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34DC9" w14:textId="77777777" w:rsidR="00FA2F5E" w:rsidRDefault="00FA2F5E" w:rsidP="00FC3147">
      <w:pPr>
        <w:pStyle w:val="Styl"/>
        <w:tabs>
          <w:tab w:val="left" w:pos="24"/>
          <w:tab w:val="left" w:leader="dot" w:pos="8928"/>
        </w:tabs>
        <w:spacing w:line="331" w:lineRule="exact"/>
        <w:ind w:right="30"/>
        <w:jc w:val="center"/>
        <w:rPr>
          <w:b/>
          <w:bCs/>
          <w:sz w:val="31"/>
          <w:szCs w:val="31"/>
        </w:rPr>
      </w:pPr>
      <w:bookmarkStart w:id="0" w:name="_GoBack"/>
      <w:bookmarkEnd w:id="0"/>
      <w:r>
        <w:rPr>
          <w:b/>
          <w:bCs/>
          <w:noProof/>
          <w:sz w:val="31"/>
          <w:szCs w:val="31"/>
        </w:rPr>
        <w:drawing>
          <wp:anchor distT="0" distB="0" distL="114300" distR="114300" simplePos="0" relativeHeight="251658240" behindDoc="0" locked="0" layoutInCell="1" allowOverlap="1" wp14:anchorId="5672142D" wp14:editId="717CEDCB">
            <wp:simplePos x="0" y="0"/>
            <wp:positionH relativeFrom="column">
              <wp:posOffset>2321560</wp:posOffset>
            </wp:positionH>
            <wp:positionV relativeFrom="paragraph">
              <wp:posOffset>-586740</wp:posOffset>
            </wp:positionV>
            <wp:extent cx="988695" cy="1143000"/>
            <wp:effectExtent l="0" t="0" r="190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69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BD610" w14:textId="77777777" w:rsidR="00FA2F5E" w:rsidRDefault="00FA2F5E" w:rsidP="00FA2F5E">
      <w:pPr>
        <w:pStyle w:val="Styl"/>
        <w:tabs>
          <w:tab w:val="left" w:pos="24"/>
          <w:tab w:val="left" w:leader="dot" w:pos="8928"/>
        </w:tabs>
        <w:spacing w:line="331" w:lineRule="exact"/>
        <w:ind w:right="30"/>
        <w:jc w:val="center"/>
        <w:rPr>
          <w:b/>
          <w:bCs/>
          <w:sz w:val="31"/>
          <w:szCs w:val="31"/>
        </w:rPr>
      </w:pPr>
    </w:p>
    <w:p w14:paraId="46DFE693" w14:textId="77777777" w:rsidR="00FA2F5E" w:rsidRDefault="00FA2F5E" w:rsidP="00FA2F5E">
      <w:pPr>
        <w:pStyle w:val="Styl"/>
        <w:tabs>
          <w:tab w:val="left" w:pos="24"/>
          <w:tab w:val="left" w:leader="dot" w:pos="8928"/>
        </w:tabs>
        <w:spacing w:line="331" w:lineRule="exact"/>
        <w:ind w:right="30"/>
        <w:jc w:val="center"/>
        <w:rPr>
          <w:b/>
          <w:bCs/>
          <w:sz w:val="31"/>
          <w:szCs w:val="31"/>
        </w:rPr>
      </w:pPr>
    </w:p>
    <w:p w14:paraId="169D692D" w14:textId="544C7CAF" w:rsidR="00FA2F5E" w:rsidRPr="002F3EE3" w:rsidRDefault="00FA2F5E" w:rsidP="00591EDE">
      <w:pPr>
        <w:pStyle w:val="Styl"/>
        <w:tabs>
          <w:tab w:val="left" w:pos="24"/>
          <w:tab w:val="left" w:leader="dot" w:pos="8928"/>
        </w:tabs>
        <w:ind w:right="30"/>
        <w:jc w:val="center"/>
        <w:rPr>
          <w:rFonts w:ascii="Tahoma" w:hAnsi="Tahoma" w:cs="Tahoma"/>
          <w:b/>
          <w:bCs/>
          <w:sz w:val="36"/>
          <w:szCs w:val="36"/>
        </w:rPr>
      </w:pPr>
      <w:r w:rsidRPr="002F3EE3">
        <w:rPr>
          <w:rFonts w:ascii="Tahoma" w:hAnsi="Tahoma" w:cs="Tahoma"/>
          <w:b/>
          <w:bCs/>
          <w:sz w:val="36"/>
          <w:szCs w:val="36"/>
        </w:rPr>
        <w:t>O</w:t>
      </w:r>
      <w:r w:rsidR="00BA790C">
        <w:rPr>
          <w:rFonts w:ascii="Tahoma" w:hAnsi="Tahoma" w:cs="Tahoma"/>
          <w:b/>
          <w:bCs/>
          <w:sz w:val="36"/>
          <w:szCs w:val="36"/>
        </w:rPr>
        <w:t>BEC VELKÁ BUKOVÁ</w:t>
      </w:r>
    </w:p>
    <w:p w14:paraId="2FD899AC" w14:textId="77777777" w:rsidR="00FA2F5E" w:rsidRPr="00C43E5B" w:rsidRDefault="00FA2F5E" w:rsidP="00591EDE">
      <w:pPr>
        <w:pStyle w:val="Styl"/>
        <w:tabs>
          <w:tab w:val="left" w:pos="24"/>
          <w:tab w:val="left" w:leader="dot" w:pos="8928"/>
        </w:tabs>
        <w:ind w:right="30"/>
        <w:jc w:val="center"/>
        <w:rPr>
          <w:rFonts w:ascii="Tahoma" w:hAnsi="Tahoma" w:cs="Tahoma"/>
          <w:b/>
          <w:bCs/>
          <w:sz w:val="16"/>
          <w:szCs w:val="16"/>
        </w:rPr>
      </w:pPr>
    </w:p>
    <w:p w14:paraId="20F09AE0" w14:textId="7A3EED37" w:rsidR="00BD7DE0" w:rsidRPr="00BA790C" w:rsidRDefault="00FC3147" w:rsidP="00591EDE">
      <w:pPr>
        <w:pStyle w:val="Styl"/>
        <w:tabs>
          <w:tab w:val="left" w:pos="24"/>
          <w:tab w:val="left" w:leader="dot" w:pos="8928"/>
        </w:tabs>
        <w:ind w:right="30"/>
        <w:jc w:val="center"/>
        <w:rPr>
          <w:rFonts w:ascii="Tahoma" w:hAnsi="Tahoma" w:cs="Tahoma"/>
          <w:b/>
          <w:bCs/>
          <w:sz w:val="28"/>
          <w:szCs w:val="28"/>
        </w:rPr>
      </w:pPr>
      <w:bookmarkStart w:id="1" w:name="_Hlk133495284"/>
      <w:r w:rsidRPr="00BA790C">
        <w:rPr>
          <w:rFonts w:ascii="Tahoma" w:hAnsi="Tahoma" w:cs="Tahoma"/>
          <w:b/>
          <w:bCs/>
          <w:sz w:val="28"/>
          <w:szCs w:val="28"/>
        </w:rPr>
        <w:t>S</w:t>
      </w:r>
      <w:r w:rsidR="002F3EE3" w:rsidRPr="00BA790C">
        <w:rPr>
          <w:rFonts w:ascii="Tahoma" w:hAnsi="Tahoma" w:cs="Tahoma"/>
          <w:b/>
          <w:bCs/>
          <w:sz w:val="28"/>
          <w:szCs w:val="28"/>
        </w:rPr>
        <w:t xml:space="preserve">MĚRNICE ZADAVATELE </w:t>
      </w:r>
      <w:r w:rsidR="00BD7DE0" w:rsidRPr="00BA790C">
        <w:rPr>
          <w:rFonts w:ascii="Tahoma" w:hAnsi="Tahoma" w:cs="Tahoma"/>
          <w:b/>
          <w:bCs/>
          <w:sz w:val="28"/>
          <w:szCs w:val="28"/>
        </w:rPr>
        <w:t xml:space="preserve"> </w:t>
      </w:r>
    </w:p>
    <w:p w14:paraId="238C2969" w14:textId="7C4C94AD" w:rsidR="00FC3147" w:rsidRPr="00C43E5B" w:rsidRDefault="00FC3147" w:rsidP="00591EDE">
      <w:pPr>
        <w:pStyle w:val="Styl"/>
        <w:tabs>
          <w:tab w:val="left" w:pos="24"/>
          <w:tab w:val="left" w:leader="dot" w:pos="8928"/>
        </w:tabs>
        <w:ind w:right="30"/>
        <w:jc w:val="center"/>
        <w:rPr>
          <w:rFonts w:ascii="Tahoma" w:hAnsi="Tahoma" w:cs="Tahoma"/>
          <w:b/>
          <w:bCs/>
        </w:rPr>
      </w:pPr>
      <w:r w:rsidRPr="00C43E5B">
        <w:rPr>
          <w:rFonts w:ascii="Tahoma" w:hAnsi="Tahoma" w:cs="Tahoma"/>
          <w:b/>
          <w:bCs/>
        </w:rPr>
        <w:t>k zadávání veřejných zakázek malého rozsahu</w:t>
      </w:r>
    </w:p>
    <w:bookmarkEnd w:id="1"/>
    <w:p w14:paraId="7E42AF1B" w14:textId="77777777" w:rsidR="00CB7593" w:rsidRPr="00C43E5B" w:rsidRDefault="00CB7593" w:rsidP="00591EDE">
      <w:pPr>
        <w:widowControl w:val="0"/>
        <w:tabs>
          <w:tab w:val="left" w:pos="0"/>
        </w:tabs>
        <w:autoSpaceDE w:val="0"/>
        <w:autoSpaceDN w:val="0"/>
        <w:jc w:val="center"/>
        <w:outlineLvl w:val="0"/>
        <w:rPr>
          <w:b/>
          <w:bCs/>
          <w:sz w:val="16"/>
          <w:szCs w:val="16"/>
          <w:u w:val="thick" w:color="000000"/>
          <w:lang w:bidi="cs-CZ"/>
        </w:rPr>
      </w:pPr>
    </w:p>
    <w:p w14:paraId="200EF523" w14:textId="77777777" w:rsidR="00C244F4" w:rsidRPr="00013325" w:rsidRDefault="00C244F4" w:rsidP="00C244F4">
      <w:pPr>
        <w:pStyle w:val="Odstavecseseznamem"/>
        <w:widowControl w:val="0"/>
        <w:autoSpaceDE w:val="0"/>
        <w:autoSpaceDN w:val="0"/>
        <w:spacing w:after="0" w:line="240" w:lineRule="auto"/>
        <w:ind w:left="0"/>
        <w:jc w:val="center"/>
        <w:outlineLvl w:val="0"/>
        <w:rPr>
          <w:rFonts w:ascii="Tahoma" w:eastAsia="Times New Roman" w:hAnsi="Tahoma" w:cs="Tahoma"/>
          <w:b/>
          <w:bCs/>
          <w:u w:val="thick" w:color="000000"/>
          <w:lang w:eastAsia="cs-CZ" w:bidi="cs-CZ"/>
        </w:rPr>
      </w:pPr>
      <w:r w:rsidRPr="00013325">
        <w:rPr>
          <w:rFonts w:ascii="Tahoma" w:eastAsia="Times New Roman" w:hAnsi="Tahoma" w:cs="Tahoma"/>
          <w:b/>
          <w:bCs/>
          <w:u w:val="thick" w:color="000000"/>
          <w:lang w:eastAsia="cs-CZ" w:bidi="cs-CZ"/>
        </w:rPr>
        <w:t>I. OBECNÁ  ČÁST</w:t>
      </w:r>
    </w:p>
    <w:p w14:paraId="78DEFF67" w14:textId="77777777" w:rsidR="00C244F4" w:rsidRPr="00013325" w:rsidRDefault="00C244F4" w:rsidP="00C244F4">
      <w:pPr>
        <w:widowControl w:val="0"/>
        <w:tabs>
          <w:tab w:val="left" w:pos="0"/>
        </w:tabs>
        <w:autoSpaceDE w:val="0"/>
        <w:autoSpaceDN w:val="0"/>
        <w:jc w:val="center"/>
        <w:outlineLvl w:val="0"/>
        <w:rPr>
          <w:rFonts w:ascii="Tahoma" w:hAnsi="Tahoma" w:cs="Tahoma"/>
          <w:sz w:val="16"/>
          <w:szCs w:val="16"/>
        </w:rPr>
      </w:pPr>
    </w:p>
    <w:p w14:paraId="1DF8FB65" w14:textId="77777777" w:rsidR="00C244F4" w:rsidRPr="00013325" w:rsidRDefault="00C244F4" w:rsidP="00C244F4">
      <w:pPr>
        <w:widowControl w:val="0"/>
        <w:tabs>
          <w:tab w:val="left" w:pos="0"/>
        </w:tabs>
        <w:autoSpaceDE w:val="0"/>
        <w:autoSpaceDN w:val="0"/>
        <w:jc w:val="center"/>
        <w:outlineLvl w:val="0"/>
        <w:rPr>
          <w:rFonts w:ascii="Tahoma" w:hAnsi="Tahoma" w:cs="Tahoma"/>
          <w:b/>
          <w:bCs/>
          <w:sz w:val="22"/>
          <w:szCs w:val="22"/>
          <w:u w:color="000000"/>
          <w:lang w:bidi="cs-CZ"/>
        </w:rPr>
      </w:pPr>
      <w:r w:rsidRPr="00013325">
        <w:rPr>
          <w:rFonts w:ascii="Tahoma" w:hAnsi="Tahoma" w:cs="Tahoma"/>
          <w:b/>
          <w:bCs/>
          <w:sz w:val="22"/>
          <w:szCs w:val="22"/>
          <w:u w:val="thick" w:color="000000"/>
          <w:lang w:bidi="cs-CZ"/>
        </w:rPr>
        <w:t>1. Preambule - Účel</w:t>
      </w:r>
      <w:r w:rsidRPr="00013325">
        <w:rPr>
          <w:rFonts w:ascii="Tahoma" w:hAnsi="Tahoma" w:cs="Tahoma"/>
          <w:b/>
          <w:bCs/>
          <w:spacing w:val="-1"/>
          <w:sz w:val="22"/>
          <w:szCs w:val="22"/>
          <w:u w:val="thick" w:color="000000"/>
          <w:lang w:bidi="cs-CZ"/>
        </w:rPr>
        <w:t xml:space="preserve"> a </w:t>
      </w:r>
      <w:r w:rsidRPr="00013325">
        <w:rPr>
          <w:rFonts w:ascii="Tahoma" w:hAnsi="Tahoma" w:cs="Tahoma"/>
          <w:b/>
          <w:bCs/>
          <w:sz w:val="22"/>
          <w:szCs w:val="22"/>
          <w:u w:val="thick" w:color="000000"/>
          <w:lang w:bidi="cs-CZ"/>
        </w:rPr>
        <w:t>cíl Směrnice</w:t>
      </w:r>
    </w:p>
    <w:p w14:paraId="73D11799" w14:textId="77777777" w:rsidR="00C244F4" w:rsidRPr="00013325" w:rsidRDefault="00C244F4" w:rsidP="00C244F4">
      <w:pPr>
        <w:widowControl w:val="0"/>
        <w:tabs>
          <w:tab w:val="left" w:pos="0"/>
          <w:tab w:val="left" w:pos="9923"/>
        </w:tabs>
        <w:autoSpaceDE w:val="0"/>
        <w:autoSpaceDN w:val="0"/>
        <w:ind w:right="12"/>
        <w:jc w:val="both"/>
        <w:rPr>
          <w:rFonts w:ascii="Tahoma" w:hAnsi="Tahoma" w:cs="Tahoma"/>
          <w:b/>
          <w:sz w:val="16"/>
          <w:szCs w:val="16"/>
          <w:lang w:bidi="cs-CZ"/>
        </w:rPr>
      </w:pPr>
    </w:p>
    <w:p w14:paraId="3783347B" w14:textId="1BF55009" w:rsidR="00C244F4" w:rsidRPr="00013325" w:rsidRDefault="00C244F4" w:rsidP="00C244F4">
      <w:pPr>
        <w:widowControl w:val="0"/>
        <w:tabs>
          <w:tab w:val="left" w:pos="0"/>
          <w:tab w:val="left" w:pos="9923"/>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1.1.</w:t>
      </w:r>
      <w:r w:rsidRPr="00013325">
        <w:rPr>
          <w:rFonts w:ascii="Tahoma" w:hAnsi="Tahoma" w:cs="Tahoma"/>
          <w:sz w:val="22"/>
          <w:szCs w:val="22"/>
          <w:lang w:bidi="cs-CZ"/>
        </w:rPr>
        <w:t xml:space="preserve"> Tato směrnice upravuje postup Obce Velká Buková</w:t>
      </w:r>
      <w:r w:rsidRPr="00013325">
        <w:rPr>
          <w:rFonts w:ascii="Tahoma" w:hAnsi="Tahoma" w:cs="Tahoma"/>
          <w:b/>
          <w:sz w:val="22"/>
          <w:szCs w:val="22"/>
          <w:lang w:bidi="cs-CZ"/>
        </w:rPr>
        <w:t>,</w:t>
      </w:r>
      <w:r w:rsidRPr="00013325">
        <w:rPr>
          <w:rFonts w:ascii="Tahoma" w:hAnsi="Tahoma" w:cs="Tahoma"/>
          <w:sz w:val="22"/>
          <w:szCs w:val="22"/>
          <w:lang w:bidi="cs-CZ"/>
        </w:rPr>
        <w:t xml:space="preserve"> jakožto  veřejného zadavatele definovaného v </w:t>
      </w:r>
      <w:r w:rsidRPr="00013325">
        <w:rPr>
          <w:rFonts w:ascii="Tahoma" w:hAnsi="Tahoma" w:cs="Tahoma"/>
          <w:b/>
          <w:sz w:val="22"/>
          <w:szCs w:val="22"/>
          <w:lang w:bidi="cs-CZ"/>
        </w:rPr>
        <w:t>§ 4 odst. 1 písm. d) zákona č. 134/2016 Sb.,</w:t>
      </w:r>
      <w:r w:rsidRPr="00013325">
        <w:rPr>
          <w:rFonts w:ascii="Tahoma" w:hAnsi="Tahoma" w:cs="Tahoma"/>
          <w:sz w:val="22"/>
          <w:szCs w:val="22"/>
          <w:lang w:bidi="cs-CZ"/>
        </w:rPr>
        <w:t xml:space="preserve"> o zadávání veřejných zakázek </w:t>
      </w:r>
      <w:r w:rsidRPr="00A5773C">
        <w:rPr>
          <w:rFonts w:ascii="Tahoma" w:hAnsi="Tahoma" w:cs="Tahoma"/>
          <w:b/>
          <w:bCs/>
          <w:sz w:val="22"/>
          <w:szCs w:val="22"/>
          <w:lang w:bidi="cs-CZ"/>
        </w:rPr>
        <w:t>(dále jen „ZZVZ“),</w:t>
      </w:r>
      <w:r w:rsidRPr="00013325">
        <w:rPr>
          <w:rFonts w:ascii="Tahoma" w:hAnsi="Tahoma" w:cs="Tahoma"/>
          <w:sz w:val="22"/>
          <w:szCs w:val="22"/>
          <w:lang w:bidi="cs-CZ"/>
        </w:rPr>
        <w:t xml:space="preserve"> ve znění pozdějších předpisů, při zadávání </w:t>
      </w:r>
      <w:r w:rsidRPr="00013325">
        <w:rPr>
          <w:rFonts w:ascii="Tahoma" w:hAnsi="Tahoma" w:cs="Tahoma"/>
          <w:b/>
          <w:sz w:val="22"/>
          <w:szCs w:val="22"/>
          <w:lang w:bidi="cs-CZ"/>
        </w:rPr>
        <w:t>Veřejných zakázek malého rozsahu</w:t>
      </w:r>
      <w:r w:rsidRPr="00013325">
        <w:rPr>
          <w:rFonts w:ascii="Tahoma" w:hAnsi="Tahoma" w:cs="Tahoma"/>
          <w:sz w:val="22"/>
          <w:szCs w:val="22"/>
          <w:lang w:bidi="cs-CZ"/>
        </w:rPr>
        <w:t xml:space="preserve"> dle </w:t>
      </w:r>
      <w:r w:rsidRPr="00013325">
        <w:rPr>
          <w:rFonts w:ascii="Tahoma" w:hAnsi="Tahoma" w:cs="Tahoma"/>
          <w:b/>
          <w:sz w:val="22"/>
          <w:szCs w:val="22"/>
          <w:lang w:bidi="cs-CZ"/>
        </w:rPr>
        <w:t xml:space="preserve">§ 27 a § 31 ZZVZ </w:t>
      </w:r>
      <w:r w:rsidRPr="00013325">
        <w:rPr>
          <w:rFonts w:ascii="Tahoma" w:hAnsi="Tahoma" w:cs="Tahoma"/>
          <w:sz w:val="22"/>
          <w:szCs w:val="22"/>
          <w:lang w:bidi="cs-CZ"/>
        </w:rPr>
        <w:t xml:space="preserve"> (dále jen </w:t>
      </w:r>
      <w:r w:rsidR="003945B1">
        <w:rPr>
          <w:rFonts w:ascii="Tahoma" w:hAnsi="Tahoma" w:cs="Tahoma"/>
          <w:sz w:val="22"/>
          <w:szCs w:val="22"/>
          <w:lang w:bidi="cs-CZ"/>
        </w:rPr>
        <w:t xml:space="preserve">„VZMR“) v působnosti této obce </w:t>
      </w:r>
      <w:r w:rsidRPr="00013325">
        <w:rPr>
          <w:rFonts w:ascii="Tahoma" w:hAnsi="Tahoma" w:cs="Tahoma"/>
          <w:sz w:val="22"/>
          <w:szCs w:val="22"/>
          <w:lang w:bidi="cs-CZ"/>
        </w:rPr>
        <w:t>(dále jen</w:t>
      </w:r>
      <w:r w:rsidRPr="00013325">
        <w:rPr>
          <w:rFonts w:ascii="Tahoma" w:hAnsi="Tahoma" w:cs="Tahoma"/>
          <w:spacing w:val="-4"/>
          <w:sz w:val="22"/>
          <w:szCs w:val="22"/>
          <w:lang w:bidi="cs-CZ"/>
        </w:rPr>
        <w:t xml:space="preserve"> </w:t>
      </w:r>
      <w:r w:rsidRPr="00013325">
        <w:rPr>
          <w:rFonts w:ascii="Tahoma" w:hAnsi="Tahoma" w:cs="Tahoma"/>
          <w:sz w:val="22"/>
          <w:szCs w:val="22"/>
          <w:lang w:bidi="cs-CZ"/>
        </w:rPr>
        <w:t xml:space="preserve">„zadavatel“). </w:t>
      </w:r>
    </w:p>
    <w:p w14:paraId="3F811BBD" w14:textId="77777777" w:rsidR="00C244F4" w:rsidRPr="00013325" w:rsidRDefault="00C244F4" w:rsidP="00C244F4">
      <w:pPr>
        <w:widowControl w:val="0"/>
        <w:tabs>
          <w:tab w:val="left" w:pos="0"/>
        </w:tabs>
        <w:autoSpaceDE w:val="0"/>
        <w:autoSpaceDN w:val="0"/>
        <w:jc w:val="both"/>
        <w:rPr>
          <w:rFonts w:ascii="Tahoma" w:hAnsi="Tahoma" w:cs="Tahoma"/>
          <w:sz w:val="16"/>
          <w:szCs w:val="16"/>
          <w:lang w:bidi="cs-CZ"/>
        </w:rPr>
      </w:pPr>
    </w:p>
    <w:p w14:paraId="5711FF52" w14:textId="1F2B6E35" w:rsidR="00C244F4" w:rsidRPr="00013325" w:rsidRDefault="00C244F4" w:rsidP="00C244F4">
      <w:pPr>
        <w:widowControl w:val="0"/>
        <w:tabs>
          <w:tab w:val="left" w:pos="0"/>
          <w:tab w:val="left" w:pos="9923"/>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1.2.</w:t>
      </w:r>
      <w:r w:rsidRPr="00013325">
        <w:rPr>
          <w:rFonts w:ascii="Tahoma" w:hAnsi="Tahoma" w:cs="Tahoma"/>
          <w:sz w:val="22"/>
          <w:szCs w:val="22"/>
          <w:lang w:bidi="cs-CZ"/>
        </w:rPr>
        <w:t xml:space="preserve"> Tato Směrnice rovněž upravuje </w:t>
      </w:r>
      <w:r w:rsidRPr="00013325">
        <w:rPr>
          <w:rFonts w:ascii="Tahoma" w:hAnsi="Tahoma" w:cs="Tahoma"/>
          <w:b/>
          <w:sz w:val="22"/>
          <w:szCs w:val="22"/>
          <w:lang w:bidi="cs-CZ"/>
        </w:rPr>
        <w:t>práva, povinnosti a odpovědnost</w:t>
      </w:r>
      <w:r w:rsidRPr="00013325">
        <w:rPr>
          <w:rFonts w:ascii="Tahoma" w:hAnsi="Tahoma" w:cs="Tahoma"/>
          <w:sz w:val="22"/>
          <w:szCs w:val="22"/>
          <w:lang w:bidi="cs-CZ"/>
        </w:rPr>
        <w:t xml:space="preserve"> jednotlivých</w:t>
      </w:r>
      <w:r w:rsidR="000E05B1" w:rsidRPr="00013325">
        <w:rPr>
          <w:rFonts w:ascii="Tahoma" w:hAnsi="Tahoma" w:cs="Tahoma"/>
          <w:sz w:val="22"/>
          <w:szCs w:val="22"/>
          <w:lang w:bidi="cs-CZ"/>
        </w:rPr>
        <w:t xml:space="preserve"> zadavatelem </w:t>
      </w:r>
      <w:r w:rsidRPr="00013325">
        <w:rPr>
          <w:rFonts w:ascii="Tahoma" w:hAnsi="Tahoma" w:cs="Tahoma"/>
          <w:sz w:val="22"/>
          <w:szCs w:val="22"/>
          <w:lang w:bidi="cs-CZ"/>
        </w:rPr>
        <w:t xml:space="preserve"> pověřených  osob v rámci jejich působnosti při zadávání VZMR pro potřeby zadavatele.</w:t>
      </w:r>
    </w:p>
    <w:p w14:paraId="687CC893" w14:textId="77777777" w:rsidR="00C244F4" w:rsidRPr="00013325" w:rsidRDefault="00C244F4" w:rsidP="00C244F4">
      <w:pPr>
        <w:widowControl w:val="0"/>
        <w:tabs>
          <w:tab w:val="left" w:pos="0"/>
        </w:tabs>
        <w:autoSpaceDE w:val="0"/>
        <w:autoSpaceDN w:val="0"/>
        <w:jc w:val="both"/>
        <w:rPr>
          <w:rFonts w:ascii="Tahoma" w:hAnsi="Tahoma" w:cs="Tahoma"/>
          <w:b/>
          <w:sz w:val="16"/>
          <w:szCs w:val="16"/>
          <w:lang w:bidi="cs-CZ"/>
        </w:rPr>
      </w:pPr>
    </w:p>
    <w:p w14:paraId="16279CCD" w14:textId="77777777" w:rsidR="00C244F4" w:rsidRPr="00013325" w:rsidRDefault="00C244F4" w:rsidP="00C244F4">
      <w:pPr>
        <w:autoSpaceDE w:val="0"/>
        <w:autoSpaceDN w:val="0"/>
        <w:adjustRightInd w:val="0"/>
        <w:jc w:val="both"/>
        <w:rPr>
          <w:rFonts w:ascii="Tahoma" w:hAnsi="Tahoma" w:cs="Tahoma"/>
          <w:b/>
          <w:bCs/>
          <w:sz w:val="22"/>
          <w:szCs w:val="22"/>
        </w:rPr>
      </w:pPr>
      <w:r w:rsidRPr="00013325">
        <w:rPr>
          <w:rFonts w:ascii="Tahoma" w:hAnsi="Tahoma" w:cs="Tahoma"/>
          <w:b/>
          <w:sz w:val="22"/>
          <w:szCs w:val="22"/>
        </w:rPr>
        <w:t xml:space="preserve">1.3. </w:t>
      </w:r>
      <w:r w:rsidRPr="00013325">
        <w:rPr>
          <w:rFonts w:ascii="Tahoma" w:hAnsi="Tahoma" w:cs="Tahoma"/>
          <w:sz w:val="22"/>
          <w:szCs w:val="22"/>
        </w:rPr>
        <w:t xml:space="preserve">Základním účelem a cílem této Směrnice je v souladu s </w:t>
      </w:r>
      <w:r w:rsidRPr="00013325">
        <w:rPr>
          <w:rFonts w:ascii="Tahoma" w:hAnsi="Tahoma" w:cs="Tahoma"/>
          <w:b/>
          <w:bCs/>
          <w:sz w:val="22"/>
          <w:szCs w:val="22"/>
        </w:rPr>
        <w:t xml:space="preserve">§ 6 odst. 1 a 2 ZZVZ transparentním a přiměřeným způsobem </w:t>
      </w:r>
      <w:r w:rsidRPr="00013325">
        <w:rPr>
          <w:rFonts w:ascii="Tahoma" w:hAnsi="Tahoma" w:cs="Tahoma"/>
          <w:sz w:val="22"/>
          <w:szCs w:val="22"/>
        </w:rPr>
        <w:t xml:space="preserve">a v souladu se </w:t>
      </w:r>
      <w:r w:rsidRPr="00013325">
        <w:rPr>
          <w:rFonts w:ascii="Tahoma" w:hAnsi="Tahoma" w:cs="Tahoma"/>
          <w:b/>
          <w:bCs/>
          <w:sz w:val="22"/>
          <w:szCs w:val="22"/>
        </w:rPr>
        <w:t xml:space="preserve">zásadou rovného zacházení </w:t>
      </w:r>
      <w:r w:rsidRPr="00013325">
        <w:rPr>
          <w:rFonts w:ascii="Tahoma" w:hAnsi="Tahoma" w:cs="Tahoma"/>
          <w:bCs/>
          <w:sz w:val="22"/>
          <w:szCs w:val="22"/>
        </w:rPr>
        <w:t>se všemi dodavateli</w:t>
      </w:r>
      <w:r w:rsidRPr="00013325">
        <w:rPr>
          <w:rFonts w:ascii="Tahoma" w:hAnsi="Tahoma" w:cs="Tahoma"/>
          <w:b/>
          <w:bCs/>
          <w:sz w:val="22"/>
          <w:szCs w:val="22"/>
        </w:rPr>
        <w:t xml:space="preserve"> a zákazu diskriminace, </w:t>
      </w:r>
      <w:r w:rsidRPr="00013325">
        <w:rPr>
          <w:rFonts w:ascii="Tahoma" w:hAnsi="Tahoma" w:cs="Tahoma"/>
          <w:sz w:val="22"/>
          <w:szCs w:val="22"/>
        </w:rPr>
        <w:t xml:space="preserve">zajistit pro zadavatele výběr dodavatele v rámci konkrétního předmětu plnění veřejné zakázky. </w:t>
      </w:r>
    </w:p>
    <w:p w14:paraId="08B71F72" w14:textId="77777777" w:rsidR="00C244F4" w:rsidRPr="00013325" w:rsidRDefault="00C244F4" w:rsidP="00C244F4">
      <w:pPr>
        <w:pStyle w:val="Zkladntext"/>
        <w:tabs>
          <w:tab w:val="left" w:pos="9639"/>
        </w:tabs>
        <w:ind w:right="-61"/>
        <w:rPr>
          <w:rFonts w:ascii="Tahoma" w:hAnsi="Tahoma" w:cs="Tahoma"/>
          <w:sz w:val="16"/>
          <w:szCs w:val="16"/>
          <w:lang w:val="cs-CZ"/>
        </w:rPr>
      </w:pPr>
    </w:p>
    <w:p w14:paraId="743E0A04" w14:textId="6C69707F" w:rsidR="00C244F4" w:rsidRPr="00013325" w:rsidRDefault="00C244F4" w:rsidP="00C244F4">
      <w:pPr>
        <w:pStyle w:val="Zkladntext"/>
        <w:tabs>
          <w:tab w:val="left" w:pos="9639"/>
        </w:tabs>
        <w:ind w:right="-61"/>
        <w:rPr>
          <w:rFonts w:ascii="Tahoma" w:hAnsi="Tahoma" w:cs="Tahoma"/>
          <w:b w:val="0"/>
          <w:sz w:val="22"/>
          <w:szCs w:val="22"/>
          <w:lang w:val="cs-CZ"/>
        </w:rPr>
      </w:pPr>
      <w:r w:rsidRPr="00013325">
        <w:rPr>
          <w:rFonts w:ascii="Tahoma" w:hAnsi="Tahoma" w:cs="Tahoma"/>
          <w:sz w:val="22"/>
          <w:szCs w:val="22"/>
          <w:lang w:val="cs-CZ"/>
        </w:rPr>
        <w:t xml:space="preserve">1.4. </w:t>
      </w:r>
      <w:r w:rsidRPr="00013325">
        <w:rPr>
          <w:rFonts w:ascii="Tahoma" w:hAnsi="Tahoma" w:cs="Tahoma"/>
          <w:b w:val="0"/>
          <w:sz w:val="22"/>
          <w:szCs w:val="22"/>
        </w:rPr>
        <w:t>Zadavatel při vytváření zadávacích podmínek</w:t>
      </w:r>
      <w:r w:rsidRPr="00013325">
        <w:rPr>
          <w:rFonts w:ascii="Tahoma" w:hAnsi="Tahoma" w:cs="Tahoma"/>
          <w:b w:val="0"/>
          <w:sz w:val="22"/>
          <w:szCs w:val="22"/>
          <w:lang w:val="cs-CZ"/>
        </w:rPr>
        <w:t xml:space="preserve"> obsahujících také i obchodní podmínky ve formě příslušného druhu smlouvy dle </w:t>
      </w:r>
      <w:r w:rsidRPr="00013325">
        <w:rPr>
          <w:rFonts w:ascii="Tahoma" w:hAnsi="Tahoma" w:cs="Tahoma"/>
          <w:sz w:val="22"/>
          <w:szCs w:val="22"/>
          <w:lang w:val="cs-CZ"/>
        </w:rPr>
        <w:t xml:space="preserve">zákona č. 89/2012 Sb., občanský zákoník (OZ), </w:t>
      </w:r>
      <w:r w:rsidR="002F429B" w:rsidRPr="00013325">
        <w:rPr>
          <w:rFonts w:ascii="Tahoma" w:hAnsi="Tahoma" w:cs="Tahoma"/>
          <w:b w:val="0"/>
          <w:sz w:val="22"/>
          <w:szCs w:val="22"/>
          <w:lang w:val="cs-CZ"/>
        </w:rPr>
        <w:t xml:space="preserve">nemusí ve </w:t>
      </w:r>
      <w:r w:rsidRPr="00013325">
        <w:rPr>
          <w:rFonts w:ascii="Tahoma" w:hAnsi="Tahoma" w:cs="Tahoma"/>
          <w:b w:val="0"/>
          <w:sz w:val="22"/>
          <w:szCs w:val="22"/>
          <w:lang w:val="cs-CZ"/>
        </w:rPr>
        <w:t xml:space="preserve"> vztahu k předmětu plnění veřejné zakázky</w:t>
      </w:r>
      <w:r w:rsidR="002F429B" w:rsidRPr="00013325">
        <w:rPr>
          <w:rFonts w:ascii="Tahoma" w:hAnsi="Tahoma" w:cs="Tahoma"/>
          <w:b w:val="0"/>
          <w:sz w:val="22"/>
          <w:szCs w:val="22"/>
          <w:lang w:val="cs-CZ"/>
        </w:rPr>
        <w:t xml:space="preserve">, pokud to však nevyžadují Pravidla Poskytovatele dotace, </w:t>
      </w:r>
      <w:r w:rsidRPr="00013325">
        <w:rPr>
          <w:rFonts w:ascii="Tahoma" w:hAnsi="Tahoma" w:cs="Tahoma"/>
          <w:b w:val="0"/>
          <w:sz w:val="22"/>
          <w:szCs w:val="22"/>
          <w:lang w:val="cs-CZ"/>
        </w:rPr>
        <w:t xml:space="preserve"> </w:t>
      </w:r>
      <w:r w:rsidRPr="00013325">
        <w:rPr>
          <w:rFonts w:ascii="Tahoma" w:hAnsi="Tahoma" w:cs="Tahoma"/>
          <w:sz w:val="22"/>
          <w:szCs w:val="22"/>
          <w:lang w:val="cs-CZ"/>
        </w:rPr>
        <w:t>posuzovat popř. odůvodňovat</w:t>
      </w:r>
      <w:r w:rsidRPr="00013325">
        <w:rPr>
          <w:rFonts w:ascii="Tahoma" w:hAnsi="Tahoma" w:cs="Tahoma"/>
          <w:sz w:val="22"/>
          <w:szCs w:val="22"/>
        </w:rPr>
        <w:t>,</w:t>
      </w:r>
      <w:r w:rsidRPr="00013325">
        <w:rPr>
          <w:rFonts w:ascii="Tahoma" w:hAnsi="Tahoma" w:cs="Tahoma"/>
          <w:b w:val="0"/>
          <w:sz w:val="22"/>
          <w:szCs w:val="22"/>
        </w:rPr>
        <w:t xml:space="preserve"> zda je </w:t>
      </w:r>
      <w:r w:rsidRPr="00013325">
        <w:rPr>
          <w:rFonts w:ascii="Tahoma" w:hAnsi="Tahoma" w:cs="Tahoma"/>
          <w:b w:val="0"/>
          <w:iCs/>
          <w:sz w:val="22"/>
          <w:szCs w:val="22"/>
        </w:rPr>
        <w:t xml:space="preserve">vzhledem k povaze a smyslu </w:t>
      </w:r>
      <w:r w:rsidRPr="00013325">
        <w:rPr>
          <w:rFonts w:ascii="Tahoma" w:hAnsi="Tahoma" w:cs="Tahoma"/>
          <w:b w:val="0"/>
          <w:iCs/>
          <w:sz w:val="22"/>
          <w:szCs w:val="22"/>
          <w:lang w:val="cs-CZ"/>
        </w:rPr>
        <w:t xml:space="preserve">veřejné zakázky </w:t>
      </w:r>
      <w:r w:rsidRPr="00013325">
        <w:rPr>
          <w:rFonts w:ascii="Tahoma" w:hAnsi="Tahoma" w:cs="Tahoma"/>
          <w:b w:val="0"/>
          <w:sz w:val="22"/>
          <w:szCs w:val="22"/>
        </w:rPr>
        <w:t>možné upla</w:t>
      </w:r>
      <w:r w:rsidRPr="009A4F0A">
        <w:rPr>
          <w:rFonts w:ascii="Tahoma" w:hAnsi="Tahoma" w:cs="Tahoma"/>
          <w:b w:val="0"/>
          <w:sz w:val="22"/>
          <w:szCs w:val="22"/>
        </w:rPr>
        <w:t xml:space="preserve">tnit </w:t>
      </w:r>
      <w:r w:rsidRPr="00013325">
        <w:rPr>
          <w:rFonts w:ascii="Tahoma" w:hAnsi="Tahoma" w:cs="Tahoma"/>
          <w:sz w:val="22"/>
          <w:szCs w:val="22"/>
        </w:rPr>
        <w:t xml:space="preserve">zásady sociálně </w:t>
      </w:r>
      <w:r w:rsidRPr="00013325">
        <w:rPr>
          <w:rFonts w:ascii="Tahoma" w:hAnsi="Tahoma" w:cs="Tahoma"/>
          <w:sz w:val="22"/>
          <w:szCs w:val="22"/>
          <w:lang w:val="cs-CZ"/>
        </w:rPr>
        <w:t xml:space="preserve">a </w:t>
      </w:r>
      <w:r w:rsidRPr="00013325">
        <w:rPr>
          <w:rFonts w:ascii="Tahoma" w:hAnsi="Tahoma" w:cs="Tahoma"/>
          <w:sz w:val="22"/>
          <w:szCs w:val="22"/>
        </w:rPr>
        <w:t xml:space="preserve">environmentálně odpovědného zadávání </w:t>
      </w:r>
      <w:r w:rsidRPr="00013325">
        <w:rPr>
          <w:rFonts w:ascii="Tahoma" w:hAnsi="Tahoma" w:cs="Tahoma"/>
          <w:sz w:val="22"/>
          <w:szCs w:val="22"/>
          <w:lang w:val="cs-CZ"/>
        </w:rPr>
        <w:t>a</w:t>
      </w:r>
      <w:r w:rsidRPr="00013325">
        <w:rPr>
          <w:rFonts w:ascii="Tahoma" w:hAnsi="Tahoma" w:cs="Tahoma"/>
          <w:sz w:val="22"/>
          <w:szCs w:val="22"/>
        </w:rPr>
        <w:t xml:space="preserve"> inovací</w:t>
      </w:r>
      <w:r w:rsidRPr="00013325">
        <w:rPr>
          <w:rFonts w:ascii="Tahoma" w:hAnsi="Tahoma" w:cs="Tahoma"/>
          <w:sz w:val="22"/>
          <w:szCs w:val="22"/>
          <w:lang w:val="cs-CZ"/>
        </w:rPr>
        <w:t xml:space="preserve"> ve smyslu § 28 odst. 1 písm. p) q) a r) ZZVZ.</w:t>
      </w:r>
      <w:r w:rsidR="002F429B" w:rsidRPr="00013325">
        <w:rPr>
          <w:rFonts w:ascii="Tahoma" w:hAnsi="Tahoma" w:cs="Tahoma"/>
          <w:sz w:val="22"/>
          <w:szCs w:val="22"/>
          <w:lang w:val="cs-CZ"/>
        </w:rPr>
        <w:t xml:space="preserve"> </w:t>
      </w:r>
      <w:r w:rsidRPr="00013325">
        <w:rPr>
          <w:rFonts w:ascii="Tahoma" w:hAnsi="Tahoma" w:cs="Tahoma"/>
          <w:sz w:val="22"/>
          <w:szCs w:val="22"/>
          <w:lang w:val="cs-CZ"/>
        </w:rPr>
        <w:t xml:space="preserve"> </w:t>
      </w:r>
    </w:p>
    <w:p w14:paraId="0B131EBD" w14:textId="77777777" w:rsidR="00C244F4" w:rsidRPr="00013325" w:rsidRDefault="00C244F4" w:rsidP="00C244F4">
      <w:pPr>
        <w:jc w:val="both"/>
        <w:rPr>
          <w:rFonts w:ascii="Tahoma" w:hAnsi="Tahoma" w:cs="Tahoma"/>
          <w:sz w:val="16"/>
          <w:szCs w:val="16"/>
        </w:rPr>
      </w:pPr>
    </w:p>
    <w:p w14:paraId="778EDFB2" w14:textId="77777777" w:rsidR="00C244F4" w:rsidRPr="00013325" w:rsidRDefault="00C244F4" w:rsidP="00C244F4">
      <w:pPr>
        <w:jc w:val="both"/>
        <w:rPr>
          <w:rFonts w:ascii="Tahoma" w:hAnsi="Tahoma" w:cs="Tahoma"/>
          <w:b/>
          <w:sz w:val="22"/>
          <w:szCs w:val="22"/>
        </w:rPr>
      </w:pPr>
      <w:r w:rsidRPr="00013325">
        <w:rPr>
          <w:rFonts w:ascii="Tahoma" w:hAnsi="Tahoma" w:cs="Tahoma"/>
          <w:b/>
          <w:sz w:val="22"/>
          <w:szCs w:val="22"/>
        </w:rPr>
        <w:t xml:space="preserve">1.5. </w:t>
      </w:r>
      <w:r w:rsidRPr="00013325">
        <w:rPr>
          <w:rFonts w:ascii="Tahoma" w:hAnsi="Tahoma" w:cs="Tahoma"/>
          <w:sz w:val="22"/>
          <w:szCs w:val="22"/>
        </w:rPr>
        <w:t xml:space="preserve">Zadavatel rovněž dle zákona </w:t>
      </w:r>
      <w:r w:rsidRPr="00013325">
        <w:rPr>
          <w:rFonts w:ascii="Tahoma" w:hAnsi="Tahoma" w:cs="Tahoma"/>
          <w:b/>
          <w:sz w:val="22"/>
          <w:szCs w:val="22"/>
        </w:rPr>
        <w:t>č. 320/2001 Sb.,</w:t>
      </w:r>
      <w:r w:rsidRPr="00013325">
        <w:rPr>
          <w:rFonts w:ascii="Tahoma" w:hAnsi="Tahoma" w:cs="Tahoma"/>
          <w:sz w:val="22"/>
          <w:szCs w:val="22"/>
        </w:rPr>
        <w:t xml:space="preserve"> o finanční kontrole ve veřejné správě, dbá na to, aby při </w:t>
      </w:r>
      <w:r w:rsidRPr="00922B1F">
        <w:rPr>
          <w:rFonts w:ascii="Tahoma" w:hAnsi="Tahoma" w:cs="Tahoma"/>
          <w:sz w:val="22"/>
          <w:szCs w:val="22"/>
        </w:rPr>
        <w:t xml:space="preserve">vytváření zadávacích podmínek, hodnocení nabídek a výběru dodavatele byly dodrženy  </w:t>
      </w:r>
      <w:r w:rsidRPr="00013325">
        <w:rPr>
          <w:rFonts w:ascii="Tahoma" w:hAnsi="Tahoma" w:cs="Tahoma"/>
          <w:b/>
          <w:sz w:val="22"/>
          <w:szCs w:val="22"/>
          <w:u w:val="single"/>
        </w:rPr>
        <w:t>principy 3E</w:t>
      </w:r>
      <w:r w:rsidRPr="00013325">
        <w:rPr>
          <w:rFonts w:ascii="Tahoma" w:hAnsi="Tahoma" w:cs="Tahoma"/>
          <w:b/>
          <w:sz w:val="22"/>
          <w:szCs w:val="22"/>
        </w:rPr>
        <w:t xml:space="preserve"> (účelnost, hospodárnost a efektivita).</w:t>
      </w:r>
    </w:p>
    <w:p w14:paraId="3F28A1DB" w14:textId="77777777" w:rsidR="00C244F4" w:rsidRPr="00013325" w:rsidRDefault="00C244F4" w:rsidP="00C244F4">
      <w:pPr>
        <w:jc w:val="both"/>
        <w:rPr>
          <w:rFonts w:ascii="Tahoma" w:hAnsi="Tahoma" w:cs="Tahoma"/>
          <w:b/>
          <w:sz w:val="16"/>
          <w:szCs w:val="16"/>
        </w:rPr>
      </w:pPr>
    </w:p>
    <w:p w14:paraId="14D62182" w14:textId="77777777" w:rsidR="00C244F4" w:rsidRPr="00013325" w:rsidRDefault="00C244F4" w:rsidP="00C244F4">
      <w:pPr>
        <w:jc w:val="both"/>
        <w:rPr>
          <w:rFonts w:ascii="Tahoma" w:hAnsi="Tahoma" w:cs="Tahoma"/>
          <w:sz w:val="22"/>
          <w:szCs w:val="22"/>
        </w:rPr>
      </w:pPr>
      <w:r w:rsidRPr="00013325">
        <w:rPr>
          <w:rFonts w:ascii="Tahoma" w:hAnsi="Tahoma" w:cs="Tahoma"/>
          <w:b/>
          <w:sz w:val="22"/>
          <w:szCs w:val="22"/>
        </w:rPr>
        <w:t xml:space="preserve">1.6. </w:t>
      </w:r>
      <w:r w:rsidRPr="00013325">
        <w:rPr>
          <w:rFonts w:ascii="Tahoma" w:hAnsi="Tahoma" w:cs="Tahoma"/>
          <w:sz w:val="22"/>
          <w:szCs w:val="22"/>
        </w:rPr>
        <w:t xml:space="preserve">Zadavatel v rámci této Směrnice současně deklaruje, že žádný z principů a ani žádná v této Směrnici z uvedených zásad není v procesu zadávání VZMR a výběru dodavatele v intencích dodržení </w:t>
      </w:r>
      <w:r w:rsidRPr="00013325">
        <w:rPr>
          <w:rFonts w:ascii="Tahoma" w:hAnsi="Tahoma" w:cs="Tahoma"/>
          <w:b/>
          <w:sz w:val="22"/>
          <w:szCs w:val="22"/>
        </w:rPr>
        <w:t>zásady přiměřenosti</w:t>
      </w:r>
      <w:r w:rsidRPr="00013325">
        <w:rPr>
          <w:rFonts w:ascii="Tahoma" w:hAnsi="Tahoma" w:cs="Tahoma"/>
          <w:sz w:val="22"/>
          <w:szCs w:val="22"/>
        </w:rPr>
        <w:t xml:space="preserve"> nadřazena ostatním, ale jsou všechny ve vzájemné rovnováze.  </w:t>
      </w:r>
    </w:p>
    <w:p w14:paraId="470EDBB1" w14:textId="77777777" w:rsidR="00C244F4" w:rsidRDefault="00C244F4" w:rsidP="00591EDE">
      <w:pPr>
        <w:widowControl w:val="0"/>
        <w:tabs>
          <w:tab w:val="left" w:pos="0"/>
        </w:tabs>
        <w:autoSpaceDE w:val="0"/>
        <w:autoSpaceDN w:val="0"/>
        <w:jc w:val="center"/>
        <w:outlineLvl w:val="0"/>
        <w:rPr>
          <w:b/>
          <w:bCs/>
          <w:sz w:val="16"/>
          <w:szCs w:val="16"/>
          <w:u w:val="thick" w:color="000000"/>
          <w:lang w:bidi="cs-CZ"/>
        </w:rPr>
      </w:pPr>
    </w:p>
    <w:p w14:paraId="1A439B3C" w14:textId="77777777" w:rsidR="00D87B3F" w:rsidRPr="00013325" w:rsidRDefault="00D87B3F" w:rsidP="00591EDE">
      <w:pPr>
        <w:widowControl w:val="0"/>
        <w:tabs>
          <w:tab w:val="left" w:pos="0"/>
        </w:tabs>
        <w:autoSpaceDE w:val="0"/>
        <w:autoSpaceDN w:val="0"/>
        <w:jc w:val="center"/>
        <w:outlineLvl w:val="0"/>
        <w:rPr>
          <w:b/>
          <w:bCs/>
          <w:sz w:val="16"/>
          <w:szCs w:val="16"/>
          <w:u w:val="thick" w:color="000000"/>
          <w:lang w:bidi="cs-CZ"/>
        </w:rPr>
      </w:pPr>
    </w:p>
    <w:p w14:paraId="6EDB56B1" w14:textId="77777777" w:rsidR="00B73EAB" w:rsidRPr="00013325" w:rsidRDefault="00B73EAB" w:rsidP="00B73EAB">
      <w:pPr>
        <w:widowControl w:val="0"/>
        <w:tabs>
          <w:tab w:val="left" w:pos="0"/>
        </w:tabs>
        <w:autoSpaceDE w:val="0"/>
        <w:autoSpaceDN w:val="0"/>
        <w:spacing w:line="274" w:lineRule="exact"/>
        <w:jc w:val="center"/>
        <w:outlineLvl w:val="0"/>
        <w:rPr>
          <w:rFonts w:ascii="Tahoma" w:hAnsi="Tahoma" w:cs="Tahoma"/>
          <w:b/>
          <w:bCs/>
          <w:sz w:val="22"/>
          <w:szCs w:val="22"/>
          <w:u w:color="000000"/>
          <w:lang w:bidi="cs-CZ"/>
        </w:rPr>
      </w:pPr>
      <w:r w:rsidRPr="00013325">
        <w:rPr>
          <w:rFonts w:ascii="Tahoma" w:hAnsi="Tahoma" w:cs="Tahoma"/>
          <w:b/>
          <w:bCs/>
          <w:sz w:val="22"/>
          <w:szCs w:val="22"/>
          <w:u w:val="thick" w:color="000000"/>
          <w:lang w:bidi="cs-CZ"/>
        </w:rPr>
        <w:t>2. Rozsah</w:t>
      </w:r>
      <w:r w:rsidRPr="00013325">
        <w:rPr>
          <w:rFonts w:ascii="Tahoma" w:hAnsi="Tahoma" w:cs="Tahoma"/>
          <w:b/>
          <w:bCs/>
          <w:spacing w:val="-1"/>
          <w:sz w:val="22"/>
          <w:szCs w:val="22"/>
          <w:u w:val="thick" w:color="000000"/>
          <w:lang w:bidi="cs-CZ"/>
        </w:rPr>
        <w:t xml:space="preserve"> </w:t>
      </w:r>
      <w:r w:rsidRPr="00013325">
        <w:rPr>
          <w:rFonts w:ascii="Tahoma" w:hAnsi="Tahoma" w:cs="Tahoma"/>
          <w:b/>
          <w:bCs/>
          <w:sz w:val="22"/>
          <w:szCs w:val="22"/>
          <w:u w:val="thick" w:color="000000"/>
          <w:lang w:bidi="cs-CZ"/>
        </w:rPr>
        <w:t>působnosti Směrnice</w:t>
      </w:r>
    </w:p>
    <w:p w14:paraId="6F99B524" w14:textId="77777777" w:rsidR="00B73EAB" w:rsidRPr="00013325" w:rsidRDefault="00B73EAB" w:rsidP="00B73EAB">
      <w:pPr>
        <w:widowControl w:val="0"/>
        <w:tabs>
          <w:tab w:val="left" w:pos="0"/>
          <w:tab w:val="left" w:pos="807"/>
        </w:tabs>
        <w:autoSpaceDE w:val="0"/>
        <w:autoSpaceDN w:val="0"/>
        <w:ind w:left="70" w:right="1015"/>
        <w:jc w:val="both"/>
        <w:rPr>
          <w:rFonts w:ascii="Tahoma" w:hAnsi="Tahoma" w:cs="Tahoma"/>
          <w:sz w:val="16"/>
          <w:szCs w:val="16"/>
          <w:lang w:bidi="cs-CZ"/>
        </w:rPr>
      </w:pPr>
    </w:p>
    <w:p w14:paraId="76C71532" w14:textId="2240CF56" w:rsidR="00B73EAB" w:rsidRPr="00013325" w:rsidRDefault="00B73EAB" w:rsidP="00B73EAB">
      <w:pPr>
        <w:widowControl w:val="0"/>
        <w:tabs>
          <w:tab w:val="left" w:pos="0"/>
          <w:tab w:val="left" w:pos="807"/>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2.1. </w:t>
      </w:r>
      <w:r w:rsidRPr="00013325">
        <w:rPr>
          <w:rFonts w:ascii="Tahoma" w:hAnsi="Tahoma" w:cs="Tahoma"/>
          <w:sz w:val="22"/>
          <w:szCs w:val="22"/>
          <w:lang w:bidi="cs-CZ"/>
        </w:rPr>
        <w:t>Tato Směrnice je vnitřním organizačním předpisem (dále jen  „VOP“) zadavatele  a platí pro všechny v této Směrnici zadavatelem definované</w:t>
      </w:r>
      <w:r w:rsidR="002C751D" w:rsidRPr="00013325">
        <w:rPr>
          <w:rFonts w:ascii="Tahoma" w:hAnsi="Tahoma" w:cs="Tahoma"/>
          <w:sz w:val="22"/>
          <w:szCs w:val="22"/>
          <w:lang w:bidi="cs-CZ"/>
        </w:rPr>
        <w:t>/pověřené</w:t>
      </w:r>
      <w:r w:rsidRPr="00013325">
        <w:rPr>
          <w:rFonts w:ascii="Tahoma" w:hAnsi="Tahoma" w:cs="Tahoma"/>
          <w:sz w:val="22"/>
          <w:szCs w:val="22"/>
          <w:lang w:bidi="cs-CZ"/>
        </w:rPr>
        <w:t xml:space="preserve"> </w:t>
      </w:r>
      <w:r w:rsidR="002C751D" w:rsidRPr="00013325">
        <w:rPr>
          <w:rFonts w:ascii="Tahoma" w:hAnsi="Tahoma" w:cs="Tahoma"/>
          <w:sz w:val="22"/>
          <w:szCs w:val="22"/>
          <w:lang w:bidi="cs-CZ"/>
        </w:rPr>
        <w:t xml:space="preserve">osoby, popř. </w:t>
      </w:r>
      <w:r w:rsidRPr="00013325">
        <w:rPr>
          <w:rFonts w:ascii="Tahoma" w:hAnsi="Tahoma" w:cs="Tahoma"/>
          <w:sz w:val="22"/>
          <w:szCs w:val="22"/>
          <w:lang w:bidi="cs-CZ"/>
        </w:rPr>
        <w:t>zaměstnance</w:t>
      </w:r>
      <w:r w:rsidR="002C751D" w:rsidRPr="00013325">
        <w:rPr>
          <w:rFonts w:ascii="Tahoma" w:hAnsi="Tahoma" w:cs="Tahoma"/>
          <w:sz w:val="22"/>
          <w:szCs w:val="22"/>
          <w:lang w:bidi="cs-CZ"/>
        </w:rPr>
        <w:t xml:space="preserve"> (dále jen „pověřená osoba“</w:t>
      </w:r>
      <w:r w:rsidRPr="00013325">
        <w:rPr>
          <w:rFonts w:ascii="Tahoma" w:hAnsi="Tahoma" w:cs="Tahoma"/>
          <w:sz w:val="22"/>
          <w:szCs w:val="22"/>
          <w:lang w:bidi="cs-CZ"/>
        </w:rPr>
        <w:t xml:space="preserve">, jejichž pracovní náplní je administrativně organizační příprava a realizace zadávaní veřejných zakázek. </w:t>
      </w:r>
    </w:p>
    <w:p w14:paraId="4E850764" w14:textId="77777777" w:rsidR="00B73EAB" w:rsidRPr="00013325" w:rsidRDefault="00B73EAB" w:rsidP="00B73EAB">
      <w:pPr>
        <w:widowControl w:val="0"/>
        <w:tabs>
          <w:tab w:val="left" w:pos="0"/>
          <w:tab w:val="left" w:pos="807"/>
        </w:tabs>
        <w:autoSpaceDE w:val="0"/>
        <w:autoSpaceDN w:val="0"/>
        <w:ind w:right="12"/>
        <w:jc w:val="both"/>
        <w:rPr>
          <w:rFonts w:ascii="Tahoma" w:hAnsi="Tahoma" w:cs="Tahoma"/>
          <w:sz w:val="16"/>
          <w:szCs w:val="16"/>
          <w:lang w:bidi="cs-CZ"/>
        </w:rPr>
      </w:pPr>
    </w:p>
    <w:p w14:paraId="1311C1F4" w14:textId="70F85D1E" w:rsidR="00FB2E21" w:rsidRPr="00013325" w:rsidRDefault="00B73EAB" w:rsidP="00FB2E21">
      <w:pPr>
        <w:widowControl w:val="0"/>
        <w:tabs>
          <w:tab w:val="left" w:pos="0"/>
          <w:tab w:val="left" w:pos="807"/>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2.2. </w:t>
      </w:r>
      <w:r w:rsidRPr="00013325">
        <w:rPr>
          <w:rFonts w:ascii="Tahoma" w:hAnsi="Tahoma" w:cs="Tahoma"/>
          <w:sz w:val="22"/>
          <w:szCs w:val="22"/>
          <w:lang w:bidi="cs-CZ"/>
        </w:rPr>
        <w:t xml:space="preserve">Povinnosti </w:t>
      </w:r>
      <w:r w:rsidR="002C751D" w:rsidRPr="00013325">
        <w:rPr>
          <w:rFonts w:ascii="Tahoma" w:hAnsi="Tahoma" w:cs="Tahoma"/>
          <w:sz w:val="22"/>
          <w:szCs w:val="22"/>
          <w:lang w:bidi="cs-CZ"/>
        </w:rPr>
        <w:t xml:space="preserve">pověřených osob </w:t>
      </w:r>
      <w:r w:rsidRPr="00013325">
        <w:rPr>
          <w:rFonts w:ascii="Tahoma" w:hAnsi="Tahoma" w:cs="Tahoma"/>
          <w:b/>
          <w:sz w:val="22"/>
          <w:szCs w:val="22"/>
          <w:lang w:bidi="cs-CZ"/>
        </w:rPr>
        <w:t>je prokazatelně seznámit</w:t>
      </w:r>
      <w:r w:rsidRPr="00013325">
        <w:rPr>
          <w:rFonts w:ascii="Tahoma" w:hAnsi="Tahoma" w:cs="Tahoma"/>
          <w:sz w:val="22"/>
          <w:szCs w:val="22"/>
          <w:lang w:bidi="cs-CZ"/>
        </w:rPr>
        <w:t xml:space="preserve"> </w:t>
      </w:r>
      <w:r w:rsidR="002C751D" w:rsidRPr="00013325">
        <w:rPr>
          <w:rFonts w:ascii="Tahoma" w:hAnsi="Tahoma" w:cs="Tahoma"/>
          <w:sz w:val="22"/>
          <w:szCs w:val="22"/>
          <w:lang w:bidi="cs-CZ"/>
        </w:rPr>
        <w:t xml:space="preserve">se </w:t>
      </w:r>
      <w:r w:rsidRPr="00013325">
        <w:rPr>
          <w:rFonts w:ascii="Tahoma" w:hAnsi="Tahoma" w:cs="Tahoma"/>
          <w:sz w:val="22"/>
          <w:szCs w:val="22"/>
          <w:lang w:bidi="cs-CZ"/>
        </w:rPr>
        <w:t>s touto Směrnicí</w:t>
      </w:r>
      <w:r w:rsidR="002C751D" w:rsidRPr="00013325">
        <w:rPr>
          <w:rFonts w:ascii="Tahoma" w:hAnsi="Tahoma" w:cs="Tahoma"/>
          <w:sz w:val="22"/>
          <w:szCs w:val="22"/>
          <w:lang w:bidi="cs-CZ"/>
        </w:rPr>
        <w:t xml:space="preserve"> a popř. i seznámit další osoby pověřené zadavatelem k úkonům podle této Směrnice.</w:t>
      </w:r>
      <w:r w:rsidR="00FB2E21" w:rsidRPr="00013325">
        <w:rPr>
          <w:rFonts w:ascii="Tahoma" w:hAnsi="Tahoma" w:cs="Tahoma"/>
          <w:sz w:val="22"/>
          <w:szCs w:val="22"/>
          <w:lang w:bidi="cs-CZ"/>
        </w:rPr>
        <w:t xml:space="preserve"> Seznámení s touto Směrnicí potvrzují</w:t>
      </w:r>
      <w:r w:rsidR="002C751D" w:rsidRPr="00013325">
        <w:rPr>
          <w:rFonts w:ascii="Tahoma" w:hAnsi="Tahoma" w:cs="Tahoma"/>
          <w:sz w:val="22"/>
          <w:szCs w:val="22"/>
          <w:lang w:bidi="cs-CZ"/>
        </w:rPr>
        <w:t xml:space="preserve"> pověřené osoby signovaným převzetím této Směrnice.</w:t>
      </w:r>
      <w:r w:rsidR="00FB2E21" w:rsidRPr="00013325">
        <w:rPr>
          <w:rFonts w:ascii="Tahoma" w:hAnsi="Tahoma" w:cs="Tahoma"/>
          <w:sz w:val="22"/>
          <w:szCs w:val="22"/>
          <w:lang w:bidi="cs-CZ"/>
        </w:rPr>
        <w:t xml:space="preserve">  </w:t>
      </w:r>
    </w:p>
    <w:p w14:paraId="2B4A611E" w14:textId="77777777" w:rsidR="00FB2E21" w:rsidRPr="00013325" w:rsidRDefault="00FB2E21" w:rsidP="00FB2E21">
      <w:pPr>
        <w:widowControl w:val="0"/>
        <w:tabs>
          <w:tab w:val="left" w:pos="0"/>
          <w:tab w:val="left" w:pos="807"/>
        </w:tabs>
        <w:autoSpaceDE w:val="0"/>
        <w:autoSpaceDN w:val="0"/>
        <w:ind w:right="12"/>
        <w:jc w:val="both"/>
        <w:rPr>
          <w:rFonts w:ascii="Tahoma" w:hAnsi="Tahoma" w:cs="Tahoma"/>
          <w:sz w:val="16"/>
          <w:szCs w:val="16"/>
          <w:lang w:bidi="cs-CZ"/>
        </w:rPr>
      </w:pPr>
    </w:p>
    <w:p w14:paraId="5F7C8D92" w14:textId="7C6A70AF" w:rsidR="00FB2E21" w:rsidRPr="00013325" w:rsidRDefault="00FB2E21" w:rsidP="00FB2E21">
      <w:pPr>
        <w:widowControl w:val="0"/>
        <w:tabs>
          <w:tab w:val="left" w:pos="0"/>
          <w:tab w:val="left" w:pos="807"/>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2.</w:t>
      </w:r>
      <w:r w:rsidR="004679AC" w:rsidRPr="00013325">
        <w:rPr>
          <w:rFonts w:ascii="Tahoma" w:hAnsi="Tahoma" w:cs="Tahoma"/>
          <w:b/>
          <w:sz w:val="22"/>
          <w:szCs w:val="22"/>
          <w:lang w:bidi="cs-CZ"/>
        </w:rPr>
        <w:t>3</w:t>
      </w:r>
      <w:r w:rsidRPr="00013325">
        <w:rPr>
          <w:rFonts w:ascii="Tahoma" w:hAnsi="Tahoma" w:cs="Tahoma"/>
          <w:b/>
          <w:sz w:val="22"/>
          <w:szCs w:val="22"/>
          <w:lang w:bidi="cs-CZ"/>
        </w:rPr>
        <w:t xml:space="preserve">. </w:t>
      </w:r>
      <w:r w:rsidR="00D87B3F" w:rsidRPr="00D87B3F">
        <w:rPr>
          <w:rFonts w:ascii="Tahoma" w:hAnsi="Tahoma" w:cs="Tahoma"/>
          <w:sz w:val="22"/>
          <w:szCs w:val="22"/>
          <w:lang w:bidi="cs-CZ"/>
        </w:rPr>
        <w:t>Osoby p</w:t>
      </w:r>
      <w:r w:rsidR="002C751D" w:rsidRPr="00013325">
        <w:rPr>
          <w:rFonts w:ascii="Tahoma" w:hAnsi="Tahoma" w:cs="Tahoma"/>
          <w:sz w:val="22"/>
          <w:szCs w:val="22"/>
          <w:lang w:bidi="cs-CZ"/>
        </w:rPr>
        <w:t xml:space="preserve">ověřené </w:t>
      </w:r>
      <w:r w:rsidRPr="00013325">
        <w:rPr>
          <w:rFonts w:ascii="Tahoma" w:hAnsi="Tahoma" w:cs="Tahoma"/>
          <w:sz w:val="22"/>
          <w:szCs w:val="22"/>
          <w:lang w:bidi="cs-CZ"/>
        </w:rPr>
        <w:t>administrativně organizační příprav</w:t>
      </w:r>
      <w:r w:rsidR="002C751D" w:rsidRPr="00013325">
        <w:rPr>
          <w:rFonts w:ascii="Tahoma" w:hAnsi="Tahoma" w:cs="Tahoma"/>
          <w:sz w:val="22"/>
          <w:szCs w:val="22"/>
          <w:lang w:bidi="cs-CZ"/>
        </w:rPr>
        <w:t xml:space="preserve">ou </w:t>
      </w:r>
      <w:r w:rsidRPr="00D87B3F">
        <w:rPr>
          <w:rFonts w:ascii="Tahoma" w:hAnsi="Tahoma" w:cs="Tahoma"/>
          <w:sz w:val="22"/>
          <w:szCs w:val="22"/>
          <w:lang w:bidi="cs-CZ"/>
        </w:rPr>
        <w:t>a realizac</w:t>
      </w:r>
      <w:r w:rsidR="002C751D" w:rsidRPr="00D87B3F">
        <w:rPr>
          <w:rFonts w:ascii="Tahoma" w:hAnsi="Tahoma" w:cs="Tahoma"/>
          <w:sz w:val="22"/>
          <w:szCs w:val="22"/>
          <w:lang w:bidi="cs-CZ"/>
        </w:rPr>
        <w:t>í</w:t>
      </w:r>
      <w:r w:rsidRPr="00D87B3F">
        <w:rPr>
          <w:rFonts w:ascii="Tahoma" w:hAnsi="Tahoma" w:cs="Tahoma"/>
          <w:sz w:val="22"/>
          <w:szCs w:val="22"/>
          <w:lang w:bidi="cs-CZ"/>
        </w:rPr>
        <w:t xml:space="preserve"> zadávaní veřejných zakázek </w:t>
      </w:r>
      <w:r w:rsidR="002C751D" w:rsidRPr="00D87B3F">
        <w:rPr>
          <w:rFonts w:ascii="Tahoma" w:hAnsi="Tahoma" w:cs="Tahoma"/>
          <w:sz w:val="22"/>
          <w:szCs w:val="22"/>
          <w:lang w:bidi="cs-CZ"/>
        </w:rPr>
        <w:t xml:space="preserve">podle této Směrnice, </w:t>
      </w:r>
      <w:r w:rsidRPr="00D87B3F">
        <w:rPr>
          <w:rFonts w:ascii="Tahoma" w:hAnsi="Tahoma" w:cs="Tahoma"/>
          <w:sz w:val="22"/>
          <w:szCs w:val="22"/>
          <w:lang w:bidi="cs-CZ"/>
        </w:rPr>
        <w:t>jsou povinn</w:t>
      </w:r>
      <w:r w:rsidR="002C751D" w:rsidRPr="00D87B3F">
        <w:rPr>
          <w:rFonts w:ascii="Tahoma" w:hAnsi="Tahoma" w:cs="Tahoma"/>
          <w:sz w:val="22"/>
          <w:szCs w:val="22"/>
          <w:lang w:bidi="cs-CZ"/>
        </w:rPr>
        <w:t xml:space="preserve">y </w:t>
      </w:r>
      <w:r w:rsidRPr="00D87B3F">
        <w:rPr>
          <w:rFonts w:ascii="Tahoma" w:hAnsi="Tahoma" w:cs="Tahoma"/>
          <w:sz w:val="22"/>
          <w:szCs w:val="22"/>
          <w:lang w:bidi="cs-CZ"/>
        </w:rPr>
        <w:t>si Směrnici prostudovat, mají ji při realizaci úkonů zadavatele k dispozici a jsou povinni tuto Směrni</w:t>
      </w:r>
      <w:r w:rsidRPr="00013325">
        <w:rPr>
          <w:rFonts w:ascii="Tahoma" w:hAnsi="Tahoma" w:cs="Tahoma"/>
          <w:sz w:val="22"/>
          <w:szCs w:val="22"/>
          <w:lang w:bidi="cs-CZ"/>
        </w:rPr>
        <w:t xml:space="preserve">ci dodržovat, popř. oznámit </w:t>
      </w:r>
      <w:r w:rsidR="00D87B3F">
        <w:rPr>
          <w:rFonts w:ascii="Tahoma" w:hAnsi="Tahoma" w:cs="Tahoma"/>
          <w:sz w:val="22"/>
          <w:szCs w:val="22"/>
          <w:lang w:bidi="cs-CZ"/>
        </w:rPr>
        <w:t xml:space="preserve">statutárnímu zástupci zadavatele </w:t>
      </w:r>
      <w:r w:rsidRPr="00013325">
        <w:rPr>
          <w:rFonts w:ascii="Tahoma" w:hAnsi="Tahoma" w:cs="Tahoma"/>
          <w:sz w:val="22"/>
          <w:szCs w:val="22"/>
          <w:lang w:bidi="cs-CZ"/>
        </w:rPr>
        <w:t>její</w:t>
      </w:r>
      <w:r w:rsidR="00BA790C">
        <w:rPr>
          <w:rFonts w:ascii="Tahoma" w:hAnsi="Tahoma" w:cs="Tahoma"/>
          <w:sz w:val="22"/>
          <w:szCs w:val="22"/>
          <w:lang w:bidi="cs-CZ"/>
        </w:rPr>
        <w:t xml:space="preserve"> </w:t>
      </w:r>
      <w:r w:rsidRPr="00013325">
        <w:rPr>
          <w:rFonts w:ascii="Tahoma" w:hAnsi="Tahoma" w:cs="Tahoma"/>
          <w:sz w:val="22"/>
          <w:szCs w:val="22"/>
          <w:lang w:bidi="cs-CZ"/>
        </w:rPr>
        <w:t xml:space="preserve">nedodržování. </w:t>
      </w:r>
    </w:p>
    <w:p w14:paraId="3E3A9130" w14:textId="2F6CA2E7" w:rsidR="00FB2E21" w:rsidRPr="00013325" w:rsidRDefault="00FB2E21" w:rsidP="00FB2E21">
      <w:pPr>
        <w:jc w:val="both"/>
        <w:rPr>
          <w:rFonts w:ascii="Tahoma" w:hAnsi="Tahoma" w:cs="Tahoma"/>
          <w:sz w:val="22"/>
          <w:szCs w:val="22"/>
        </w:rPr>
      </w:pPr>
      <w:r w:rsidRPr="00013325">
        <w:rPr>
          <w:rFonts w:ascii="Tahoma" w:hAnsi="Tahoma" w:cs="Tahoma"/>
          <w:b/>
          <w:sz w:val="22"/>
          <w:szCs w:val="22"/>
        </w:rPr>
        <w:lastRenderedPageBreak/>
        <w:t>2.</w:t>
      </w:r>
      <w:r w:rsidR="004679AC" w:rsidRPr="00013325">
        <w:rPr>
          <w:rFonts w:ascii="Tahoma" w:hAnsi="Tahoma" w:cs="Tahoma"/>
          <w:b/>
          <w:sz w:val="22"/>
          <w:szCs w:val="22"/>
        </w:rPr>
        <w:t>4</w:t>
      </w:r>
      <w:r w:rsidRPr="00013325">
        <w:rPr>
          <w:rFonts w:ascii="Tahoma" w:hAnsi="Tahoma" w:cs="Tahoma"/>
          <w:b/>
          <w:sz w:val="22"/>
          <w:szCs w:val="22"/>
        </w:rPr>
        <w:t xml:space="preserve">. </w:t>
      </w:r>
      <w:r w:rsidRPr="00013325">
        <w:rPr>
          <w:rFonts w:ascii="Tahoma" w:hAnsi="Tahoma" w:cs="Tahoma"/>
          <w:sz w:val="22"/>
          <w:szCs w:val="22"/>
        </w:rPr>
        <w:t xml:space="preserve">Na postup zadavatele v rámci VZMR </w:t>
      </w:r>
      <w:r w:rsidRPr="00013325">
        <w:rPr>
          <w:rFonts w:ascii="Tahoma" w:hAnsi="Tahoma" w:cs="Tahoma"/>
          <w:b/>
          <w:sz w:val="22"/>
          <w:szCs w:val="22"/>
        </w:rPr>
        <w:t>lze přiměřeně</w:t>
      </w:r>
      <w:r w:rsidRPr="00013325">
        <w:rPr>
          <w:rFonts w:ascii="Tahoma" w:hAnsi="Tahoma" w:cs="Tahoma"/>
          <w:sz w:val="22"/>
          <w:szCs w:val="22"/>
        </w:rPr>
        <w:t xml:space="preserve"> aplikovat tato ustanovení ZZVZ:  </w:t>
      </w:r>
    </w:p>
    <w:p w14:paraId="67E0AA30" w14:textId="451F11E1" w:rsidR="00FB2E21" w:rsidRPr="00013325" w:rsidRDefault="00FB2E21" w:rsidP="00FB2E21">
      <w:pPr>
        <w:jc w:val="both"/>
        <w:rPr>
          <w:rFonts w:ascii="Tahoma" w:hAnsi="Tahoma" w:cs="Tahoma"/>
          <w:b/>
          <w:sz w:val="22"/>
          <w:szCs w:val="22"/>
        </w:rPr>
      </w:pPr>
      <w:r w:rsidRPr="00013325">
        <w:rPr>
          <w:rFonts w:ascii="Tahoma" w:hAnsi="Tahoma" w:cs="Tahoma"/>
          <w:b/>
          <w:sz w:val="22"/>
          <w:szCs w:val="22"/>
        </w:rPr>
        <w:t xml:space="preserve">§ 2, § 4 až § 6, § 14, § 16, § 18, § 19 až § 22, § 33, § 35, § 36, § 40 až § 46, § 49, § 50, </w:t>
      </w:r>
      <w:r w:rsidR="00A95C71" w:rsidRPr="00013325">
        <w:rPr>
          <w:rFonts w:ascii="Tahoma" w:hAnsi="Tahoma" w:cs="Tahoma"/>
          <w:b/>
          <w:sz w:val="22"/>
          <w:szCs w:val="22"/>
        </w:rPr>
        <w:t xml:space="preserve">        § </w:t>
      </w:r>
      <w:r w:rsidRPr="00013325">
        <w:rPr>
          <w:rFonts w:ascii="Tahoma" w:hAnsi="Tahoma" w:cs="Tahoma"/>
          <w:b/>
          <w:sz w:val="22"/>
          <w:szCs w:val="22"/>
        </w:rPr>
        <w:t>74,</w:t>
      </w:r>
      <w:r w:rsidR="00A95C71" w:rsidRPr="00013325">
        <w:rPr>
          <w:rFonts w:ascii="Tahoma" w:hAnsi="Tahoma" w:cs="Tahoma"/>
          <w:b/>
          <w:sz w:val="22"/>
          <w:szCs w:val="22"/>
        </w:rPr>
        <w:t xml:space="preserve"> </w:t>
      </w:r>
      <w:r w:rsidRPr="00013325">
        <w:rPr>
          <w:rFonts w:ascii="Tahoma" w:hAnsi="Tahoma" w:cs="Tahoma"/>
          <w:b/>
          <w:sz w:val="22"/>
          <w:szCs w:val="22"/>
        </w:rPr>
        <w:t xml:space="preserve"> § 75, § 77 až § 79, § 82 až § 88, § 98 až § 101, § 105, § 113 až § 119, § 122, § 123, § 127, § 131 až § 150, § 211, § 213, § 214, § 216, § 219, § 222, § 224 až § 240,  </w:t>
      </w:r>
    </w:p>
    <w:p w14:paraId="30EDE5C8" w14:textId="77777777" w:rsidR="00FB2E21" w:rsidRPr="00013325" w:rsidRDefault="00FB2E21" w:rsidP="00FB2E21">
      <w:pPr>
        <w:jc w:val="both"/>
        <w:rPr>
          <w:rFonts w:ascii="Tahoma" w:hAnsi="Tahoma" w:cs="Tahoma"/>
          <w:b/>
          <w:sz w:val="16"/>
          <w:szCs w:val="16"/>
        </w:rPr>
      </w:pPr>
    </w:p>
    <w:p w14:paraId="3194E42D" w14:textId="51DDF4D7" w:rsidR="00FB2E21" w:rsidRPr="00013325" w:rsidRDefault="00FB2E21" w:rsidP="00FB2E21">
      <w:pPr>
        <w:jc w:val="both"/>
        <w:rPr>
          <w:rFonts w:ascii="Tahoma" w:hAnsi="Tahoma" w:cs="Tahoma"/>
          <w:sz w:val="22"/>
          <w:szCs w:val="22"/>
        </w:rPr>
      </w:pPr>
      <w:r w:rsidRPr="00013325">
        <w:rPr>
          <w:rFonts w:ascii="Tahoma" w:hAnsi="Tahoma" w:cs="Tahoma"/>
          <w:b/>
          <w:sz w:val="22"/>
          <w:szCs w:val="22"/>
        </w:rPr>
        <w:t>2.</w:t>
      </w:r>
      <w:r w:rsidR="004679AC" w:rsidRPr="00013325">
        <w:rPr>
          <w:rFonts w:ascii="Tahoma" w:hAnsi="Tahoma" w:cs="Tahoma"/>
          <w:b/>
          <w:sz w:val="22"/>
          <w:szCs w:val="22"/>
        </w:rPr>
        <w:t>5</w:t>
      </w:r>
      <w:r w:rsidRPr="00013325">
        <w:rPr>
          <w:rFonts w:ascii="Tahoma" w:hAnsi="Tahoma" w:cs="Tahoma"/>
          <w:b/>
          <w:sz w:val="22"/>
          <w:szCs w:val="22"/>
        </w:rPr>
        <w:t xml:space="preserve">. </w:t>
      </w:r>
      <w:r w:rsidRPr="00013325">
        <w:rPr>
          <w:rFonts w:ascii="Tahoma" w:hAnsi="Tahoma" w:cs="Tahoma"/>
          <w:sz w:val="22"/>
          <w:szCs w:val="22"/>
        </w:rPr>
        <w:t xml:space="preserve">Na postup zadavatele v rámci VZMR </w:t>
      </w:r>
      <w:r w:rsidRPr="00013325">
        <w:rPr>
          <w:rFonts w:ascii="Tahoma" w:hAnsi="Tahoma" w:cs="Tahoma"/>
          <w:b/>
          <w:sz w:val="22"/>
          <w:szCs w:val="22"/>
          <w:u w:val="single"/>
        </w:rPr>
        <w:t xml:space="preserve">nelze </w:t>
      </w:r>
      <w:r w:rsidRPr="00013325">
        <w:rPr>
          <w:rFonts w:ascii="Tahoma" w:hAnsi="Tahoma" w:cs="Tahoma"/>
          <w:b/>
          <w:sz w:val="22"/>
          <w:szCs w:val="22"/>
        </w:rPr>
        <w:t>aplikovat</w:t>
      </w:r>
      <w:r w:rsidRPr="00013325">
        <w:rPr>
          <w:rFonts w:ascii="Tahoma" w:hAnsi="Tahoma" w:cs="Tahoma"/>
          <w:sz w:val="22"/>
          <w:szCs w:val="22"/>
        </w:rPr>
        <w:t xml:space="preserve"> tato ustanovení ZZVZ: </w:t>
      </w:r>
    </w:p>
    <w:p w14:paraId="380266DE" w14:textId="77777777" w:rsidR="00FB2E21" w:rsidRPr="00013325" w:rsidRDefault="00FB2E21" w:rsidP="00FB2E21">
      <w:pPr>
        <w:jc w:val="both"/>
        <w:rPr>
          <w:rFonts w:ascii="Tahoma" w:hAnsi="Tahoma" w:cs="Tahoma"/>
          <w:b/>
          <w:sz w:val="22"/>
          <w:szCs w:val="22"/>
        </w:rPr>
      </w:pPr>
      <w:r w:rsidRPr="00013325">
        <w:rPr>
          <w:rFonts w:ascii="Tahoma" w:hAnsi="Tahoma" w:cs="Tahoma"/>
          <w:b/>
          <w:sz w:val="22"/>
          <w:szCs w:val="22"/>
        </w:rPr>
        <w:t xml:space="preserve">část třetí, § 47, § 48, § 55 až § 72, část sedmá, část osmá, část devátá, část třináctá,  </w:t>
      </w:r>
    </w:p>
    <w:p w14:paraId="4F31284A" w14:textId="77777777" w:rsidR="00FB2E21" w:rsidRPr="00013325" w:rsidRDefault="00FB2E21" w:rsidP="00FB2E21">
      <w:pPr>
        <w:jc w:val="both"/>
        <w:rPr>
          <w:rFonts w:ascii="Tahoma" w:hAnsi="Tahoma" w:cs="Tahoma"/>
          <w:b/>
          <w:sz w:val="16"/>
          <w:szCs w:val="16"/>
        </w:rPr>
      </w:pPr>
    </w:p>
    <w:p w14:paraId="2BE39053" w14:textId="135DC94C" w:rsidR="00FB2E21" w:rsidRPr="00013325" w:rsidRDefault="00FB2E21" w:rsidP="00FB2E21">
      <w:pPr>
        <w:jc w:val="both"/>
        <w:rPr>
          <w:rFonts w:ascii="Tahoma" w:hAnsi="Tahoma" w:cs="Tahoma"/>
          <w:b/>
          <w:sz w:val="22"/>
          <w:szCs w:val="22"/>
        </w:rPr>
      </w:pPr>
      <w:r w:rsidRPr="00013325">
        <w:rPr>
          <w:rFonts w:ascii="Tahoma" w:hAnsi="Tahoma" w:cs="Tahoma"/>
          <w:b/>
          <w:sz w:val="22"/>
          <w:szCs w:val="22"/>
        </w:rPr>
        <w:t xml:space="preserve">2.7. </w:t>
      </w:r>
      <w:r w:rsidRPr="00013325">
        <w:rPr>
          <w:rFonts w:ascii="Tahoma" w:hAnsi="Tahoma" w:cs="Tahoma"/>
          <w:sz w:val="22"/>
          <w:szCs w:val="22"/>
          <w:lang w:bidi="cs-CZ"/>
        </w:rPr>
        <w:t xml:space="preserve">Zadavatel je povinen zadávat VZMR postupy upravenými touto Směrnicí. Postupy upravenými touto Směrnicí však není zadavatel povinen zadávat VZMR, které splňují podmínky dle </w:t>
      </w:r>
      <w:r w:rsidRPr="00013325">
        <w:rPr>
          <w:rFonts w:ascii="Tahoma" w:hAnsi="Tahoma" w:cs="Tahoma"/>
          <w:b/>
          <w:sz w:val="22"/>
          <w:szCs w:val="22"/>
          <w:lang w:bidi="cs-CZ"/>
        </w:rPr>
        <w:t>§ 29 a § 30 ZZVZ</w:t>
      </w:r>
      <w:r w:rsidRPr="00013325">
        <w:rPr>
          <w:rFonts w:ascii="Tahoma" w:hAnsi="Tahoma" w:cs="Tahoma"/>
          <w:sz w:val="22"/>
          <w:szCs w:val="22"/>
          <w:lang w:bidi="cs-CZ"/>
        </w:rPr>
        <w:t xml:space="preserve"> pro použití výjimky z působnosti ZZVZ, nebo pro použití jednacího řízení bez uveřejnění dle ustanovení </w:t>
      </w:r>
      <w:r w:rsidRPr="00013325">
        <w:rPr>
          <w:rFonts w:ascii="Tahoma" w:hAnsi="Tahoma" w:cs="Tahoma"/>
          <w:b/>
          <w:sz w:val="22"/>
          <w:szCs w:val="22"/>
          <w:lang w:bidi="cs-CZ"/>
        </w:rPr>
        <w:t xml:space="preserve">§ 63 - § 66 ZZVZ </w:t>
      </w:r>
      <w:r w:rsidRPr="00013325">
        <w:rPr>
          <w:rFonts w:ascii="Tahoma" w:hAnsi="Tahoma" w:cs="Tahoma"/>
          <w:sz w:val="22"/>
          <w:szCs w:val="22"/>
          <w:lang w:bidi="cs-CZ"/>
        </w:rPr>
        <w:t xml:space="preserve">a zakázky zadávané na základě </w:t>
      </w:r>
      <w:r w:rsidRPr="00013325">
        <w:rPr>
          <w:rFonts w:ascii="Tahoma" w:hAnsi="Tahoma" w:cs="Tahoma"/>
          <w:b/>
          <w:sz w:val="22"/>
          <w:szCs w:val="22"/>
          <w:lang w:bidi="cs-CZ"/>
        </w:rPr>
        <w:t>Rámcové dohody</w:t>
      </w:r>
      <w:r w:rsidR="00505304" w:rsidRPr="00013325">
        <w:rPr>
          <w:rFonts w:ascii="Tahoma" w:hAnsi="Tahoma" w:cs="Tahoma"/>
          <w:b/>
          <w:sz w:val="22"/>
          <w:szCs w:val="22"/>
          <w:lang w:bidi="cs-CZ"/>
        </w:rPr>
        <w:t xml:space="preserve"> dle § 131 a násl. ZZVZ</w:t>
      </w:r>
      <w:r w:rsidRPr="00013325">
        <w:rPr>
          <w:rFonts w:ascii="Tahoma" w:hAnsi="Tahoma" w:cs="Tahoma"/>
          <w:b/>
          <w:sz w:val="22"/>
          <w:szCs w:val="22"/>
          <w:lang w:bidi="cs-CZ"/>
        </w:rPr>
        <w:t>.</w:t>
      </w:r>
      <w:r w:rsidRPr="00013325">
        <w:rPr>
          <w:rFonts w:ascii="Tahoma" w:hAnsi="Tahoma" w:cs="Tahoma"/>
          <w:sz w:val="22"/>
          <w:szCs w:val="22"/>
          <w:lang w:bidi="cs-CZ"/>
        </w:rPr>
        <w:t xml:space="preserve"> </w:t>
      </w:r>
    </w:p>
    <w:p w14:paraId="54249A24" w14:textId="77777777" w:rsidR="00FB2E21" w:rsidRPr="00013325" w:rsidRDefault="00FB2E21" w:rsidP="00FB2E21">
      <w:pPr>
        <w:jc w:val="both"/>
        <w:rPr>
          <w:rFonts w:ascii="Tahoma" w:hAnsi="Tahoma" w:cs="Tahoma"/>
          <w:sz w:val="16"/>
          <w:szCs w:val="16"/>
        </w:rPr>
      </w:pPr>
    </w:p>
    <w:p w14:paraId="1B3A36B0" w14:textId="77777777" w:rsidR="00FB2E21" w:rsidRPr="00013325" w:rsidRDefault="00FB2E21" w:rsidP="00FB2E21">
      <w:pPr>
        <w:widowControl w:val="0"/>
        <w:tabs>
          <w:tab w:val="left" w:pos="0"/>
        </w:tabs>
        <w:autoSpaceDE w:val="0"/>
        <w:autoSpaceDN w:val="0"/>
        <w:ind w:right="12"/>
        <w:jc w:val="center"/>
        <w:outlineLvl w:val="0"/>
        <w:rPr>
          <w:rFonts w:ascii="Tahoma" w:hAnsi="Tahoma" w:cs="Tahoma"/>
          <w:b/>
          <w:bCs/>
          <w:sz w:val="22"/>
          <w:szCs w:val="22"/>
          <w:u w:color="000000"/>
          <w:lang w:bidi="cs-CZ"/>
        </w:rPr>
      </w:pPr>
      <w:r w:rsidRPr="00013325">
        <w:rPr>
          <w:rFonts w:ascii="Tahoma" w:hAnsi="Tahoma" w:cs="Tahoma"/>
          <w:b/>
          <w:bCs/>
          <w:sz w:val="22"/>
          <w:szCs w:val="22"/>
          <w:u w:val="thick" w:color="000000"/>
          <w:lang w:bidi="cs-CZ"/>
        </w:rPr>
        <w:t>3. Použité zkratky,</w:t>
      </w:r>
      <w:r w:rsidRPr="00013325">
        <w:rPr>
          <w:rFonts w:ascii="Tahoma" w:hAnsi="Tahoma" w:cs="Tahoma"/>
          <w:b/>
          <w:bCs/>
          <w:spacing w:val="-2"/>
          <w:sz w:val="22"/>
          <w:szCs w:val="22"/>
          <w:u w:val="thick" w:color="000000"/>
          <w:lang w:bidi="cs-CZ"/>
        </w:rPr>
        <w:t xml:space="preserve"> definice </w:t>
      </w:r>
      <w:r w:rsidRPr="00013325">
        <w:rPr>
          <w:rFonts w:ascii="Tahoma" w:hAnsi="Tahoma" w:cs="Tahoma"/>
          <w:b/>
          <w:bCs/>
          <w:sz w:val="22"/>
          <w:szCs w:val="22"/>
          <w:u w:val="thick" w:color="000000"/>
          <w:lang w:bidi="cs-CZ"/>
        </w:rPr>
        <w:t xml:space="preserve">pojmů a právní rámec zadávání VZMR </w:t>
      </w:r>
    </w:p>
    <w:p w14:paraId="2350CF16" w14:textId="77777777" w:rsidR="00FB2E21" w:rsidRPr="00922B1F" w:rsidRDefault="00FB2E21" w:rsidP="00FB2E21">
      <w:pPr>
        <w:widowControl w:val="0"/>
        <w:tabs>
          <w:tab w:val="left" w:pos="0"/>
          <w:tab w:val="left" w:pos="799"/>
        </w:tabs>
        <w:autoSpaceDE w:val="0"/>
        <w:autoSpaceDN w:val="0"/>
        <w:ind w:right="12"/>
        <w:jc w:val="both"/>
        <w:rPr>
          <w:rFonts w:ascii="Tahoma" w:hAnsi="Tahoma" w:cs="Tahoma"/>
          <w:b/>
          <w:sz w:val="16"/>
          <w:szCs w:val="16"/>
          <w:lang w:bidi="cs-CZ"/>
        </w:rPr>
      </w:pPr>
    </w:p>
    <w:p w14:paraId="6E254DF7" w14:textId="77777777" w:rsidR="00FB2E21" w:rsidRPr="00013325" w:rsidRDefault="00FB2E21" w:rsidP="00FB2E21">
      <w:pPr>
        <w:widowControl w:val="0"/>
        <w:tabs>
          <w:tab w:val="left" w:pos="0"/>
          <w:tab w:val="left" w:pos="799"/>
        </w:tabs>
        <w:autoSpaceDE w:val="0"/>
        <w:autoSpaceDN w:val="0"/>
        <w:ind w:right="12"/>
        <w:jc w:val="both"/>
        <w:rPr>
          <w:rFonts w:ascii="Tahoma" w:hAnsi="Tahoma" w:cs="Tahoma"/>
          <w:b/>
          <w:sz w:val="22"/>
          <w:szCs w:val="22"/>
          <w:lang w:bidi="cs-CZ"/>
        </w:rPr>
      </w:pPr>
      <w:r w:rsidRPr="00013325">
        <w:rPr>
          <w:rFonts w:ascii="Tahoma" w:hAnsi="Tahoma" w:cs="Tahoma"/>
          <w:b/>
          <w:sz w:val="22"/>
          <w:szCs w:val="22"/>
          <w:lang w:bidi="cs-CZ"/>
        </w:rPr>
        <w:t>3.1. Zkratky</w:t>
      </w:r>
    </w:p>
    <w:p w14:paraId="06AAB63B" w14:textId="7DB0EE25" w:rsidR="00D87B3F" w:rsidRPr="00013325" w:rsidRDefault="00D87B3F" w:rsidP="00D87B3F">
      <w:pPr>
        <w:widowControl w:val="0"/>
        <w:tabs>
          <w:tab w:val="left" w:pos="0"/>
          <w:tab w:val="left" w:pos="129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NC </w:t>
      </w:r>
      <w:r w:rsidRPr="00013325">
        <w:rPr>
          <w:rFonts w:ascii="Tahoma" w:hAnsi="Tahoma" w:cs="Tahoma"/>
          <w:sz w:val="22"/>
          <w:szCs w:val="22"/>
          <w:lang w:bidi="cs-CZ"/>
        </w:rPr>
        <w:t>– nabídková cena</w:t>
      </w:r>
    </w:p>
    <w:p w14:paraId="5E1D9DD2" w14:textId="77777777" w:rsidR="00D87B3F" w:rsidRPr="00013325" w:rsidRDefault="00D87B3F" w:rsidP="00D87B3F">
      <w:pPr>
        <w:widowControl w:val="0"/>
        <w:tabs>
          <w:tab w:val="left" w:pos="0"/>
          <w:tab w:val="left" w:pos="129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MNNC </w:t>
      </w:r>
      <w:r w:rsidRPr="00013325">
        <w:rPr>
          <w:rFonts w:ascii="Tahoma" w:hAnsi="Tahoma" w:cs="Tahoma"/>
          <w:sz w:val="22"/>
          <w:szCs w:val="22"/>
          <w:lang w:bidi="cs-CZ"/>
        </w:rPr>
        <w:t>– mimořádné nízká nabídková cena</w:t>
      </w:r>
    </w:p>
    <w:p w14:paraId="0B6FD934" w14:textId="77777777" w:rsidR="00D87B3F" w:rsidRPr="00013325" w:rsidRDefault="00D87B3F" w:rsidP="00D87B3F">
      <w:pPr>
        <w:widowControl w:val="0"/>
        <w:tabs>
          <w:tab w:val="left" w:pos="0"/>
          <w:tab w:val="left" w:pos="129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PHVZ – </w:t>
      </w:r>
      <w:r w:rsidRPr="00013325">
        <w:rPr>
          <w:rFonts w:ascii="Tahoma" w:hAnsi="Tahoma" w:cs="Tahoma"/>
          <w:sz w:val="22"/>
          <w:szCs w:val="22"/>
          <w:lang w:bidi="cs-CZ"/>
        </w:rPr>
        <w:t>Předpokládaná hodnota</w:t>
      </w:r>
      <w:r w:rsidRPr="00013325">
        <w:rPr>
          <w:rFonts w:ascii="Tahoma" w:hAnsi="Tahoma" w:cs="Tahoma"/>
          <w:b/>
          <w:sz w:val="22"/>
          <w:szCs w:val="22"/>
          <w:lang w:bidi="cs-CZ"/>
        </w:rPr>
        <w:t xml:space="preserve"> </w:t>
      </w:r>
      <w:r w:rsidRPr="00013325">
        <w:rPr>
          <w:rFonts w:ascii="Tahoma" w:hAnsi="Tahoma" w:cs="Tahoma"/>
          <w:sz w:val="22"/>
          <w:szCs w:val="22"/>
          <w:lang w:bidi="cs-CZ"/>
        </w:rPr>
        <w:t>veřejné</w:t>
      </w:r>
      <w:r w:rsidRPr="00013325">
        <w:rPr>
          <w:rFonts w:ascii="Tahoma" w:hAnsi="Tahoma" w:cs="Tahoma"/>
          <w:spacing w:val="-3"/>
          <w:sz w:val="22"/>
          <w:szCs w:val="22"/>
          <w:lang w:bidi="cs-CZ"/>
        </w:rPr>
        <w:t xml:space="preserve"> </w:t>
      </w:r>
      <w:r w:rsidRPr="00013325">
        <w:rPr>
          <w:rFonts w:ascii="Tahoma" w:hAnsi="Tahoma" w:cs="Tahoma"/>
          <w:sz w:val="22"/>
          <w:szCs w:val="22"/>
          <w:lang w:bidi="cs-CZ"/>
        </w:rPr>
        <w:t>zakázky</w:t>
      </w:r>
    </w:p>
    <w:p w14:paraId="19B311E8" w14:textId="1837AF1D" w:rsidR="00FB2E21" w:rsidRPr="00013325" w:rsidRDefault="00FB2E21" w:rsidP="00FB2E21">
      <w:pPr>
        <w:widowControl w:val="0"/>
        <w:tabs>
          <w:tab w:val="left" w:pos="0"/>
          <w:tab w:val="left" w:pos="129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ÚVŘ - </w:t>
      </w:r>
      <w:r w:rsidRPr="00013325">
        <w:rPr>
          <w:rFonts w:ascii="Tahoma" w:hAnsi="Tahoma" w:cs="Tahoma"/>
          <w:sz w:val="22"/>
          <w:szCs w:val="22"/>
          <w:lang w:bidi="cs-CZ"/>
        </w:rPr>
        <w:t>účastník výběrového řízení</w:t>
      </w:r>
    </w:p>
    <w:p w14:paraId="05C2B6F9" w14:textId="77777777" w:rsidR="00FB2E21" w:rsidRPr="00013325" w:rsidRDefault="00FB2E21" w:rsidP="00FB2E21">
      <w:pPr>
        <w:widowControl w:val="0"/>
        <w:tabs>
          <w:tab w:val="left" w:pos="0"/>
          <w:tab w:val="left" w:pos="1290"/>
        </w:tabs>
        <w:autoSpaceDE w:val="0"/>
        <w:autoSpaceDN w:val="0"/>
        <w:ind w:right="12"/>
        <w:jc w:val="both"/>
        <w:rPr>
          <w:rFonts w:ascii="Tahoma" w:hAnsi="Tahoma" w:cs="Tahoma"/>
          <w:b/>
          <w:sz w:val="22"/>
          <w:szCs w:val="22"/>
          <w:lang w:bidi="cs-CZ"/>
        </w:rPr>
      </w:pPr>
      <w:r w:rsidRPr="00013325">
        <w:rPr>
          <w:rFonts w:ascii="Tahoma" w:hAnsi="Tahoma" w:cs="Tahoma"/>
          <w:b/>
          <w:sz w:val="22"/>
          <w:szCs w:val="22"/>
          <w:lang w:bidi="cs-CZ"/>
        </w:rPr>
        <w:t xml:space="preserve">VD - </w:t>
      </w:r>
      <w:r w:rsidRPr="00013325">
        <w:rPr>
          <w:rFonts w:ascii="Tahoma" w:hAnsi="Tahoma" w:cs="Tahoma"/>
          <w:sz w:val="22"/>
          <w:szCs w:val="22"/>
          <w:lang w:bidi="cs-CZ"/>
        </w:rPr>
        <w:t xml:space="preserve">vybraný dodavatel </w:t>
      </w:r>
      <w:r w:rsidRPr="00013325">
        <w:rPr>
          <w:rFonts w:ascii="Tahoma" w:hAnsi="Tahoma" w:cs="Tahoma"/>
          <w:b/>
          <w:sz w:val="22"/>
          <w:szCs w:val="22"/>
          <w:lang w:bidi="cs-CZ"/>
        </w:rPr>
        <w:t xml:space="preserve"> </w:t>
      </w:r>
    </w:p>
    <w:p w14:paraId="19F20FBA" w14:textId="2B459905" w:rsidR="00FB2E21" w:rsidRPr="00013325" w:rsidRDefault="00FB2E21" w:rsidP="00FB2E21">
      <w:pPr>
        <w:widowControl w:val="0"/>
        <w:tabs>
          <w:tab w:val="left" w:pos="0"/>
          <w:tab w:val="left" w:pos="129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VOP </w:t>
      </w:r>
      <w:r w:rsidRPr="00013325">
        <w:rPr>
          <w:rFonts w:ascii="Tahoma" w:hAnsi="Tahoma" w:cs="Tahoma"/>
          <w:sz w:val="22"/>
          <w:szCs w:val="22"/>
          <w:lang w:bidi="cs-CZ"/>
        </w:rPr>
        <w:t xml:space="preserve">- vnitřní organizační předpis </w:t>
      </w:r>
    </w:p>
    <w:p w14:paraId="76521EEB" w14:textId="418DDD08" w:rsidR="00FB2E21" w:rsidRPr="00013325" w:rsidRDefault="00FB2E21" w:rsidP="00FB2E21">
      <w:pPr>
        <w:widowControl w:val="0"/>
        <w:tabs>
          <w:tab w:val="left" w:pos="0"/>
          <w:tab w:val="left" w:pos="129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VZ</w:t>
      </w:r>
      <w:r w:rsidR="00A95C71" w:rsidRPr="00013325">
        <w:rPr>
          <w:rFonts w:ascii="Tahoma" w:hAnsi="Tahoma" w:cs="Tahoma"/>
          <w:b/>
          <w:sz w:val="22"/>
          <w:szCs w:val="22"/>
          <w:lang w:bidi="cs-CZ"/>
        </w:rPr>
        <w:t>MR</w:t>
      </w:r>
      <w:r w:rsidRPr="00013325">
        <w:rPr>
          <w:rFonts w:ascii="Tahoma" w:hAnsi="Tahoma" w:cs="Tahoma"/>
          <w:b/>
          <w:sz w:val="22"/>
          <w:szCs w:val="22"/>
          <w:lang w:bidi="cs-CZ"/>
        </w:rPr>
        <w:t xml:space="preserve"> </w:t>
      </w:r>
      <w:r w:rsidRPr="00013325">
        <w:rPr>
          <w:rFonts w:ascii="Tahoma" w:hAnsi="Tahoma" w:cs="Tahoma"/>
          <w:sz w:val="22"/>
          <w:szCs w:val="22"/>
          <w:lang w:bidi="cs-CZ"/>
        </w:rPr>
        <w:t>- veřejná</w:t>
      </w:r>
      <w:r w:rsidRPr="00013325">
        <w:rPr>
          <w:rFonts w:ascii="Tahoma" w:hAnsi="Tahoma" w:cs="Tahoma"/>
          <w:spacing w:val="-3"/>
          <w:sz w:val="22"/>
          <w:szCs w:val="22"/>
          <w:lang w:bidi="cs-CZ"/>
        </w:rPr>
        <w:t xml:space="preserve"> </w:t>
      </w:r>
      <w:r w:rsidRPr="00013325">
        <w:rPr>
          <w:rFonts w:ascii="Tahoma" w:hAnsi="Tahoma" w:cs="Tahoma"/>
          <w:sz w:val="22"/>
          <w:szCs w:val="22"/>
          <w:lang w:bidi="cs-CZ"/>
        </w:rPr>
        <w:t>zakázka</w:t>
      </w:r>
      <w:r w:rsidR="00A95C71" w:rsidRPr="00013325">
        <w:rPr>
          <w:rFonts w:ascii="Tahoma" w:hAnsi="Tahoma" w:cs="Tahoma"/>
          <w:sz w:val="22"/>
          <w:szCs w:val="22"/>
          <w:lang w:bidi="cs-CZ"/>
        </w:rPr>
        <w:t xml:space="preserve"> malého rozsahu</w:t>
      </w:r>
    </w:p>
    <w:p w14:paraId="36F6BA48" w14:textId="66DFF934" w:rsidR="00F60FE7" w:rsidRPr="00D87B3F" w:rsidRDefault="00F60FE7" w:rsidP="00F60FE7">
      <w:pPr>
        <w:widowControl w:val="0"/>
        <w:tabs>
          <w:tab w:val="left" w:pos="0"/>
          <w:tab w:val="left" w:pos="1290"/>
        </w:tabs>
        <w:autoSpaceDE w:val="0"/>
        <w:autoSpaceDN w:val="0"/>
        <w:ind w:right="12"/>
        <w:jc w:val="both"/>
        <w:rPr>
          <w:rFonts w:ascii="Tahoma" w:hAnsi="Tahoma" w:cs="Tahoma"/>
          <w:b/>
          <w:sz w:val="22"/>
          <w:szCs w:val="22"/>
          <w:lang w:bidi="cs-CZ"/>
        </w:rPr>
      </w:pPr>
      <w:r w:rsidRPr="00013325">
        <w:rPr>
          <w:rFonts w:ascii="Tahoma" w:hAnsi="Tahoma" w:cs="Tahoma"/>
          <w:b/>
          <w:sz w:val="22"/>
          <w:szCs w:val="22"/>
          <w:lang w:bidi="cs-CZ"/>
        </w:rPr>
        <w:t xml:space="preserve">VZ </w:t>
      </w:r>
      <w:r w:rsidRPr="00013325">
        <w:rPr>
          <w:rFonts w:ascii="Tahoma" w:hAnsi="Tahoma" w:cs="Tahoma"/>
          <w:sz w:val="22"/>
          <w:szCs w:val="22"/>
          <w:lang w:bidi="cs-CZ"/>
        </w:rPr>
        <w:t>- veřejná</w:t>
      </w:r>
      <w:r w:rsidRPr="00013325">
        <w:rPr>
          <w:rFonts w:ascii="Tahoma" w:hAnsi="Tahoma" w:cs="Tahoma"/>
          <w:spacing w:val="-3"/>
          <w:sz w:val="22"/>
          <w:szCs w:val="22"/>
          <w:lang w:bidi="cs-CZ"/>
        </w:rPr>
        <w:t xml:space="preserve"> </w:t>
      </w:r>
      <w:r w:rsidRPr="00013325">
        <w:rPr>
          <w:rFonts w:ascii="Tahoma" w:hAnsi="Tahoma" w:cs="Tahoma"/>
          <w:sz w:val="22"/>
          <w:szCs w:val="22"/>
          <w:lang w:bidi="cs-CZ"/>
        </w:rPr>
        <w:t>zakáz</w:t>
      </w:r>
      <w:r w:rsidRPr="00D87B3F">
        <w:rPr>
          <w:rFonts w:ascii="Tahoma" w:hAnsi="Tahoma" w:cs="Tahoma"/>
          <w:sz w:val="22"/>
          <w:szCs w:val="22"/>
          <w:lang w:bidi="cs-CZ"/>
        </w:rPr>
        <w:t xml:space="preserve">ka </w:t>
      </w:r>
    </w:p>
    <w:p w14:paraId="062A10CC" w14:textId="314817AA" w:rsidR="00D87B3F" w:rsidRDefault="00D87B3F" w:rsidP="00F60FE7">
      <w:pPr>
        <w:widowControl w:val="0"/>
        <w:tabs>
          <w:tab w:val="left" w:pos="0"/>
          <w:tab w:val="left" w:pos="1290"/>
        </w:tabs>
        <w:autoSpaceDE w:val="0"/>
        <w:autoSpaceDN w:val="0"/>
        <w:ind w:right="12"/>
        <w:jc w:val="both"/>
        <w:rPr>
          <w:rFonts w:ascii="Tahoma" w:hAnsi="Tahoma" w:cs="Tahoma"/>
          <w:sz w:val="22"/>
          <w:szCs w:val="22"/>
          <w:lang w:bidi="cs-CZ"/>
        </w:rPr>
      </w:pPr>
      <w:r w:rsidRPr="00D87B3F">
        <w:rPr>
          <w:rFonts w:ascii="Tahoma" w:hAnsi="Tahoma" w:cs="Tahoma"/>
          <w:b/>
          <w:sz w:val="22"/>
          <w:szCs w:val="22"/>
          <w:lang w:bidi="cs-CZ"/>
        </w:rPr>
        <w:t xml:space="preserve">ZD – </w:t>
      </w:r>
      <w:r>
        <w:rPr>
          <w:rFonts w:ascii="Tahoma" w:hAnsi="Tahoma" w:cs="Tahoma"/>
          <w:sz w:val="22"/>
          <w:szCs w:val="22"/>
          <w:lang w:bidi="cs-CZ"/>
        </w:rPr>
        <w:t>zadávací dokumentace</w:t>
      </w:r>
    </w:p>
    <w:p w14:paraId="35C0B2F2" w14:textId="0D1F1D3A" w:rsidR="00D87B3F" w:rsidRPr="00013325" w:rsidRDefault="00D87B3F" w:rsidP="00F60FE7">
      <w:pPr>
        <w:widowControl w:val="0"/>
        <w:tabs>
          <w:tab w:val="left" w:pos="0"/>
          <w:tab w:val="left" w:pos="1290"/>
        </w:tabs>
        <w:autoSpaceDE w:val="0"/>
        <w:autoSpaceDN w:val="0"/>
        <w:ind w:right="12"/>
        <w:jc w:val="both"/>
        <w:rPr>
          <w:rFonts w:ascii="Tahoma" w:hAnsi="Tahoma" w:cs="Tahoma"/>
          <w:sz w:val="22"/>
          <w:szCs w:val="22"/>
          <w:lang w:bidi="cs-CZ"/>
        </w:rPr>
      </w:pPr>
      <w:r w:rsidRPr="00D87B3F">
        <w:rPr>
          <w:rFonts w:ascii="Tahoma" w:hAnsi="Tahoma" w:cs="Tahoma"/>
          <w:b/>
          <w:sz w:val="22"/>
          <w:szCs w:val="22"/>
          <w:lang w:bidi="cs-CZ"/>
        </w:rPr>
        <w:t>ZP</w:t>
      </w:r>
      <w:r>
        <w:rPr>
          <w:rFonts w:ascii="Tahoma" w:hAnsi="Tahoma" w:cs="Tahoma"/>
          <w:sz w:val="22"/>
          <w:szCs w:val="22"/>
          <w:lang w:bidi="cs-CZ"/>
        </w:rPr>
        <w:t xml:space="preserve"> – zadávací podmínky</w:t>
      </w:r>
    </w:p>
    <w:p w14:paraId="6B5A66E3" w14:textId="280C121C" w:rsidR="00D87B3F" w:rsidRPr="00013325" w:rsidRDefault="00D87B3F" w:rsidP="00D87B3F">
      <w:pPr>
        <w:widowControl w:val="0"/>
        <w:tabs>
          <w:tab w:val="left" w:pos="0"/>
          <w:tab w:val="left" w:pos="129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ZO </w:t>
      </w:r>
      <w:r w:rsidRPr="00013325">
        <w:rPr>
          <w:rFonts w:ascii="Tahoma" w:hAnsi="Tahoma" w:cs="Tahoma"/>
          <w:sz w:val="22"/>
          <w:szCs w:val="22"/>
          <w:lang w:bidi="cs-CZ"/>
        </w:rPr>
        <w:t>- Zastupitelstvo obce</w:t>
      </w:r>
    </w:p>
    <w:p w14:paraId="47792118" w14:textId="77777777" w:rsidR="00FB2E21" w:rsidRPr="00013325" w:rsidRDefault="00FB2E21" w:rsidP="00FB2E21">
      <w:pPr>
        <w:widowControl w:val="0"/>
        <w:tabs>
          <w:tab w:val="left" w:pos="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ZZVZ </w:t>
      </w:r>
      <w:r w:rsidRPr="00013325">
        <w:rPr>
          <w:rFonts w:ascii="Tahoma" w:hAnsi="Tahoma" w:cs="Tahoma"/>
          <w:sz w:val="22"/>
          <w:szCs w:val="22"/>
          <w:lang w:bidi="cs-CZ"/>
        </w:rPr>
        <w:t>- zákon o zadávání veřejných zakázek</w:t>
      </w:r>
    </w:p>
    <w:p w14:paraId="0CF77C26" w14:textId="77777777" w:rsidR="00FB2E21" w:rsidRPr="00013325" w:rsidRDefault="00FB2E21" w:rsidP="00FB2E21">
      <w:pPr>
        <w:widowControl w:val="0"/>
        <w:tabs>
          <w:tab w:val="left" w:pos="0"/>
        </w:tabs>
        <w:autoSpaceDE w:val="0"/>
        <w:autoSpaceDN w:val="0"/>
        <w:ind w:right="12"/>
        <w:jc w:val="both"/>
        <w:rPr>
          <w:rFonts w:ascii="Tahoma" w:hAnsi="Tahoma" w:cs="Tahoma"/>
          <w:sz w:val="16"/>
          <w:szCs w:val="16"/>
          <w:lang w:bidi="cs-CZ"/>
        </w:rPr>
      </w:pPr>
    </w:p>
    <w:p w14:paraId="0D627CE6" w14:textId="77777777" w:rsidR="00FB2E21" w:rsidRPr="00013325" w:rsidRDefault="00FB2E21" w:rsidP="00FB2E21">
      <w:pPr>
        <w:widowControl w:val="0"/>
        <w:tabs>
          <w:tab w:val="left" w:pos="0"/>
          <w:tab w:val="left" w:pos="799"/>
        </w:tabs>
        <w:autoSpaceDE w:val="0"/>
        <w:autoSpaceDN w:val="0"/>
        <w:spacing w:line="274" w:lineRule="exact"/>
        <w:ind w:right="12"/>
        <w:jc w:val="both"/>
        <w:outlineLvl w:val="0"/>
        <w:rPr>
          <w:rFonts w:ascii="Tahoma" w:hAnsi="Tahoma" w:cs="Tahoma"/>
          <w:b/>
          <w:bCs/>
          <w:sz w:val="22"/>
          <w:szCs w:val="22"/>
          <w:u w:color="000000"/>
          <w:lang w:bidi="cs-CZ"/>
        </w:rPr>
      </w:pPr>
      <w:r w:rsidRPr="00013325">
        <w:rPr>
          <w:rFonts w:ascii="Tahoma" w:hAnsi="Tahoma" w:cs="Tahoma"/>
          <w:b/>
          <w:bCs/>
          <w:sz w:val="22"/>
          <w:szCs w:val="22"/>
          <w:u w:color="000000"/>
          <w:lang w:bidi="cs-CZ"/>
        </w:rPr>
        <w:t>3.2. Definice pojmů</w:t>
      </w:r>
    </w:p>
    <w:p w14:paraId="165E34C9" w14:textId="77777777" w:rsidR="00FB2E21" w:rsidRPr="00013325" w:rsidRDefault="00FB2E21" w:rsidP="00FB2E21">
      <w:pPr>
        <w:pStyle w:val="Textodstavce"/>
        <w:numPr>
          <w:ilvl w:val="0"/>
          <w:numId w:val="0"/>
        </w:numPr>
        <w:spacing w:before="0" w:after="0"/>
        <w:rPr>
          <w:rFonts w:ascii="Tahoma" w:hAnsi="Tahoma" w:cs="Tahoma"/>
          <w:sz w:val="22"/>
          <w:szCs w:val="22"/>
        </w:rPr>
      </w:pPr>
      <w:r w:rsidRPr="00013325">
        <w:rPr>
          <w:rFonts w:ascii="Tahoma" w:hAnsi="Tahoma" w:cs="Tahoma"/>
          <w:sz w:val="22"/>
          <w:szCs w:val="22"/>
        </w:rPr>
        <w:t>Pro účely této Směrnice jsou definovány níže uvedené pojmy:</w:t>
      </w:r>
    </w:p>
    <w:p w14:paraId="371BC375" w14:textId="77777777" w:rsidR="00FB2E21" w:rsidRPr="00013325" w:rsidRDefault="00FB2E21" w:rsidP="00FB2E21">
      <w:pPr>
        <w:widowControl w:val="0"/>
        <w:tabs>
          <w:tab w:val="left" w:pos="142"/>
        </w:tabs>
        <w:autoSpaceDE w:val="0"/>
        <w:autoSpaceDN w:val="0"/>
        <w:ind w:right="12"/>
        <w:jc w:val="both"/>
        <w:rPr>
          <w:rFonts w:ascii="Tahoma" w:hAnsi="Tahoma" w:cs="Tahoma"/>
          <w:b/>
          <w:sz w:val="16"/>
          <w:szCs w:val="16"/>
          <w:lang w:bidi="cs-CZ"/>
        </w:rPr>
      </w:pPr>
    </w:p>
    <w:p w14:paraId="3F264170" w14:textId="77777777" w:rsidR="00FB2E21" w:rsidRPr="00013325" w:rsidRDefault="00FB2E21" w:rsidP="00FB2E21">
      <w:pPr>
        <w:widowControl w:val="0"/>
        <w:tabs>
          <w:tab w:val="left" w:pos="142"/>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3.2.1. Dodavatel</w:t>
      </w:r>
      <w:r w:rsidRPr="00013325">
        <w:rPr>
          <w:rFonts w:ascii="Tahoma" w:hAnsi="Tahoma" w:cs="Tahoma"/>
          <w:sz w:val="22"/>
          <w:szCs w:val="22"/>
          <w:lang w:bidi="cs-CZ"/>
        </w:rPr>
        <w:t xml:space="preserve"> je osoba  nabízející v souladu se svým oprávněním k podnikání poskytnutí dodávek, služeb nebo stavebních prací a totéž platí i pro více těchto osob společně.</w:t>
      </w:r>
    </w:p>
    <w:p w14:paraId="0BD8BD1E" w14:textId="77777777" w:rsidR="00A95C71" w:rsidRPr="00013325" w:rsidRDefault="00A95C71" w:rsidP="00A95C71">
      <w:pPr>
        <w:widowControl w:val="0"/>
        <w:tabs>
          <w:tab w:val="left" w:pos="0"/>
        </w:tabs>
        <w:autoSpaceDE w:val="0"/>
        <w:autoSpaceDN w:val="0"/>
        <w:outlineLvl w:val="0"/>
        <w:rPr>
          <w:rFonts w:ascii="Tahoma" w:hAnsi="Tahoma" w:cs="Tahoma"/>
          <w:b/>
          <w:sz w:val="16"/>
          <w:szCs w:val="16"/>
          <w:lang w:bidi="cs-CZ"/>
        </w:rPr>
      </w:pPr>
    </w:p>
    <w:p w14:paraId="52D1D428" w14:textId="19A0CCF1" w:rsidR="00A95C71" w:rsidRPr="00013325" w:rsidRDefault="00FB2E21" w:rsidP="000F6AF8">
      <w:pPr>
        <w:widowControl w:val="0"/>
        <w:tabs>
          <w:tab w:val="left" w:pos="0"/>
        </w:tabs>
        <w:autoSpaceDE w:val="0"/>
        <w:autoSpaceDN w:val="0"/>
        <w:jc w:val="both"/>
        <w:outlineLvl w:val="0"/>
        <w:rPr>
          <w:rFonts w:ascii="Tahoma" w:hAnsi="Tahoma" w:cs="Tahoma"/>
          <w:sz w:val="22"/>
          <w:szCs w:val="22"/>
          <w:lang w:bidi="cs-CZ"/>
        </w:rPr>
      </w:pPr>
      <w:r w:rsidRPr="00013325">
        <w:rPr>
          <w:rFonts w:ascii="Tahoma" w:hAnsi="Tahoma" w:cs="Tahoma"/>
          <w:b/>
          <w:sz w:val="22"/>
          <w:szCs w:val="22"/>
          <w:lang w:bidi="cs-CZ"/>
        </w:rPr>
        <w:t xml:space="preserve">3.2.2. Dodávka </w:t>
      </w:r>
      <w:r w:rsidRPr="00013325">
        <w:rPr>
          <w:rFonts w:ascii="Tahoma" w:hAnsi="Tahoma" w:cs="Tahoma"/>
          <w:sz w:val="22"/>
          <w:szCs w:val="22"/>
        </w:rPr>
        <w:t xml:space="preserve">je veřejná zakázka, </w:t>
      </w:r>
      <w:r w:rsidRPr="00013325">
        <w:rPr>
          <w:rFonts w:ascii="Tahoma" w:hAnsi="Tahoma" w:cs="Tahoma"/>
          <w:sz w:val="22"/>
          <w:szCs w:val="22"/>
          <w:lang w:bidi="cs-CZ"/>
        </w:rPr>
        <w:t>jejímž předmětem je pořízení věcí, zvířat, nebo ovladatelných</w:t>
      </w:r>
      <w:r w:rsidR="000F6AF8" w:rsidRPr="00013325">
        <w:rPr>
          <w:rFonts w:ascii="Tahoma" w:hAnsi="Tahoma" w:cs="Tahoma"/>
          <w:sz w:val="22"/>
          <w:szCs w:val="22"/>
          <w:lang w:bidi="cs-CZ"/>
        </w:rPr>
        <w:t xml:space="preserve"> </w:t>
      </w:r>
      <w:r w:rsidR="00A95C71" w:rsidRPr="00013325">
        <w:rPr>
          <w:rFonts w:ascii="Tahoma" w:hAnsi="Tahoma" w:cs="Tahoma"/>
          <w:sz w:val="22"/>
          <w:szCs w:val="22"/>
          <w:lang w:bidi="cs-CZ"/>
        </w:rPr>
        <w:t>přírodních sil, pokud nejsou součástí veřejné zakázky na stavební práce. Pořízením se rozumí zejména koupě, nájem nebo pacht.</w:t>
      </w:r>
    </w:p>
    <w:p w14:paraId="56C4E43D" w14:textId="77777777" w:rsidR="00A95C71" w:rsidRPr="00013325" w:rsidRDefault="00A95C71" w:rsidP="00A95C71">
      <w:pPr>
        <w:widowControl w:val="0"/>
        <w:tabs>
          <w:tab w:val="left" w:pos="0"/>
        </w:tabs>
        <w:autoSpaceDE w:val="0"/>
        <w:autoSpaceDN w:val="0"/>
        <w:ind w:right="12"/>
        <w:jc w:val="both"/>
        <w:rPr>
          <w:rFonts w:ascii="Tahoma" w:hAnsi="Tahoma" w:cs="Tahoma"/>
          <w:b/>
          <w:sz w:val="16"/>
          <w:szCs w:val="16"/>
          <w:lang w:bidi="cs-CZ"/>
        </w:rPr>
      </w:pPr>
    </w:p>
    <w:p w14:paraId="5A74CC9A" w14:textId="77777777" w:rsidR="00A95C71" w:rsidRPr="00013325" w:rsidRDefault="00A95C71" w:rsidP="00A95C71">
      <w:pPr>
        <w:widowControl w:val="0"/>
        <w:tabs>
          <w:tab w:val="left" w:pos="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3.2.3. Dokumentace o VZ </w:t>
      </w:r>
      <w:r w:rsidRPr="00013325">
        <w:rPr>
          <w:rFonts w:ascii="Tahoma" w:hAnsi="Tahoma" w:cs="Tahoma"/>
          <w:sz w:val="22"/>
          <w:szCs w:val="22"/>
          <w:lang w:bidi="cs-CZ"/>
        </w:rPr>
        <w:t>je soubor všech dokumentů v listinné nebo elektronické podobě týkající se zadávání a zadání veřejné zakázky, jejichž pořízení v době přípravy nebo v průběhu realizace výběrového řízení, popř. po jeho ukončení, vyžaduje ZZVZ, nebo tato Směrnice, včetně úplného znění originálů nabídek všech dodavatelů a originálů uzavřených smluv. Výběrové řízení zahrnuje 4. fáze:</w:t>
      </w:r>
    </w:p>
    <w:p w14:paraId="4DDA24FC" w14:textId="77777777" w:rsidR="00A95C71" w:rsidRPr="00013325" w:rsidRDefault="00A95C71" w:rsidP="00A95C71">
      <w:pPr>
        <w:widowControl w:val="0"/>
        <w:tabs>
          <w:tab w:val="left" w:pos="0"/>
        </w:tabs>
        <w:autoSpaceDE w:val="0"/>
        <w:autoSpaceDN w:val="0"/>
        <w:ind w:right="12"/>
        <w:jc w:val="both"/>
        <w:rPr>
          <w:rFonts w:ascii="Tahoma" w:hAnsi="Tahoma" w:cs="Tahoma"/>
          <w:b/>
          <w:sz w:val="16"/>
          <w:szCs w:val="16"/>
          <w:lang w:bidi="cs-CZ"/>
        </w:rPr>
      </w:pPr>
    </w:p>
    <w:p w14:paraId="44C9A6BF" w14:textId="029557DE" w:rsidR="00A95C71" w:rsidRPr="00013325" w:rsidRDefault="00B41DDB" w:rsidP="00B41DDB">
      <w:pPr>
        <w:widowControl w:val="0"/>
        <w:tabs>
          <w:tab w:val="left" w:pos="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3.2.3.1. </w:t>
      </w:r>
      <w:r w:rsidR="00A95C71" w:rsidRPr="00013325">
        <w:rPr>
          <w:rFonts w:ascii="Tahoma" w:hAnsi="Tahoma" w:cs="Tahoma"/>
          <w:b/>
          <w:sz w:val="22"/>
          <w:szCs w:val="22"/>
          <w:lang w:bidi="cs-CZ"/>
        </w:rPr>
        <w:t xml:space="preserve">Příprava </w:t>
      </w:r>
      <w:r w:rsidR="00D87B3F">
        <w:rPr>
          <w:rFonts w:ascii="Tahoma" w:hAnsi="Tahoma" w:cs="Tahoma"/>
          <w:b/>
          <w:sz w:val="22"/>
          <w:szCs w:val="22"/>
          <w:lang w:bidi="cs-CZ"/>
        </w:rPr>
        <w:t>ZP</w:t>
      </w:r>
      <w:r w:rsidR="00A95C71" w:rsidRPr="00013325">
        <w:rPr>
          <w:rFonts w:ascii="Tahoma" w:hAnsi="Tahoma" w:cs="Tahoma"/>
          <w:sz w:val="22"/>
          <w:szCs w:val="22"/>
          <w:lang w:bidi="cs-CZ"/>
        </w:rPr>
        <w:t xml:space="preserve"> obsahující </w:t>
      </w:r>
      <w:r w:rsidR="00D87B3F" w:rsidRPr="00D87B3F">
        <w:rPr>
          <w:rFonts w:ascii="Tahoma" w:hAnsi="Tahoma" w:cs="Tahoma"/>
          <w:b/>
          <w:sz w:val="22"/>
          <w:szCs w:val="22"/>
          <w:lang w:bidi="cs-CZ"/>
        </w:rPr>
        <w:t>ZD</w:t>
      </w:r>
      <w:r w:rsidR="00A95C71" w:rsidRPr="00013325">
        <w:rPr>
          <w:rFonts w:ascii="Tahoma" w:hAnsi="Tahoma" w:cs="Tahoma"/>
          <w:sz w:val="22"/>
          <w:szCs w:val="22"/>
          <w:lang w:bidi="cs-CZ"/>
        </w:rPr>
        <w:t>, popř. výsledky předběžných tržních konzultací.</w:t>
      </w:r>
    </w:p>
    <w:p w14:paraId="10D31140" w14:textId="77777777" w:rsidR="00B41DDB" w:rsidRPr="00013325" w:rsidRDefault="00B41DDB" w:rsidP="00B41DDB">
      <w:pPr>
        <w:widowControl w:val="0"/>
        <w:tabs>
          <w:tab w:val="left" w:pos="0"/>
        </w:tabs>
        <w:autoSpaceDE w:val="0"/>
        <w:autoSpaceDN w:val="0"/>
        <w:ind w:right="12"/>
        <w:jc w:val="both"/>
        <w:rPr>
          <w:rFonts w:ascii="Tahoma" w:hAnsi="Tahoma" w:cs="Tahoma"/>
          <w:sz w:val="16"/>
          <w:szCs w:val="16"/>
          <w:lang w:bidi="cs-CZ"/>
        </w:rPr>
      </w:pPr>
    </w:p>
    <w:p w14:paraId="070EC701" w14:textId="7DD88516" w:rsidR="00A95C71" w:rsidRPr="00013325" w:rsidRDefault="00B41DDB" w:rsidP="00B41DDB">
      <w:pPr>
        <w:widowControl w:val="0"/>
        <w:tabs>
          <w:tab w:val="left" w:pos="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3.2.3.2. </w:t>
      </w:r>
      <w:r w:rsidR="00A95C71" w:rsidRPr="00013325">
        <w:rPr>
          <w:rFonts w:ascii="Tahoma" w:hAnsi="Tahoma" w:cs="Tahoma"/>
          <w:b/>
          <w:sz w:val="22"/>
          <w:szCs w:val="22"/>
          <w:lang w:bidi="cs-CZ"/>
        </w:rPr>
        <w:t xml:space="preserve">Zveřejnění </w:t>
      </w:r>
      <w:r w:rsidR="0024734E">
        <w:rPr>
          <w:rFonts w:ascii="Tahoma" w:hAnsi="Tahoma" w:cs="Tahoma"/>
          <w:b/>
          <w:sz w:val="22"/>
          <w:szCs w:val="22"/>
          <w:lang w:bidi="cs-CZ"/>
        </w:rPr>
        <w:t>ZP</w:t>
      </w:r>
      <w:r w:rsidR="00A95C71" w:rsidRPr="00013325">
        <w:rPr>
          <w:rFonts w:ascii="Tahoma" w:hAnsi="Tahoma" w:cs="Tahoma"/>
          <w:sz w:val="22"/>
          <w:szCs w:val="22"/>
          <w:lang w:bidi="cs-CZ"/>
        </w:rPr>
        <w:t xml:space="preserve"> a odpovědi na dotazy k</w:t>
      </w:r>
      <w:r w:rsidR="0024734E">
        <w:rPr>
          <w:rFonts w:ascii="Tahoma" w:hAnsi="Tahoma" w:cs="Tahoma"/>
          <w:sz w:val="22"/>
          <w:szCs w:val="22"/>
          <w:lang w:bidi="cs-CZ"/>
        </w:rPr>
        <w:t> nim podané.</w:t>
      </w:r>
    </w:p>
    <w:p w14:paraId="32CD061B" w14:textId="77777777" w:rsidR="00B41DDB" w:rsidRPr="00013325" w:rsidRDefault="00B41DDB" w:rsidP="00B41DDB">
      <w:pPr>
        <w:widowControl w:val="0"/>
        <w:tabs>
          <w:tab w:val="left" w:pos="0"/>
        </w:tabs>
        <w:autoSpaceDE w:val="0"/>
        <w:autoSpaceDN w:val="0"/>
        <w:ind w:right="12"/>
        <w:jc w:val="both"/>
        <w:rPr>
          <w:rFonts w:ascii="Tahoma" w:hAnsi="Tahoma" w:cs="Tahoma"/>
          <w:b/>
          <w:sz w:val="16"/>
          <w:szCs w:val="16"/>
          <w:lang w:bidi="cs-CZ"/>
        </w:rPr>
      </w:pPr>
    </w:p>
    <w:p w14:paraId="5CF52E21" w14:textId="7E6FF90B" w:rsidR="00A95C71" w:rsidRPr="00013325" w:rsidRDefault="00B41DDB" w:rsidP="00B41DDB">
      <w:pPr>
        <w:widowControl w:val="0"/>
        <w:tabs>
          <w:tab w:val="left" w:pos="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3.2.3.3. </w:t>
      </w:r>
      <w:r w:rsidR="00A95C71" w:rsidRPr="00013325">
        <w:rPr>
          <w:rFonts w:ascii="Tahoma" w:hAnsi="Tahoma" w:cs="Tahoma"/>
          <w:b/>
          <w:sz w:val="22"/>
          <w:szCs w:val="22"/>
          <w:lang w:bidi="cs-CZ"/>
        </w:rPr>
        <w:t>Příjem nabídek, otevírání nabídek,</w:t>
      </w:r>
      <w:r w:rsidR="00A95C71" w:rsidRPr="00013325">
        <w:rPr>
          <w:rFonts w:ascii="Tahoma" w:hAnsi="Tahoma" w:cs="Tahoma"/>
          <w:sz w:val="22"/>
          <w:szCs w:val="22"/>
          <w:lang w:bidi="cs-CZ"/>
        </w:rPr>
        <w:t xml:space="preserve"> posouzení kvalifikace hodnocení nabídek, včetně  tzv. předřazeného hodnocení nabídek. </w:t>
      </w:r>
    </w:p>
    <w:p w14:paraId="194B42D1" w14:textId="77777777" w:rsidR="00B41DDB" w:rsidRPr="00013325" w:rsidRDefault="00B41DDB" w:rsidP="00B41DDB">
      <w:pPr>
        <w:widowControl w:val="0"/>
        <w:tabs>
          <w:tab w:val="left" w:pos="0"/>
        </w:tabs>
        <w:autoSpaceDE w:val="0"/>
        <w:autoSpaceDN w:val="0"/>
        <w:ind w:right="12"/>
        <w:jc w:val="both"/>
        <w:rPr>
          <w:rFonts w:ascii="Tahoma" w:hAnsi="Tahoma" w:cs="Tahoma"/>
          <w:b/>
          <w:sz w:val="16"/>
          <w:szCs w:val="16"/>
          <w:lang w:bidi="cs-CZ"/>
        </w:rPr>
      </w:pPr>
    </w:p>
    <w:p w14:paraId="44F78DBE" w14:textId="774F0159" w:rsidR="00A95C71" w:rsidRPr="00013325" w:rsidRDefault="00B41DDB" w:rsidP="00B41DDB">
      <w:pPr>
        <w:widowControl w:val="0"/>
        <w:tabs>
          <w:tab w:val="left" w:pos="0"/>
        </w:tabs>
        <w:autoSpaceDE w:val="0"/>
        <w:autoSpaceDN w:val="0"/>
        <w:ind w:right="12"/>
        <w:jc w:val="both"/>
        <w:rPr>
          <w:rFonts w:ascii="Tahoma" w:hAnsi="Tahoma" w:cs="Tahoma"/>
          <w:sz w:val="22"/>
          <w:szCs w:val="22"/>
          <w:lang w:bidi="cs-CZ"/>
        </w:rPr>
      </w:pPr>
      <w:r w:rsidRPr="00013325">
        <w:rPr>
          <w:rFonts w:ascii="Tahoma" w:hAnsi="Tahoma" w:cs="Tahoma"/>
          <w:b/>
          <w:sz w:val="22"/>
          <w:szCs w:val="22"/>
          <w:lang w:bidi="cs-CZ"/>
        </w:rPr>
        <w:t xml:space="preserve">3.2.3.4. </w:t>
      </w:r>
      <w:r w:rsidR="00A95C71" w:rsidRPr="00013325">
        <w:rPr>
          <w:rFonts w:ascii="Tahoma" w:hAnsi="Tahoma" w:cs="Tahoma"/>
          <w:b/>
          <w:sz w:val="22"/>
          <w:szCs w:val="22"/>
          <w:lang w:bidi="cs-CZ"/>
        </w:rPr>
        <w:t xml:space="preserve">Rozhodnutí o výběru dodavatele a </w:t>
      </w:r>
      <w:r w:rsidR="00A95C71" w:rsidRPr="00013325">
        <w:rPr>
          <w:rFonts w:ascii="Tahoma" w:hAnsi="Tahoma" w:cs="Tahoma"/>
          <w:sz w:val="22"/>
          <w:szCs w:val="22"/>
          <w:lang w:bidi="cs-CZ"/>
        </w:rPr>
        <w:t>uzavření smlouvy, nebo zrušení výběrového řízení.</w:t>
      </w:r>
    </w:p>
    <w:p w14:paraId="2AAD9AA3" w14:textId="77777777" w:rsidR="002A6B4D" w:rsidRPr="002A6B4D" w:rsidRDefault="002A6B4D" w:rsidP="00A95C71">
      <w:pPr>
        <w:widowControl w:val="0"/>
        <w:tabs>
          <w:tab w:val="left" w:pos="9072"/>
        </w:tabs>
        <w:autoSpaceDE w:val="0"/>
        <w:autoSpaceDN w:val="0"/>
        <w:jc w:val="both"/>
        <w:rPr>
          <w:rFonts w:ascii="Tahoma" w:hAnsi="Tahoma" w:cs="Tahoma"/>
          <w:b/>
          <w:sz w:val="16"/>
          <w:szCs w:val="16"/>
          <w:lang w:bidi="cs-CZ"/>
        </w:rPr>
      </w:pPr>
    </w:p>
    <w:p w14:paraId="26075C73" w14:textId="2C9D5409" w:rsidR="00A95C71" w:rsidRPr="00013325" w:rsidRDefault="00A95C71" w:rsidP="00A95C71">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3.2.</w:t>
      </w:r>
      <w:r w:rsidR="00505304" w:rsidRPr="00013325">
        <w:rPr>
          <w:rFonts w:ascii="Tahoma" w:hAnsi="Tahoma" w:cs="Tahoma"/>
          <w:b/>
          <w:sz w:val="22"/>
          <w:szCs w:val="22"/>
          <w:lang w:bidi="cs-CZ"/>
        </w:rPr>
        <w:t>4</w:t>
      </w:r>
      <w:r w:rsidRPr="00013325">
        <w:rPr>
          <w:rFonts w:ascii="Tahoma" w:hAnsi="Tahoma" w:cs="Tahoma"/>
          <w:b/>
          <w:sz w:val="22"/>
          <w:szCs w:val="22"/>
          <w:lang w:bidi="cs-CZ"/>
        </w:rPr>
        <w:t xml:space="preserve">. Elektronické tržiště je </w:t>
      </w:r>
      <w:r w:rsidRPr="00013325">
        <w:rPr>
          <w:rFonts w:ascii="Tahoma" w:hAnsi="Tahoma" w:cs="Tahoma"/>
          <w:sz w:val="22"/>
          <w:szCs w:val="22"/>
          <w:lang w:bidi="cs-CZ"/>
        </w:rPr>
        <w:t xml:space="preserve"> webová aplikace, která umožňuje elektronické zadávání </w:t>
      </w:r>
      <w:r w:rsidR="00B41DDB" w:rsidRPr="00013325">
        <w:rPr>
          <w:rFonts w:ascii="Tahoma" w:hAnsi="Tahoma" w:cs="Tahoma"/>
          <w:sz w:val="22"/>
          <w:szCs w:val="22"/>
          <w:lang w:bidi="cs-CZ"/>
        </w:rPr>
        <w:t xml:space="preserve"> veřejných </w:t>
      </w:r>
      <w:r w:rsidRPr="00013325">
        <w:rPr>
          <w:rFonts w:ascii="Tahoma" w:hAnsi="Tahoma" w:cs="Tahoma"/>
          <w:sz w:val="22"/>
          <w:szCs w:val="22"/>
          <w:lang w:bidi="cs-CZ"/>
        </w:rPr>
        <w:t xml:space="preserve">zakázek. </w:t>
      </w:r>
    </w:p>
    <w:p w14:paraId="03726466" w14:textId="77777777" w:rsidR="00A95C71" w:rsidRPr="00013325" w:rsidRDefault="00A95C71" w:rsidP="00A95C71">
      <w:pPr>
        <w:widowControl w:val="0"/>
        <w:tabs>
          <w:tab w:val="left" w:pos="9072"/>
        </w:tabs>
        <w:autoSpaceDE w:val="0"/>
        <w:autoSpaceDN w:val="0"/>
        <w:jc w:val="both"/>
        <w:rPr>
          <w:rFonts w:ascii="Tahoma" w:hAnsi="Tahoma" w:cs="Tahoma"/>
          <w:sz w:val="16"/>
          <w:szCs w:val="16"/>
          <w:lang w:bidi="cs-CZ"/>
        </w:rPr>
      </w:pPr>
    </w:p>
    <w:p w14:paraId="56824E82" w14:textId="3548E89D" w:rsidR="00A95C71" w:rsidRPr="00013325" w:rsidRDefault="00A95C71" w:rsidP="00A95C71">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lang w:bidi="cs-CZ"/>
        </w:rPr>
        <w:lastRenderedPageBreak/>
        <w:t>3.2.</w:t>
      </w:r>
      <w:r w:rsidR="00505304" w:rsidRPr="00013325">
        <w:rPr>
          <w:rFonts w:ascii="Tahoma" w:hAnsi="Tahoma" w:cs="Tahoma"/>
          <w:b/>
          <w:sz w:val="22"/>
          <w:szCs w:val="22"/>
          <w:lang w:bidi="cs-CZ"/>
        </w:rPr>
        <w:t>5</w:t>
      </w:r>
      <w:r w:rsidRPr="00013325">
        <w:rPr>
          <w:rFonts w:ascii="Tahoma" w:hAnsi="Tahoma" w:cs="Tahoma"/>
          <w:b/>
          <w:sz w:val="22"/>
          <w:szCs w:val="22"/>
          <w:lang w:bidi="cs-CZ"/>
        </w:rPr>
        <w:t xml:space="preserve">. Elektronický nástroj  je </w:t>
      </w:r>
      <w:r w:rsidRPr="00013325">
        <w:rPr>
          <w:rFonts w:ascii="Tahoma" w:hAnsi="Tahoma" w:cs="Tahoma"/>
          <w:sz w:val="22"/>
          <w:szCs w:val="22"/>
        </w:rPr>
        <w:t xml:space="preserve">programové vybavení, případně jeho součásti, které jsou spojeny se sítí nebo službou elektronických komunikací a umožňují prostřednictvím této sítě nebo služby příjem nabídek a pro komunikaci mezi zadavatelem a dodavateli, ÚVŘ a VD v rámci objasnění a doplnění nabídek, údajů, dokladů a zdůvodnění </w:t>
      </w:r>
      <w:r w:rsidR="003945B1" w:rsidRPr="00013325">
        <w:rPr>
          <w:rFonts w:ascii="Tahoma" w:hAnsi="Tahoma" w:cs="Tahoma"/>
          <w:b/>
          <w:sz w:val="22"/>
          <w:szCs w:val="22"/>
        </w:rPr>
        <w:t>M</w:t>
      </w:r>
      <w:r w:rsidR="003945B1">
        <w:rPr>
          <w:rFonts w:ascii="Tahoma" w:hAnsi="Tahoma" w:cs="Tahoma"/>
          <w:b/>
          <w:sz w:val="22"/>
          <w:szCs w:val="22"/>
        </w:rPr>
        <w:t>NNC</w:t>
      </w:r>
      <w:r w:rsidRPr="00013325">
        <w:rPr>
          <w:rFonts w:ascii="Tahoma" w:hAnsi="Tahoma" w:cs="Tahoma"/>
          <w:sz w:val="22"/>
          <w:szCs w:val="22"/>
        </w:rPr>
        <w:t xml:space="preserve">, a to vše   v elektronické podobě, včetně jejich zpracování zahrnujícího digitální kompresi a uchovávání dat a pořízení záznamů o provedených úkonech, jež jsou nedílnou součástí jejich programového vybavení. </w:t>
      </w:r>
    </w:p>
    <w:p w14:paraId="22AF97EB" w14:textId="77777777" w:rsidR="00505304" w:rsidRPr="00013325" w:rsidRDefault="00505304" w:rsidP="00505304">
      <w:pPr>
        <w:pStyle w:val="Default"/>
        <w:jc w:val="both"/>
        <w:rPr>
          <w:rFonts w:ascii="Tahoma" w:hAnsi="Tahoma" w:cs="Tahoma"/>
          <w:b/>
          <w:color w:val="auto"/>
          <w:sz w:val="16"/>
          <w:szCs w:val="16"/>
          <w:lang w:bidi="cs-CZ"/>
        </w:rPr>
      </w:pPr>
    </w:p>
    <w:p w14:paraId="02E83E6D" w14:textId="77777777" w:rsidR="00505304" w:rsidRPr="00013325" w:rsidRDefault="00505304" w:rsidP="00505304">
      <w:pPr>
        <w:pStyle w:val="Default"/>
        <w:jc w:val="both"/>
        <w:rPr>
          <w:rFonts w:ascii="Tahoma" w:hAnsi="Tahoma" w:cs="Tahoma"/>
          <w:color w:val="auto"/>
          <w:sz w:val="22"/>
          <w:szCs w:val="22"/>
          <w:lang w:bidi="cs-CZ"/>
        </w:rPr>
      </w:pPr>
      <w:r w:rsidRPr="00013325">
        <w:rPr>
          <w:rFonts w:ascii="Tahoma" w:hAnsi="Tahoma" w:cs="Tahoma"/>
          <w:b/>
          <w:color w:val="auto"/>
          <w:sz w:val="22"/>
          <w:szCs w:val="22"/>
          <w:lang w:bidi="cs-CZ"/>
        </w:rPr>
        <w:t>3.2.6. E</w:t>
      </w:r>
      <w:r w:rsidRPr="00013325">
        <w:rPr>
          <w:rFonts w:ascii="Tahoma" w:hAnsi="Tahoma" w:cs="Tahoma"/>
          <w:b/>
          <w:color w:val="auto"/>
          <w:sz w:val="22"/>
          <w:szCs w:val="22"/>
        </w:rPr>
        <w:t>xterním administrátorem</w:t>
      </w:r>
      <w:r w:rsidRPr="00013325">
        <w:rPr>
          <w:rFonts w:ascii="Tahoma" w:hAnsi="Tahoma" w:cs="Tahoma"/>
          <w:color w:val="auto"/>
          <w:sz w:val="22"/>
          <w:szCs w:val="22"/>
        </w:rPr>
        <w:t xml:space="preserve"> veřejných zakázek je vždy advokát se specializací na zadávání veřejných zakázek a v intencích pověření zadavatelem spolupracuje s </w:t>
      </w:r>
      <w:r w:rsidRPr="00013325">
        <w:rPr>
          <w:rFonts w:ascii="Tahoma" w:hAnsi="Tahoma" w:cs="Tahoma"/>
          <w:b/>
          <w:color w:val="auto"/>
          <w:sz w:val="22"/>
          <w:szCs w:val="22"/>
        </w:rPr>
        <w:t>interním</w:t>
      </w:r>
      <w:r w:rsidRPr="00013325">
        <w:rPr>
          <w:rFonts w:ascii="Tahoma" w:hAnsi="Tahoma" w:cs="Tahoma"/>
          <w:color w:val="auto"/>
          <w:sz w:val="22"/>
          <w:szCs w:val="22"/>
        </w:rPr>
        <w:t xml:space="preserve"> administrátorem.</w:t>
      </w:r>
    </w:p>
    <w:p w14:paraId="600AA691" w14:textId="77777777" w:rsidR="00A95C71" w:rsidRPr="00013325" w:rsidRDefault="00A95C71" w:rsidP="00A95C71">
      <w:pPr>
        <w:pStyle w:val="Default"/>
        <w:jc w:val="both"/>
        <w:rPr>
          <w:rFonts w:ascii="Tahoma" w:hAnsi="Tahoma" w:cs="Tahoma"/>
          <w:b/>
          <w:color w:val="auto"/>
          <w:sz w:val="16"/>
          <w:szCs w:val="16"/>
        </w:rPr>
      </w:pPr>
    </w:p>
    <w:p w14:paraId="13A5049C" w14:textId="77777777" w:rsidR="00A95C71" w:rsidRPr="00013325" w:rsidRDefault="00A95C71" w:rsidP="00A95C71">
      <w:pPr>
        <w:pStyle w:val="Default"/>
        <w:jc w:val="both"/>
        <w:rPr>
          <w:rFonts w:ascii="Tahoma" w:hAnsi="Tahoma" w:cs="Tahoma"/>
          <w:color w:val="auto"/>
          <w:sz w:val="22"/>
          <w:szCs w:val="22"/>
        </w:rPr>
      </w:pPr>
      <w:r w:rsidRPr="00013325">
        <w:rPr>
          <w:rFonts w:ascii="Tahoma" w:hAnsi="Tahoma" w:cs="Tahoma"/>
          <w:b/>
          <w:color w:val="auto"/>
          <w:sz w:val="22"/>
          <w:szCs w:val="22"/>
        </w:rPr>
        <w:t>3.2.7.</w:t>
      </w:r>
      <w:r w:rsidRPr="00013325">
        <w:rPr>
          <w:rFonts w:ascii="Tahoma" w:hAnsi="Tahoma" w:cs="Tahoma"/>
          <w:color w:val="auto"/>
          <w:sz w:val="22"/>
          <w:szCs w:val="22"/>
        </w:rPr>
        <w:t xml:space="preserve"> </w:t>
      </w:r>
      <w:r w:rsidRPr="00013325">
        <w:rPr>
          <w:rFonts w:ascii="Tahoma" w:hAnsi="Tahoma" w:cs="Tahoma"/>
          <w:b/>
          <w:color w:val="auto"/>
          <w:sz w:val="22"/>
          <w:szCs w:val="22"/>
        </w:rPr>
        <w:t>Havárií</w:t>
      </w:r>
      <w:r w:rsidRPr="00013325">
        <w:rPr>
          <w:rFonts w:ascii="Tahoma" w:hAnsi="Tahoma" w:cs="Tahoma"/>
          <w:color w:val="auto"/>
          <w:sz w:val="22"/>
          <w:szCs w:val="22"/>
        </w:rPr>
        <w:t xml:space="preserve"> se rozumí taková mimořádná událost, respektive nehoda (i dopravní), která vedla ke zničení nebo poškození konkrétního stroje, vozidla, přístroje, budovy či její části, komunikace, nebo technologických celků (např. výtahů, vodovodů, rozvodů topení a plynu,  elektrorozvodů, klimatizace apod. v budovách), lidského zdraví či života, nebo značným škodám. Samostatnými případy mimořádných událostí jsou požáry v budovách nebo na veřejných prostranstvích a nebo přírodní kalamity způsobené např. úderem blesku, deštěm, větrem,  krupobitím, sněžením, mrazem, ledem  vyvrácení.</w:t>
      </w:r>
    </w:p>
    <w:p w14:paraId="3CAE98C8" w14:textId="77777777" w:rsidR="00A95C71" w:rsidRPr="00013325" w:rsidRDefault="00A95C71" w:rsidP="00A95C71">
      <w:pPr>
        <w:widowControl w:val="0"/>
        <w:tabs>
          <w:tab w:val="left" w:pos="9072"/>
        </w:tabs>
        <w:autoSpaceDE w:val="0"/>
        <w:autoSpaceDN w:val="0"/>
        <w:jc w:val="both"/>
        <w:rPr>
          <w:rFonts w:ascii="Tahoma" w:hAnsi="Tahoma" w:cs="Tahoma"/>
          <w:sz w:val="16"/>
          <w:szCs w:val="16"/>
        </w:rPr>
      </w:pPr>
    </w:p>
    <w:p w14:paraId="11280EC5" w14:textId="77777777" w:rsidR="00A95C71" w:rsidRPr="00013325" w:rsidRDefault="00A95C71" w:rsidP="00A95C71">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rPr>
        <w:t xml:space="preserve">3.2.8. Identifikačními údaji jsou </w:t>
      </w:r>
      <w:r w:rsidRPr="00013325">
        <w:rPr>
          <w:rFonts w:ascii="Tahoma" w:hAnsi="Tahoma" w:cs="Tahoma"/>
          <w:sz w:val="22"/>
          <w:szCs w:val="22"/>
        </w:rPr>
        <w:t>obchodní firma nebo název, sídlo, právní forma, jde-li o právnickou osobu, a obchodní firma nebo jméno nebo jména a příjmení, jde-li o fyzickou osobu,</w:t>
      </w:r>
    </w:p>
    <w:p w14:paraId="48CB5470" w14:textId="77777777" w:rsidR="00A95C71" w:rsidRPr="00013325" w:rsidRDefault="00A95C71" w:rsidP="00BA790C">
      <w:pPr>
        <w:widowControl w:val="0"/>
        <w:tabs>
          <w:tab w:val="left" w:pos="9072"/>
        </w:tabs>
        <w:autoSpaceDE w:val="0"/>
        <w:autoSpaceDN w:val="0"/>
        <w:jc w:val="both"/>
        <w:rPr>
          <w:rFonts w:ascii="Tahoma" w:hAnsi="Tahoma" w:cs="Tahoma"/>
          <w:b/>
          <w:sz w:val="16"/>
          <w:szCs w:val="16"/>
          <w:lang w:bidi="cs-CZ"/>
        </w:rPr>
      </w:pPr>
    </w:p>
    <w:p w14:paraId="3B73215B" w14:textId="3943F76A" w:rsidR="00A95C71" w:rsidRPr="00013325" w:rsidRDefault="00A95C71" w:rsidP="00A95C71">
      <w:pPr>
        <w:pStyle w:val="Default"/>
        <w:jc w:val="both"/>
        <w:rPr>
          <w:rFonts w:ascii="Tahoma" w:hAnsi="Tahoma" w:cs="Tahoma"/>
          <w:color w:val="auto"/>
          <w:sz w:val="22"/>
          <w:szCs w:val="22"/>
        </w:rPr>
      </w:pPr>
      <w:r w:rsidRPr="00013325">
        <w:rPr>
          <w:rFonts w:ascii="Tahoma" w:hAnsi="Tahoma" w:cs="Tahoma"/>
          <w:b/>
          <w:color w:val="auto"/>
          <w:sz w:val="22"/>
          <w:szCs w:val="22"/>
        </w:rPr>
        <w:t>3.2.9.</w:t>
      </w:r>
      <w:r w:rsidRPr="00013325">
        <w:rPr>
          <w:rFonts w:ascii="Tahoma" w:hAnsi="Tahoma" w:cs="Tahoma"/>
          <w:color w:val="auto"/>
          <w:sz w:val="22"/>
          <w:szCs w:val="22"/>
        </w:rPr>
        <w:t xml:space="preserve"> </w:t>
      </w:r>
      <w:r w:rsidRPr="00013325">
        <w:rPr>
          <w:rFonts w:ascii="Tahoma" w:hAnsi="Tahoma" w:cs="Tahoma"/>
          <w:b/>
          <w:color w:val="auto"/>
          <w:sz w:val="22"/>
          <w:szCs w:val="22"/>
        </w:rPr>
        <w:t>Interním administrátorem</w:t>
      </w:r>
      <w:r w:rsidRPr="00013325">
        <w:rPr>
          <w:rFonts w:ascii="Tahoma" w:hAnsi="Tahoma" w:cs="Tahoma"/>
          <w:color w:val="auto"/>
          <w:sz w:val="22"/>
          <w:szCs w:val="22"/>
        </w:rPr>
        <w:t xml:space="preserve"> veřejných zakázek se rozumí </w:t>
      </w:r>
      <w:r w:rsidR="00B41DDB" w:rsidRPr="00013325">
        <w:rPr>
          <w:rFonts w:ascii="Tahoma" w:hAnsi="Tahoma" w:cs="Tahoma"/>
          <w:color w:val="auto"/>
          <w:sz w:val="22"/>
          <w:szCs w:val="22"/>
        </w:rPr>
        <w:t xml:space="preserve">pověřená osoba </w:t>
      </w:r>
      <w:r w:rsidRPr="00013325">
        <w:rPr>
          <w:rFonts w:ascii="Tahoma" w:hAnsi="Tahoma" w:cs="Tahoma"/>
          <w:color w:val="auto"/>
          <w:sz w:val="22"/>
          <w:szCs w:val="22"/>
        </w:rPr>
        <w:t xml:space="preserve">v pozici administrátora veřejných zakázek v rámci organizační struktury </w:t>
      </w:r>
      <w:r w:rsidR="00B41DDB" w:rsidRPr="00013325">
        <w:rPr>
          <w:rFonts w:ascii="Tahoma" w:hAnsi="Tahoma" w:cs="Tahoma"/>
          <w:color w:val="auto"/>
          <w:sz w:val="22"/>
          <w:szCs w:val="22"/>
        </w:rPr>
        <w:t>zadavatele</w:t>
      </w:r>
      <w:r w:rsidRPr="00013325">
        <w:rPr>
          <w:rFonts w:ascii="Tahoma" w:hAnsi="Tahoma" w:cs="Tahoma"/>
          <w:color w:val="auto"/>
          <w:sz w:val="22"/>
          <w:szCs w:val="22"/>
        </w:rPr>
        <w:t>, kter</w:t>
      </w:r>
      <w:r w:rsidR="00B41DDB" w:rsidRPr="00013325">
        <w:rPr>
          <w:rFonts w:ascii="Tahoma" w:hAnsi="Tahoma" w:cs="Tahoma"/>
          <w:color w:val="auto"/>
          <w:sz w:val="22"/>
          <w:szCs w:val="22"/>
        </w:rPr>
        <w:t>á</w:t>
      </w:r>
      <w:r w:rsidRPr="00013325">
        <w:rPr>
          <w:rFonts w:ascii="Tahoma" w:hAnsi="Tahoma" w:cs="Tahoma"/>
          <w:color w:val="auto"/>
          <w:sz w:val="22"/>
          <w:szCs w:val="22"/>
        </w:rPr>
        <w:t xml:space="preserve"> je odpovědn</w:t>
      </w:r>
      <w:r w:rsidR="00B41DDB" w:rsidRPr="00013325">
        <w:rPr>
          <w:rFonts w:ascii="Tahoma" w:hAnsi="Tahoma" w:cs="Tahoma"/>
          <w:color w:val="auto"/>
          <w:sz w:val="22"/>
          <w:szCs w:val="22"/>
        </w:rPr>
        <w:t>á</w:t>
      </w:r>
      <w:r w:rsidRPr="00013325">
        <w:rPr>
          <w:rFonts w:ascii="Tahoma" w:hAnsi="Tahoma" w:cs="Tahoma"/>
          <w:color w:val="auto"/>
          <w:sz w:val="22"/>
          <w:szCs w:val="22"/>
        </w:rPr>
        <w:t xml:space="preserve"> za přípravu a realizaci veřejných zakázek ve vztahu k naplnění podmínek stanovených ZZVZ, touto Směrnicí, Pravidly pro poskytování dotace a dalšími podmínkami a pravidly určenými externími subjekty. </w:t>
      </w:r>
      <w:r w:rsidRPr="00013325">
        <w:rPr>
          <w:rFonts w:ascii="Tahoma" w:hAnsi="Tahoma" w:cs="Tahoma"/>
          <w:b/>
          <w:color w:val="auto"/>
          <w:sz w:val="22"/>
          <w:szCs w:val="22"/>
        </w:rPr>
        <w:t>Interní administrátor</w:t>
      </w:r>
      <w:r w:rsidRPr="00013325">
        <w:rPr>
          <w:rFonts w:ascii="Tahoma" w:hAnsi="Tahoma" w:cs="Tahoma"/>
          <w:color w:val="auto"/>
          <w:sz w:val="22"/>
          <w:szCs w:val="22"/>
        </w:rPr>
        <w:t xml:space="preserve"> veřejných zakázek dle pokynů zaměstnavatele </w:t>
      </w:r>
      <w:r w:rsidR="00B41DDB" w:rsidRPr="00013325">
        <w:rPr>
          <w:rFonts w:ascii="Tahoma" w:hAnsi="Tahoma" w:cs="Tahoma"/>
          <w:color w:val="auto"/>
          <w:sz w:val="22"/>
          <w:szCs w:val="22"/>
        </w:rPr>
        <w:t xml:space="preserve">také může </w:t>
      </w:r>
      <w:r w:rsidRPr="00013325">
        <w:rPr>
          <w:rFonts w:ascii="Tahoma" w:hAnsi="Tahoma" w:cs="Tahoma"/>
          <w:color w:val="auto"/>
          <w:sz w:val="22"/>
          <w:szCs w:val="22"/>
        </w:rPr>
        <w:t>spoluprac</w:t>
      </w:r>
      <w:r w:rsidR="00B41DDB" w:rsidRPr="00013325">
        <w:rPr>
          <w:rFonts w:ascii="Tahoma" w:hAnsi="Tahoma" w:cs="Tahoma"/>
          <w:color w:val="auto"/>
          <w:sz w:val="22"/>
          <w:szCs w:val="22"/>
        </w:rPr>
        <w:t xml:space="preserve">ovat </w:t>
      </w:r>
      <w:r w:rsidRPr="00013325">
        <w:rPr>
          <w:rFonts w:ascii="Tahoma" w:hAnsi="Tahoma" w:cs="Tahoma"/>
          <w:color w:val="auto"/>
          <w:sz w:val="22"/>
          <w:szCs w:val="22"/>
        </w:rPr>
        <w:t xml:space="preserve">s </w:t>
      </w:r>
      <w:r w:rsidRPr="00013325">
        <w:rPr>
          <w:rFonts w:ascii="Tahoma" w:hAnsi="Tahoma" w:cs="Tahoma"/>
          <w:b/>
          <w:color w:val="auto"/>
          <w:sz w:val="22"/>
          <w:szCs w:val="22"/>
        </w:rPr>
        <w:t>externím administrátorem</w:t>
      </w:r>
      <w:r w:rsidRPr="00013325">
        <w:rPr>
          <w:rFonts w:ascii="Tahoma" w:hAnsi="Tahoma" w:cs="Tahoma"/>
          <w:color w:val="auto"/>
          <w:sz w:val="22"/>
          <w:szCs w:val="22"/>
        </w:rPr>
        <w:t xml:space="preserve"> veřejných zakázek, kterým je vždy advokát se specializací na zadávání veřejných zakázek   </w:t>
      </w:r>
    </w:p>
    <w:p w14:paraId="14DBE44B" w14:textId="77777777" w:rsidR="00A95C71" w:rsidRPr="00013325" w:rsidRDefault="00A95C71" w:rsidP="00591EDE">
      <w:pPr>
        <w:widowControl w:val="0"/>
        <w:tabs>
          <w:tab w:val="left" w:pos="0"/>
        </w:tabs>
        <w:autoSpaceDE w:val="0"/>
        <w:autoSpaceDN w:val="0"/>
        <w:jc w:val="center"/>
        <w:outlineLvl w:val="0"/>
        <w:rPr>
          <w:b/>
          <w:bCs/>
          <w:sz w:val="16"/>
          <w:szCs w:val="16"/>
          <w:u w:val="thick" w:color="000000"/>
          <w:lang w:bidi="cs-CZ"/>
        </w:rPr>
      </w:pPr>
    </w:p>
    <w:p w14:paraId="38FFCCE3" w14:textId="1005F1B5" w:rsidR="00E96321" w:rsidRPr="00013325" w:rsidRDefault="00E96321" w:rsidP="00E96321">
      <w:pPr>
        <w:pStyle w:val="Default"/>
        <w:jc w:val="both"/>
        <w:rPr>
          <w:rFonts w:ascii="Tahoma" w:hAnsi="Tahoma" w:cs="Tahoma"/>
          <w:color w:val="auto"/>
          <w:sz w:val="22"/>
          <w:szCs w:val="22"/>
        </w:rPr>
      </w:pPr>
      <w:r w:rsidRPr="00013325">
        <w:rPr>
          <w:rFonts w:ascii="Tahoma" w:hAnsi="Tahoma" w:cs="Tahoma"/>
          <w:b/>
          <w:color w:val="auto"/>
          <w:sz w:val="22"/>
          <w:szCs w:val="22"/>
        </w:rPr>
        <w:t xml:space="preserve">3.2.10. </w:t>
      </w:r>
      <w:r w:rsidRPr="00013325">
        <w:rPr>
          <w:rFonts w:ascii="Tahoma" w:hAnsi="Tahoma" w:cs="Tahoma"/>
          <w:b/>
          <w:bCs/>
          <w:color w:val="auto"/>
          <w:sz w:val="22"/>
          <w:szCs w:val="22"/>
        </w:rPr>
        <w:t xml:space="preserve">Jistota pro účely této Směrnice </w:t>
      </w:r>
      <w:r w:rsidRPr="00013325">
        <w:rPr>
          <w:rFonts w:ascii="Tahoma" w:hAnsi="Tahoma" w:cs="Tahoma"/>
          <w:color w:val="auto"/>
          <w:sz w:val="22"/>
          <w:szCs w:val="22"/>
        </w:rPr>
        <w:t xml:space="preserve">je finanční hotovost složená na účet zadavatele, nebo bankovní záruka a nebo pojištění záruky, které může zadavatel za podmínek stanovených v této Směrnici požadovat od </w:t>
      </w:r>
      <w:r w:rsidR="003746F0">
        <w:rPr>
          <w:rFonts w:ascii="Tahoma" w:hAnsi="Tahoma" w:cs="Tahoma"/>
          <w:color w:val="auto"/>
          <w:sz w:val="22"/>
          <w:szCs w:val="22"/>
        </w:rPr>
        <w:t xml:space="preserve">dodavatele a </w:t>
      </w:r>
      <w:r w:rsidRPr="00013325">
        <w:rPr>
          <w:rFonts w:ascii="Tahoma" w:hAnsi="Tahoma" w:cs="Tahoma"/>
          <w:color w:val="auto"/>
          <w:sz w:val="22"/>
          <w:szCs w:val="22"/>
        </w:rPr>
        <w:t>vybraného dodavatele k zajištění plnění povinností vyplývajících</w:t>
      </w:r>
      <w:r w:rsidR="003746F0">
        <w:rPr>
          <w:rFonts w:ascii="Tahoma" w:hAnsi="Tahoma" w:cs="Tahoma"/>
          <w:color w:val="auto"/>
          <w:sz w:val="22"/>
          <w:szCs w:val="22"/>
        </w:rPr>
        <w:t xml:space="preserve"> z účasti ve VZMR a</w:t>
      </w:r>
      <w:r w:rsidRPr="00013325">
        <w:rPr>
          <w:rFonts w:ascii="Tahoma" w:hAnsi="Tahoma" w:cs="Tahoma"/>
          <w:color w:val="auto"/>
          <w:sz w:val="22"/>
          <w:szCs w:val="22"/>
        </w:rPr>
        <w:t xml:space="preserve"> </w:t>
      </w:r>
      <w:r w:rsidRPr="00013325">
        <w:rPr>
          <w:rFonts w:ascii="Tahoma" w:hAnsi="Tahoma" w:cs="Tahoma"/>
          <w:b/>
          <w:color w:val="auto"/>
          <w:sz w:val="22"/>
          <w:szCs w:val="22"/>
        </w:rPr>
        <w:t>z uzavřené smlouvy</w:t>
      </w:r>
      <w:r w:rsidRPr="00013325">
        <w:rPr>
          <w:rFonts w:ascii="Tahoma" w:hAnsi="Tahoma" w:cs="Tahoma"/>
          <w:color w:val="auto"/>
          <w:sz w:val="22"/>
          <w:szCs w:val="22"/>
        </w:rPr>
        <w:t xml:space="preserve"> jako záruku za jakost řádné a včasné realizace smluvně sjednaného předmětu plnění. Jistota definovaná v </w:t>
      </w:r>
      <w:r w:rsidRPr="00013325">
        <w:rPr>
          <w:rFonts w:ascii="Tahoma" w:hAnsi="Tahoma" w:cs="Tahoma"/>
          <w:b/>
          <w:color w:val="auto"/>
          <w:sz w:val="22"/>
          <w:szCs w:val="22"/>
        </w:rPr>
        <w:t xml:space="preserve">§ </w:t>
      </w:r>
      <w:r w:rsidR="005E50B3" w:rsidRPr="00013325">
        <w:rPr>
          <w:rFonts w:ascii="Tahoma" w:hAnsi="Tahoma" w:cs="Tahoma"/>
          <w:b/>
          <w:color w:val="auto"/>
          <w:sz w:val="22"/>
          <w:szCs w:val="22"/>
        </w:rPr>
        <w:t xml:space="preserve">41 ZZVZ </w:t>
      </w:r>
      <w:r w:rsidR="005E50B3" w:rsidRPr="00013325">
        <w:rPr>
          <w:rFonts w:ascii="Tahoma" w:hAnsi="Tahoma" w:cs="Tahoma"/>
          <w:color w:val="auto"/>
          <w:sz w:val="22"/>
          <w:szCs w:val="22"/>
        </w:rPr>
        <w:t>se pro účely zadávání</w:t>
      </w:r>
      <w:r w:rsidR="005E50B3" w:rsidRPr="00013325">
        <w:rPr>
          <w:rFonts w:ascii="Tahoma" w:hAnsi="Tahoma" w:cs="Tahoma"/>
          <w:b/>
          <w:color w:val="auto"/>
          <w:sz w:val="22"/>
          <w:szCs w:val="22"/>
        </w:rPr>
        <w:t xml:space="preserve"> VZMR </w:t>
      </w:r>
      <w:r w:rsidR="005E50B3" w:rsidRPr="00272C70">
        <w:rPr>
          <w:rFonts w:ascii="Tahoma" w:hAnsi="Tahoma" w:cs="Tahoma"/>
          <w:color w:val="auto"/>
          <w:sz w:val="22"/>
          <w:szCs w:val="22"/>
        </w:rPr>
        <w:t>použije</w:t>
      </w:r>
      <w:r w:rsidR="003746F0" w:rsidRPr="00272C70">
        <w:rPr>
          <w:rFonts w:ascii="Tahoma" w:hAnsi="Tahoma" w:cs="Tahoma"/>
          <w:color w:val="auto"/>
          <w:sz w:val="22"/>
          <w:szCs w:val="22"/>
        </w:rPr>
        <w:t xml:space="preserve"> </w:t>
      </w:r>
      <w:r w:rsidR="003746F0">
        <w:rPr>
          <w:rFonts w:ascii="Tahoma" w:hAnsi="Tahoma" w:cs="Tahoma"/>
          <w:b/>
          <w:color w:val="auto"/>
          <w:sz w:val="22"/>
          <w:szCs w:val="22"/>
        </w:rPr>
        <w:t>př</w:t>
      </w:r>
      <w:r w:rsidR="00BA790C">
        <w:rPr>
          <w:rFonts w:ascii="Tahoma" w:hAnsi="Tahoma" w:cs="Tahoma"/>
          <w:b/>
          <w:color w:val="auto"/>
          <w:sz w:val="22"/>
          <w:szCs w:val="22"/>
        </w:rPr>
        <w:t>i</w:t>
      </w:r>
      <w:r w:rsidR="003746F0">
        <w:rPr>
          <w:rFonts w:ascii="Tahoma" w:hAnsi="Tahoma" w:cs="Tahoma"/>
          <w:b/>
          <w:color w:val="auto"/>
          <w:sz w:val="22"/>
          <w:szCs w:val="22"/>
        </w:rPr>
        <w:t>m</w:t>
      </w:r>
      <w:r w:rsidR="00272C70">
        <w:rPr>
          <w:rFonts w:ascii="Tahoma" w:hAnsi="Tahoma" w:cs="Tahoma"/>
          <w:b/>
          <w:color w:val="auto"/>
          <w:sz w:val="22"/>
          <w:szCs w:val="22"/>
        </w:rPr>
        <w:t>ě</w:t>
      </w:r>
      <w:r w:rsidR="003746F0">
        <w:rPr>
          <w:rFonts w:ascii="Tahoma" w:hAnsi="Tahoma" w:cs="Tahoma"/>
          <w:b/>
          <w:color w:val="auto"/>
          <w:sz w:val="22"/>
          <w:szCs w:val="22"/>
        </w:rPr>
        <w:t>řeně</w:t>
      </w:r>
      <w:r w:rsidR="005E50B3" w:rsidRPr="00013325">
        <w:rPr>
          <w:rFonts w:ascii="Tahoma" w:hAnsi="Tahoma" w:cs="Tahoma"/>
          <w:b/>
          <w:color w:val="auto"/>
          <w:sz w:val="22"/>
          <w:szCs w:val="22"/>
        </w:rPr>
        <w:t>.</w:t>
      </w:r>
      <w:r w:rsidRPr="00013325">
        <w:rPr>
          <w:rFonts w:ascii="Tahoma" w:hAnsi="Tahoma" w:cs="Tahoma"/>
          <w:color w:val="auto"/>
          <w:sz w:val="22"/>
          <w:szCs w:val="22"/>
        </w:rPr>
        <w:t xml:space="preserve">  </w:t>
      </w:r>
    </w:p>
    <w:p w14:paraId="4863F881" w14:textId="77777777" w:rsidR="00E96321" w:rsidRPr="00013325" w:rsidRDefault="00E96321" w:rsidP="00E96321">
      <w:pPr>
        <w:widowControl w:val="0"/>
        <w:tabs>
          <w:tab w:val="left" w:pos="9072"/>
        </w:tabs>
        <w:autoSpaceDE w:val="0"/>
        <w:autoSpaceDN w:val="0"/>
        <w:jc w:val="both"/>
        <w:rPr>
          <w:rFonts w:ascii="Tahoma" w:hAnsi="Tahoma" w:cs="Tahoma"/>
          <w:sz w:val="16"/>
          <w:szCs w:val="16"/>
        </w:rPr>
      </w:pPr>
    </w:p>
    <w:p w14:paraId="3E41571D" w14:textId="77777777" w:rsidR="00E96321" w:rsidRPr="00013325" w:rsidRDefault="00E96321" w:rsidP="00E96321">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rPr>
        <w:t>3.2.11. Kvalifikace</w:t>
      </w:r>
      <w:r w:rsidRPr="00013325">
        <w:rPr>
          <w:rFonts w:ascii="Tahoma" w:hAnsi="Tahoma" w:cs="Tahoma"/>
          <w:sz w:val="22"/>
          <w:szCs w:val="22"/>
        </w:rPr>
        <w:t xml:space="preserve"> je způsobilost a schopnost dodavatele plnit veřejnou zakázku,</w:t>
      </w:r>
    </w:p>
    <w:p w14:paraId="6BB7BCBD" w14:textId="77777777" w:rsidR="00E96321" w:rsidRPr="00013325" w:rsidRDefault="00E96321" w:rsidP="00E96321">
      <w:pPr>
        <w:widowControl w:val="0"/>
        <w:tabs>
          <w:tab w:val="left" w:pos="9072"/>
        </w:tabs>
        <w:autoSpaceDE w:val="0"/>
        <w:autoSpaceDN w:val="0"/>
        <w:jc w:val="both"/>
        <w:rPr>
          <w:rFonts w:ascii="Tahoma" w:hAnsi="Tahoma" w:cs="Tahoma"/>
          <w:sz w:val="16"/>
          <w:szCs w:val="16"/>
        </w:rPr>
      </w:pPr>
    </w:p>
    <w:p w14:paraId="02D08A43" w14:textId="6B83AD3F" w:rsidR="00E96321" w:rsidRPr="00013325" w:rsidRDefault="00E96321" w:rsidP="00E96321">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rPr>
        <w:t>3.2.12. Nabídku</w:t>
      </w:r>
      <w:r w:rsidRPr="00013325">
        <w:rPr>
          <w:rFonts w:ascii="Tahoma" w:hAnsi="Tahoma" w:cs="Tahoma"/>
          <w:sz w:val="22"/>
          <w:szCs w:val="22"/>
        </w:rPr>
        <w:t xml:space="preserve"> tvoří údaje o kvalifikaci dodavatele, doklady o předmětu plnění, smlouva dle OZ na předmět plnění,  které dodavatel podal písemně nebo v elektronicky zadavateli na základě </w:t>
      </w:r>
      <w:r w:rsidR="00D87B3F" w:rsidRPr="00D87B3F">
        <w:rPr>
          <w:rFonts w:ascii="Tahoma" w:hAnsi="Tahoma" w:cs="Tahoma"/>
          <w:b/>
          <w:sz w:val="22"/>
          <w:szCs w:val="22"/>
          <w:lang w:bidi="cs-CZ"/>
        </w:rPr>
        <w:t>ZD</w:t>
      </w:r>
      <w:r w:rsidRPr="00013325">
        <w:rPr>
          <w:rFonts w:ascii="Tahoma" w:hAnsi="Tahoma" w:cs="Tahoma"/>
          <w:sz w:val="22"/>
          <w:szCs w:val="22"/>
        </w:rPr>
        <w:t xml:space="preserve">; pokud nebyla nabídka zadavateli doručena ve lhůtě pro podání nabídek nebo způsobem stanoveným v </w:t>
      </w:r>
      <w:r w:rsidR="00D87B3F" w:rsidRPr="00D87B3F">
        <w:rPr>
          <w:rFonts w:ascii="Tahoma" w:hAnsi="Tahoma" w:cs="Tahoma"/>
          <w:b/>
          <w:sz w:val="22"/>
          <w:szCs w:val="22"/>
          <w:lang w:bidi="cs-CZ"/>
        </w:rPr>
        <w:t>ZD</w:t>
      </w:r>
      <w:r w:rsidRPr="00013325">
        <w:rPr>
          <w:rFonts w:ascii="Tahoma" w:hAnsi="Tahoma" w:cs="Tahoma"/>
          <w:sz w:val="22"/>
          <w:szCs w:val="22"/>
        </w:rPr>
        <w:t>, nepovažuje se za podanou a v průběhu výběrového řízení se k ní nepřihlíží.</w:t>
      </w:r>
    </w:p>
    <w:p w14:paraId="4B06CE85" w14:textId="77777777" w:rsidR="004679AC" w:rsidRPr="00013325" w:rsidRDefault="004679AC" w:rsidP="00E96321">
      <w:pPr>
        <w:widowControl w:val="0"/>
        <w:tabs>
          <w:tab w:val="left" w:pos="9072"/>
        </w:tabs>
        <w:autoSpaceDE w:val="0"/>
        <w:autoSpaceDN w:val="0"/>
        <w:jc w:val="both"/>
        <w:rPr>
          <w:rFonts w:ascii="Tahoma" w:hAnsi="Tahoma" w:cs="Tahoma"/>
          <w:sz w:val="16"/>
          <w:szCs w:val="16"/>
        </w:rPr>
      </w:pPr>
    </w:p>
    <w:p w14:paraId="7329B176" w14:textId="77777777" w:rsidR="00E96321" w:rsidRPr="00013325" w:rsidRDefault="00E96321" w:rsidP="00E96321">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lang w:bidi="cs-CZ"/>
        </w:rPr>
        <w:t xml:space="preserve">3.2.13. Profilem zadavatele je </w:t>
      </w:r>
      <w:r w:rsidRPr="00013325">
        <w:rPr>
          <w:rFonts w:ascii="Tahoma" w:hAnsi="Tahoma" w:cs="Tahoma"/>
          <w:sz w:val="22"/>
          <w:szCs w:val="22"/>
        </w:rPr>
        <w:t>elektronický nástroj, který umožňuje neomezený dálkový přístup a na kterém zadavatel uveřejňuje informace a dokumenty ke svým veřejným zakázkám,</w:t>
      </w:r>
    </w:p>
    <w:p w14:paraId="2189ED29" w14:textId="77777777" w:rsidR="00E96321" w:rsidRPr="00013325" w:rsidRDefault="00E96321" w:rsidP="00E96321">
      <w:pPr>
        <w:widowControl w:val="0"/>
        <w:tabs>
          <w:tab w:val="left" w:pos="9072"/>
        </w:tabs>
        <w:autoSpaceDE w:val="0"/>
        <w:autoSpaceDN w:val="0"/>
        <w:jc w:val="both"/>
        <w:rPr>
          <w:rFonts w:ascii="Tahoma" w:hAnsi="Tahoma" w:cs="Tahoma"/>
          <w:sz w:val="16"/>
          <w:szCs w:val="16"/>
        </w:rPr>
      </w:pPr>
    </w:p>
    <w:p w14:paraId="435C09F2" w14:textId="1483B969" w:rsidR="00E96321" w:rsidRPr="00013325" w:rsidRDefault="00E96321" w:rsidP="00E96321">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lang w:bidi="cs-CZ"/>
        </w:rPr>
        <w:t>3.2.14.</w:t>
      </w:r>
      <w:r w:rsidR="005E50B3" w:rsidRPr="00013325">
        <w:rPr>
          <w:rFonts w:ascii="Tahoma" w:hAnsi="Tahoma" w:cs="Tahoma"/>
          <w:b/>
          <w:sz w:val="22"/>
          <w:szCs w:val="22"/>
          <w:lang w:bidi="cs-CZ"/>
        </w:rPr>
        <w:t xml:space="preserve"> </w:t>
      </w:r>
      <w:r w:rsidRPr="00013325">
        <w:rPr>
          <w:rFonts w:ascii="Tahoma" w:hAnsi="Tahoma" w:cs="Tahoma"/>
          <w:b/>
          <w:bCs/>
          <w:sz w:val="22"/>
          <w:szCs w:val="22"/>
        </w:rPr>
        <w:t xml:space="preserve">Předpokládanou hodnotou veřejné </w:t>
      </w:r>
      <w:r w:rsidRPr="00013325">
        <w:rPr>
          <w:rFonts w:ascii="Tahoma" w:hAnsi="Tahoma" w:cs="Tahoma"/>
          <w:b/>
          <w:sz w:val="22"/>
          <w:szCs w:val="22"/>
        </w:rPr>
        <w:t>zakázky</w:t>
      </w:r>
      <w:r w:rsidRPr="00013325">
        <w:rPr>
          <w:rFonts w:ascii="Tahoma" w:hAnsi="Tahoma" w:cs="Tahoma"/>
          <w:sz w:val="22"/>
          <w:szCs w:val="22"/>
        </w:rPr>
        <w:t xml:space="preserve"> se rozumí zadavatelem předpokládaná výše peněžitého závazku vyplývající z plnění veřejné zakázky, kterou je zadavatel povinen stanovit pro účely postupu ve výběrovém řízení před jeho zahájením. Při stanovení předpokládané hodnoty je vždy rozhodná cena </w:t>
      </w:r>
      <w:r w:rsidRPr="00013325">
        <w:rPr>
          <w:rFonts w:ascii="Tahoma" w:hAnsi="Tahoma" w:cs="Tahoma"/>
          <w:b/>
          <w:bCs/>
          <w:sz w:val="22"/>
          <w:szCs w:val="22"/>
        </w:rPr>
        <w:t>bez daně z přidané hodnoty</w:t>
      </w:r>
      <w:r w:rsidRPr="00013325">
        <w:rPr>
          <w:rFonts w:ascii="Tahoma" w:hAnsi="Tahoma" w:cs="Tahoma"/>
          <w:sz w:val="22"/>
          <w:szCs w:val="22"/>
        </w:rPr>
        <w:t>. Při stanovení</w:t>
      </w:r>
      <w:r w:rsidRPr="00A5773C">
        <w:rPr>
          <w:rFonts w:ascii="Tahoma" w:hAnsi="Tahoma" w:cs="Tahoma"/>
          <w:b/>
          <w:bCs/>
          <w:sz w:val="22"/>
          <w:szCs w:val="22"/>
        </w:rPr>
        <w:t xml:space="preserve"> </w:t>
      </w:r>
      <w:r w:rsidR="00A5773C" w:rsidRPr="00A5773C">
        <w:rPr>
          <w:rFonts w:ascii="Tahoma" w:hAnsi="Tahoma" w:cs="Tahoma"/>
          <w:b/>
          <w:bCs/>
          <w:sz w:val="22"/>
          <w:szCs w:val="22"/>
        </w:rPr>
        <w:t>PHVZ</w:t>
      </w:r>
      <w:r w:rsidRPr="00013325">
        <w:rPr>
          <w:rFonts w:ascii="Tahoma" w:hAnsi="Tahoma" w:cs="Tahoma"/>
          <w:sz w:val="22"/>
          <w:szCs w:val="22"/>
        </w:rPr>
        <w:t xml:space="preserve"> se postupuje přiměřeně podle pravidel, která jsou upravena v ustanoveních </w:t>
      </w:r>
      <w:r w:rsidRPr="00A5773C">
        <w:rPr>
          <w:rFonts w:ascii="Tahoma" w:hAnsi="Tahoma" w:cs="Tahoma"/>
          <w:b/>
          <w:bCs/>
          <w:sz w:val="22"/>
          <w:szCs w:val="22"/>
        </w:rPr>
        <w:t xml:space="preserve">§ 16 až § 23 </w:t>
      </w:r>
      <w:r w:rsidR="00A5773C" w:rsidRPr="00A5773C">
        <w:rPr>
          <w:rFonts w:ascii="Tahoma" w:hAnsi="Tahoma" w:cs="Tahoma"/>
          <w:b/>
          <w:bCs/>
          <w:sz w:val="22"/>
          <w:szCs w:val="22"/>
        </w:rPr>
        <w:t>ZZVZ</w:t>
      </w:r>
      <w:r w:rsidRPr="00A5773C">
        <w:rPr>
          <w:rFonts w:ascii="Tahoma" w:hAnsi="Tahoma" w:cs="Tahoma"/>
          <w:b/>
          <w:bCs/>
          <w:sz w:val="22"/>
          <w:szCs w:val="22"/>
        </w:rPr>
        <w:t>.</w:t>
      </w:r>
      <w:r w:rsidRPr="00013325">
        <w:rPr>
          <w:rFonts w:ascii="Tahoma" w:hAnsi="Tahoma" w:cs="Tahoma"/>
          <w:sz w:val="22"/>
          <w:szCs w:val="22"/>
        </w:rPr>
        <w:t xml:space="preserve"> Je-li zakázka rozdělena na části, je pro stanovení předpokládané hodnoty rozhodující součet předpokládaných hodnot všech částí zakázky.</w:t>
      </w:r>
    </w:p>
    <w:p w14:paraId="42EC25B5" w14:textId="77777777" w:rsidR="00272C70" w:rsidRDefault="00272C70" w:rsidP="00E96321">
      <w:pPr>
        <w:widowControl w:val="0"/>
        <w:tabs>
          <w:tab w:val="left" w:pos="9072"/>
        </w:tabs>
        <w:autoSpaceDE w:val="0"/>
        <w:autoSpaceDN w:val="0"/>
        <w:jc w:val="both"/>
        <w:rPr>
          <w:rFonts w:ascii="Tahoma" w:hAnsi="Tahoma" w:cs="Tahoma"/>
          <w:b/>
          <w:sz w:val="22"/>
          <w:szCs w:val="22"/>
          <w:lang w:bidi="cs-CZ"/>
        </w:rPr>
      </w:pPr>
    </w:p>
    <w:p w14:paraId="3CF670C4" w14:textId="400ED230" w:rsidR="00E96321" w:rsidRPr="00013325" w:rsidRDefault="00E96321" w:rsidP="00E96321">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lang w:bidi="cs-CZ"/>
        </w:rPr>
        <w:t xml:space="preserve">3.2.15. Předběžné tržní konzultace je </w:t>
      </w:r>
      <w:r w:rsidRPr="00013325">
        <w:rPr>
          <w:rFonts w:ascii="Tahoma" w:hAnsi="Tahoma" w:cs="Tahoma"/>
          <w:sz w:val="22"/>
          <w:szCs w:val="22"/>
        </w:rPr>
        <w:t xml:space="preserve">Zadavatel oprávněn vést před zahájením VZMR s odborníky či dodavateli s cílem připravit </w:t>
      </w:r>
      <w:r w:rsidR="0024734E">
        <w:rPr>
          <w:rFonts w:ascii="Tahoma" w:hAnsi="Tahoma" w:cs="Tahoma"/>
          <w:b/>
          <w:sz w:val="22"/>
          <w:szCs w:val="22"/>
          <w:lang w:bidi="cs-CZ"/>
        </w:rPr>
        <w:t>ZP</w:t>
      </w:r>
      <w:r w:rsidRPr="00013325">
        <w:rPr>
          <w:rFonts w:ascii="Tahoma" w:hAnsi="Tahoma" w:cs="Tahoma"/>
          <w:sz w:val="22"/>
          <w:szCs w:val="22"/>
        </w:rPr>
        <w:t xml:space="preserve"> a informovat dodavatele o svých záměrech a požadavcích, pokud to nenarušuje hospodářskou soutěž.</w:t>
      </w:r>
    </w:p>
    <w:p w14:paraId="1A9EECF7" w14:textId="623D28C4" w:rsidR="00E96321" w:rsidRPr="00013325" w:rsidRDefault="00E96321" w:rsidP="00E96321">
      <w:pPr>
        <w:widowControl w:val="0"/>
        <w:tabs>
          <w:tab w:val="left" w:pos="9072"/>
        </w:tabs>
        <w:autoSpaceDE w:val="0"/>
        <w:autoSpaceDN w:val="0"/>
        <w:jc w:val="both"/>
        <w:rPr>
          <w:rFonts w:ascii="Tahoma" w:hAnsi="Tahoma" w:cs="Tahoma"/>
          <w:b/>
          <w:sz w:val="22"/>
          <w:szCs w:val="22"/>
          <w:lang w:bidi="cs-CZ"/>
        </w:rPr>
      </w:pPr>
      <w:r w:rsidRPr="00013325">
        <w:rPr>
          <w:rFonts w:ascii="Tahoma" w:hAnsi="Tahoma" w:cs="Tahoma"/>
          <w:b/>
          <w:sz w:val="22"/>
          <w:szCs w:val="22"/>
        </w:rPr>
        <w:lastRenderedPageBreak/>
        <w:t>3.2.16.</w:t>
      </w:r>
      <w:r w:rsidRPr="00013325">
        <w:rPr>
          <w:rFonts w:ascii="Tahoma" w:hAnsi="Tahoma" w:cs="Tahoma"/>
          <w:sz w:val="22"/>
          <w:szCs w:val="22"/>
        </w:rPr>
        <w:t xml:space="preserve"> </w:t>
      </w:r>
      <w:r w:rsidRPr="00013325">
        <w:rPr>
          <w:rFonts w:ascii="Tahoma" w:hAnsi="Tahoma" w:cs="Tahoma"/>
          <w:b/>
          <w:sz w:val="22"/>
          <w:szCs w:val="22"/>
        </w:rPr>
        <w:t>M</w:t>
      </w:r>
      <w:r w:rsidR="003945B1">
        <w:rPr>
          <w:rFonts w:ascii="Tahoma" w:hAnsi="Tahoma" w:cs="Tahoma"/>
          <w:b/>
          <w:sz w:val="22"/>
          <w:szCs w:val="22"/>
        </w:rPr>
        <w:t>NNC</w:t>
      </w:r>
      <w:r w:rsidRPr="00013325">
        <w:rPr>
          <w:rFonts w:ascii="Tahoma" w:hAnsi="Tahoma" w:cs="Tahoma"/>
          <w:sz w:val="22"/>
          <w:szCs w:val="22"/>
        </w:rPr>
        <w:t xml:space="preserve"> je </w:t>
      </w:r>
      <w:r w:rsidR="00C360B9" w:rsidRPr="00C360B9">
        <w:rPr>
          <w:rFonts w:ascii="Tahoma" w:hAnsi="Tahoma" w:cs="Tahoma"/>
          <w:b/>
          <w:bCs/>
          <w:sz w:val="22"/>
          <w:szCs w:val="22"/>
        </w:rPr>
        <w:t>NC</w:t>
      </w:r>
      <w:r w:rsidRPr="00013325">
        <w:rPr>
          <w:rFonts w:ascii="Tahoma" w:hAnsi="Tahoma" w:cs="Tahoma"/>
          <w:sz w:val="22"/>
          <w:szCs w:val="22"/>
        </w:rPr>
        <w:t xml:space="preserve"> nebo náklady uvedené </w:t>
      </w:r>
      <w:r w:rsidR="00A43DF2">
        <w:rPr>
          <w:rFonts w:ascii="Tahoma" w:hAnsi="Tahoma" w:cs="Tahoma"/>
          <w:sz w:val="22"/>
          <w:szCs w:val="22"/>
        </w:rPr>
        <w:t>ÚVŘ</w:t>
      </w:r>
      <w:r w:rsidRPr="00013325">
        <w:rPr>
          <w:rFonts w:ascii="Tahoma" w:hAnsi="Tahoma" w:cs="Tahoma"/>
          <w:sz w:val="22"/>
          <w:szCs w:val="22"/>
        </w:rPr>
        <w:t>, které se jeví jako mimořádně nízké ve vztahu k předmětu veřejné zakázky.</w:t>
      </w:r>
    </w:p>
    <w:p w14:paraId="5DF58749" w14:textId="77777777" w:rsidR="00E96321" w:rsidRPr="00013325" w:rsidRDefault="00E96321" w:rsidP="00E96321">
      <w:pPr>
        <w:pStyle w:val="Default"/>
        <w:jc w:val="both"/>
        <w:rPr>
          <w:rFonts w:ascii="Tahoma" w:hAnsi="Tahoma" w:cs="Tahoma"/>
          <w:color w:val="auto"/>
          <w:sz w:val="16"/>
          <w:szCs w:val="16"/>
        </w:rPr>
      </w:pPr>
    </w:p>
    <w:p w14:paraId="2F53E745" w14:textId="77777777" w:rsidR="00E96321" w:rsidRPr="00013325" w:rsidRDefault="00E96321" w:rsidP="00E96321">
      <w:pPr>
        <w:pStyle w:val="Default"/>
        <w:jc w:val="both"/>
        <w:rPr>
          <w:rFonts w:ascii="Tahoma" w:hAnsi="Tahoma" w:cs="Tahoma"/>
          <w:color w:val="auto"/>
          <w:sz w:val="22"/>
          <w:szCs w:val="22"/>
        </w:rPr>
      </w:pPr>
      <w:r w:rsidRPr="00013325">
        <w:rPr>
          <w:rFonts w:ascii="Tahoma" w:eastAsia="Times New Roman" w:hAnsi="Tahoma" w:cs="Tahoma"/>
          <w:b/>
          <w:color w:val="auto"/>
          <w:sz w:val="22"/>
          <w:szCs w:val="22"/>
          <w:lang w:eastAsia="cs-CZ" w:bidi="cs-CZ"/>
        </w:rPr>
        <w:t>3.2.17</w:t>
      </w:r>
      <w:r w:rsidRPr="00013325">
        <w:rPr>
          <w:rFonts w:ascii="Tahoma" w:hAnsi="Tahoma" w:cs="Tahoma"/>
          <w:b/>
          <w:color w:val="auto"/>
          <w:sz w:val="22"/>
          <w:szCs w:val="22"/>
        </w:rPr>
        <w:t>.</w:t>
      </w:r>
      <w:r w:rsidRPr="00013325">
        <w:rPr>
          <w:rFonts w:ascii="Tahoma" w:hAnsi="Tahoma" w:cs="Tahoma"/>
          <w:color w:val="auto"/>
          <w:sz w:val="22"/>
          <w:szCs w:val="22"/>
        </w:rPr>
        <w:t xml:space="preserve"> </w:t>
      </w:r>
      <w:r w:rsidRPr="00013325">
        <w:rPr>
          <w:rFonts w:ascii="Tahoma" w:hAnsi="Tahoma" w:cs="Tahoma"/>
          <w:b/>
          <w:color w:val="auto"/>
          <w:sz w:val="22"/>
          <w:szCs w:val="22"/>
        </w:rPr>
        <w:t>Mimořádnou událostí</w:t>
      </w:r>
      <w:r w:rsidRPr="00013325">
        <w:rPr>
          <w:rFonts w:ascii="Tahoma" w:hAnsi="Tahoma" w:cs="Tahoma"/>
          <w:color w:val="auto"/>
          <w:sz w:val="22"/>
          <w:szCs w:val="22"/>
        </w:rPr>
        <w:t xml:space="preserve"> se rozumí škodlivé působení sil a jevů vyvolaných činností člověka, přírodními vlivy, a také havárie, které ohrožují život, zdraví, majetek nebo životní prostředí a vyžadují provedení záchranných a likvidačních prací.</w:t>
      </w:r>
    </w:p>
    <w:p w14:paraId="40DBFD2F" w14:textId="77777777" w:rsidR="00E96321" w:rsidRPr="00013325" w:rsidRDefault="00E96321" w:rsidP="00E96321">
      <w:pPr>
        <w:widowControl w:val="0"/>
        <w:tabs>
          <w:tab w:val="left" w:pos="9072"/>
        </w:tabs>
        <w:autoSpaceDE w:val="0"/>
        <w:autoSpaceDN w:val="0"/>
        <w:jc w:val="both"/>
        <w:rPr>
          <w:rFonts w:ascii="Tahoma" w:hAnsi="Tahoma" w:cs="Tahoma"/>
          <w:b/>
          <w:sz w:val="16"/>
          <w:szCs w:val="16"/>
          <w:lang w:bidi="cs-CZ"/>
        </w:rPr>
      </w:pPr>
    </w:p>
    <w:p w14:paraId="528CD9FA" w14:textId="77777777" w:rsidR="00E96321" w:rsidRPr="00013325" w:rsidRDefault="00E96321" w:rsidP="00E96321">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 xml:space="preserve">3.2.18. Rámcová dohoda je </w:t>
      </w:r>
      <w:r w:rsidRPr="00013325">
        <w:rPr>
          <w:rFonts w:ascii="Tahoma" w:hAnsi="Tahoma" w:cs="Tahoma"/>
          <w:sz w:val="22"/>
          <w:szCs w:val="22"/>
          <w:lang w:bidi="cs-CZ"/>
        </w:rPr>
        <w:t>písemná dohoda mezi zadavatelem a jedním či více dodavateli uzavřená na dobu určitou maximálně na období čtyř let, která upravuje rámcové podmínky týkající se zejména ceny nebo jiných podmínek plnění veřejné zakázky, které jsou závazné po celou dobu trvání rámcové</w:t>
      </w:r>
      <w:r w:rsidRPr="00013325">
        <w:rPr>
          <w:rFonts w:ascii="Tahoma" w:hAnsi="Tahoma" w:cs="Tahoma"/>
          <w:spacing w:val="-2"/>
          <w:sz w:val="22"/>
          <w:szCs w:val="22"/>
          <w:lang w:bidi="cs-CZ"/>
        </w:rPr>
        <w:t xml:space="preserve"> </w:t>
      </w:r>
      <w:r w:rsidRPr="00013325">
        <w:rPr>
          <w:rFonts w:ascii="Tahoma" w:hAnsi="Tahoma" w:cs="Tahoma"/>
          <w:sz w:val="22"/>
          <w:szCs w:val="22"/>
          <w:lang w:bidi="cs-CZ"/>
        </w:rPr>
        <w:t>dohody.</w:t>
      </w:r>
    </w:p>
    <w:p w14:paraId="009326DD" w14:textId="77777777" w:rsidR="00E96321" w:rsidRPr="00013325" w:rsidRDefault="00E96321" w:rsidP="00E96321">
      <w:pPr>
        <w:pStyle w:val="Default"/>
        <w:jc w:val="both"/>
        <w:rPr>
          <w:rFonts w:ascii="Tahoma" w:hAnsi="Tahoma" w:cs="Tahoma"/>
          <w:color w:val="auto"/>
          <w:sz w:val="16"/>
          <w:szCs w:val="16"/>
        </w:rPr>
      </w:pPr>
    </w:p>
    <w:p w14:paraId="28469400" w14:textId="177FE29E" w:rsidR="00E96321" w:rsidRPr="00013325" w:rsidRDefault="00E96321" w:rsidP="00E96321">
      <w:pPr>
        <w:pStyle w:val="Default"/>
        <w:jc w:val="both"/>
        <w:rPr>
          <w:rFonts w:ascii="Tahoma" w:hAnsi="Tahoma" w:cs="Tahoma"/>
          <w:color w:val="auto"/>
          <w:sz w:val="22"/>
          <w:szCs w:val="22"/>
        </w:rPr>
      </w:pPr>
      <w:r w:rsidRPr="00013325">
        <w:rPr>
          <w:rFonts w:ascii="Tahoma" w:eastAsia="Times New Roman" w:hAnsi="Tahoma" w:cs="Tahoma"/>
          <w:b/>
          <w:color w:val="auto"/>
          <w:sz w:val="22"/>
          <w:szCs w:val="22"/>
          <w:lang w:eastAsia="cs-CZ" w:bidi="cs-CZ"/>
        </w:rPr>
        <w:t>3.2.19</w:t>
      </w:r>
      <w:r w:rsidRPr="00013325">
        <w:rPr>
          <w:rFonts w:ascii="Tahoma" w:hAnsi="Tahoma" w:cs="Tahoma"/>
          <w:color w:val="auto"/>
          <w:sz w:val="22"/>
          <w:szCs w:val="22"/>
        </w:rPr>
        <w:t xml:space="preserve">. </w:t>
      </w:r>
      <w:r w:rsidRPr="00013325">
        <w:rPr>
          <w:rFonts w:ascii="Tahoma" w:hAnsi="Tahoma" w:cs="Tahoma"/>
          <w:b/>
          <w:color w:val="auto"/>
          <w:sz w:val="22"/>
          <w:szCs w:val="22"/>
        </w:rPr>
        <w:t xml:space="preserve">Rozhodnutím </w:t>
      </w:r>
      <w:r w:rsidRPr="00013325">
        <w:rPr>
          <w:rFonts w:ascii="Tahoma" w:hAnsi="Tahoma" w:cs="Tahoma"/>
          <w:color w:val="auto"/>
          <w:sz w:val="22"/>
          <w:szCs w:val="22"/>
        </w:rPr>
        <w:t xml:space="preserve">se ve smyslu této Směrnice rozumí usnesení </w:t>
      </w:r>
      <w:r w:rsidR="00636B2C" w:rsidRPr="00013325">
        <w:rPr>
          <w:rFonts w:ascii="Tahoma" w:hAnsi="Tahoma" w:cs="Tahoma"/>
          <w:color w:val="auto"/>
          <w:sz w:val="22"/>
          <w:szCs w:val="22"/>
        </w:rPr>
        <w:t>RO/ZO</w:t>
      </w:r>
      <w:r w:rsidRPr="00013325">
        <w:rPr>
          <w:rFonts w:ascii="Tahoma" w:hAnsi="Tahoma" w:cs="Tahoma"/>
          <w:color w:val="auto"/>
          <w:sz w:val="22"/>
          <w:szCs w:val="22"/>
        </w:rPr>
        <w:t>, písemný dokument, elektronický dokument (např. e-mail), podpis objednávky, nebo podpis výzvy pro podání nabídek. Přesnou formu pro konkrétní druhy rozhodnutí stanoví vnitřní pravidla zadavatele.</w:t>
      </w:r>
    </w:p>
    <w:p w14:paraId="36A881D1" w14:textId="77777777" w:rsidR="00E96321" w:rsidRPr="00013325" w:rsidRDefault="00E96321" w:rsidP="00E96321">
      <w:pPr>
        <w:widowControl w:val="0"/>
        <w:tabs>
          <w:tab w:val="left" w:pos="9072"/>
        </w:tabs>
        <w:autoSpaceDE w:val="0"/>
        <w:autoSpaceDN w:val="0"/>
        <w:jc w:val="both"/>
        <w:rPr>
          <w:rFonts w:ascii="Tahoma" w:hAnsi="Tahoma" w:cs="Tahoma"/>
          <w:b/>
          <w:sz w:val="16"/>
          <w:szCs w:val="16"/>
          <w:lang w:bidi="cs-CZ"/>
        </w:rPr>
      </w:pPr>
    </w:p>
    <w:p w14:paraId="79890EA5" w14:textId="77777777" w:rsidR="00E96321" w:rsidRPr="00013325" w:rsidRDefault="00E96321" w:rsidP="00E96321">
      <w:pPr>
        <w:widowControl w:val="0"/>
        <w:tabs>
          <w:tab w:val="left" w:pos="9072"/>
        </w:tabs>
        <w:autoSpaceDE w:val="0"/>
        <w:autoSpaceDN w:val="0"/>
        <w:jc w:val="both"/>
        <w:rPr>
          <w:rFonts w:ascii="Tahoma" w:hAnsi="Tahoma" w:cs="Tahoma"/>
          <w:b/>
          <w:sz w:val="22"/>
          <w:szCs w:val="22"/>
          <w:lang w:bidi="cs-CZ"/>
        </w:rPr>
      </w:pPr>
      <w:r w:rsidRPr="00013325">
        <w:rPr>
          <w:rFonts w:ascii="Tahoma" w:hAnsi="Tahoma" w:cs="Tahoma"/>
          <w:b/>
          <w:sz w:val="22"/>
          <w:szCs w:val="22"/>
          <w:lang w:bidi="cs-CZ"/>
        </w:rPr>
        <w:t xml:space="preserve">3.2.20. Služba </w:t>
      </w:r>
      <w:r w:rsidRPr="00013325">
        <w:rPr>
          <w:rFonts w:ascii="Tahoma" w:hAnsi="Tahoma" w:cs="Tahoma"/>
          <w:sz w:val="22"/>
          <w:szCs w:val="22"/>
          <w:lang w:bidi="cs-CZ"/>
        </w:rPr>
        <w:t xml:space="preserve">je plnění, jejímž předmětem je poskytování jiných činností, než </w:t>
      </w:r>
      <w:r w:rsidRPr="00013325">
        <w:rPr>
          <w:rFonts w:ascii="Tahoma" w:hAnsi="Tahoma" w:cs="Tahoma"/>
          <w:b/>
          <w:sz w:val="22"/>
          <w:szCs w:val="22"/>
          <w:lang w:bidi="cs-CZ"/>
        </w:rPr>
        <w:t>stavebních prací nebo dodávek.</w:t>
      </w:r>
    </w:p>
    <w:p w14:paraId="3C6636F0" w14:textId="77777777" w:rsidR="00636B2C" w:rsidRPr="00013325" w:rsidRDefault="00636B2C" w:rsidP="00E96321">
      <w:pPr>
        <w:widowControl w:val="0"/>
        <w:tabs>
          <w:tab w:val="left" w:pos="9072"/>
        </w:tabs>
        <w:autoSpaceDE w:val="0"/>
        <w:autoSpaceDN w:val="0"/>
        <w:jc w:val="both"/>
        <w:rPr>
          <w:rFonts w:ascii="Tahoma" w:hAnsi="Tahoma" w:cs="Tahoma"/>
          <w:b/>
          <w:sz w:val="16"/>
          <w:szCs w:val="16"/>
          <w:lang w:bidi="cs-CZ"/>
        </w:rPr>
      </w:pPr>
    </w:p>
    <w:p w14:paraId="761EEECC" w14:textId="77777777"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 xml:space="preserve">3.2.21. Stavební práce je </w:t>
      </w:r>
      <w:r w:rsidRPr="00013325">
        <w:rPr>
          <w:rFonts w:ascii="Tahoma" w:hAnsi="Tahoma" w:cs="Tahoma"/>
          <w:sz w:val="22"/>
          <w:szCs w:val="22"/>
          <w:lang w:bidi="cs-CZ"/>
        </w:rPr>
        <w:t>plnění, jejímž předmětem je poskytnutí činnosti uvedené v oddílu 45 hlavního slovníku jednotného klasifikačního systému pro účely veřejných zakázek podle přímo použitelného předpisu Evropské unie (dále jen „</w:t>
      </w:r>
      <w:r w:rsidRPr="00013325">
        <w:rPr>
          <w:rFonts w:ascii="Tahoma" w:hAnsi="Tahoma" w:cs="Tahoma"/>
          <w:b/>
          <w:sz w:val="22"/>
          <w:szCs w:val="22"/>
          <w:lang w:bidi="cs-CZ"/>
        </w:rPr>
        <w:t>hlavní slovník jednotného klasifikačního systému</w:t>
      </w:r>
      <w:r w:rsidRPr="00013325">
        <w:rPr>
          <w:rFonts w:ascii="Tahoma" w:hAnsi="Tahoma" w:cs="Tahoma"/>
          <w:sz w:val="22"/>
          <w:szCs w:val="22"/>
          <w:lang w:bidi="cs-CZ"/>
        </w:rPr>
        <w:t>“), zhotovení stavby nebo poskytnutí souvisejících projektových činností, pokud jsou zadávány společně se stavebními pracemi.</w:t>
      </w:r>
    </w:p>
    <w:p w14:paraId="1BBBF309" w14:textId="77777777" w:rsidR="00636B2C" w:rsidRPr="00013325" w:rsidRDefault="00636B2C" w:rsidP="00636B2C">
      <w:pPr>
        <w:widowControl w:val="0"/>
        <w:tabs>
          <w:tab w:val="left" w:pos="9072"/>
        </w:tabs>
        <w:autoSpaceDE w:val="0"/>
        <w:autoSpaceDN w:val="0"/>
        <w:jc w:val="both"/>
        <w:rPr>
          <w:rFonts w:ascii="Tahoma" w:hAnsi="Tahoma" w:cs="Tahoma"/>
          <w:b/>
          <w:sz w:val="16"/>
          <w:szCs w:val="16"/>
          <w:lang w:bidi="cs-CZ"/>
        </w:rPr>
      </w:pPr>
    </w:p>
    <w:p w14:paraId="14675B8A" w14:textId="77777777"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 xml:space="preserve">3.2.22. Veřejná zakázka je uzavření úplatné smlouvy </w:t>
      </w:r>
      <w:r w:rsidRPr="00013325">
        <w:rPr>
          <w:rFonts w:ascii="Tahoma" w:hAnsi="Tahoma" w:cs="Tahoma"/>
          <w:sz w:val="22"/>
          <w:szCs w:val="22"/>
          <w:lang w:bidi="cs-CZ"/>
        </w:rPr>
        <w:t xml:space="preserve">v rámci </w:t>
      </w:r>
      <w:r w:rsidRPr="00013325">
        <w:rPr>
          <w:rFonts w:ascii="Tahoma" w:hAnsi="Tahoma" w:cs="Tahoma"/>
          <w:b/>
          <w:sz w:val="22"/>
          <w:szCs w:val="22"/>
          <w:lang w:bidi="cs-CZ"/>
        </w:rPr>
        <w:t xml:space="preserve"> </w:t>
      </w:r>
      <w:r w:rsidRPr="00013325">
        <w:rPr>
          <w:rFonts w:ascii="Tahoma" w:hAnsi="Tahoma" w:cs="Tahoma"/>
          <w:sz w:val="22"/>
          <w:szCs w:val="22"/>
          <w:lang w:bidi="cs-CZ"/>
        </w:rPr>
        <w:t xml:space="preserve">procesního postup zadavatele při zadávání VZMR dle  ZZVZ a této Směrnice, jejíž účelem je zadání VZMR vybranému dodavateli. </w:t>
      </w:r>
    </w:p>
    <w:p w14:paraId="5C2F8A9B" w14:textId="77777777" w:rsidR="00636B2C" w:rsidRPr="00013325" w:rsidRDefault="00636B2C" w:rsidP="00636B2C">
      <w:pPr>
        <w:pStyle w:val="paragraf"/>
        <w:spacing w:before="0"/>
        <w:jc w:val="both"/>
        <w:rPr>
          <w:rFonts w:ascii="Tahoma" w:hAnsi="Tahoma" w:cs="Tahoma"/>
          <w:b/>
          <w:sz w:val="16"/>
          <w:szCs w:val="16"/>
          <w:lang w:bidi="cs-CZ"/>
        </w:rPr>
      </w:pPr>
    </w:p>
    <w:p w14:paraId="26E55578" w14:textId="59EBEBF8" w:rsidR="00636B2C" w:rsidRPr="00013325" w:rsidRDefault="00636B2C" w:rsidP="00636B2C">
      <w:pPr>
        <w:pStyle w:val="paragraf"/>
        <w:spacing w:before="0"/>
        <w:jc w:val="both"/>
        <w:rPr>
          <w:rFonts w:ascii="Tahoma" w:hAnsi="Tahoma" w:cs="Tahoma"/>
          <w:b/>
          <w:sz w:val="22"/>
          <w:szCs w:val="22"/>
          <w:lang w:bidi="cs-CZ"/>
        </w:rPr>
      </w:pPr>
      <w:r w:rsidRPr="00013325">
        <w:rPr>
          <w:rFonts w:ascii="Tahoma" w:hAnsi="Tahoma" w:cs="Tahoma"/>
          <w:b/>
          <w:sz w:val="22"/>
          <w:szCs w:val="22"/>
          <w:lang w:bidi="cs-CZ"/>
        </w:rPr>
        <w:t xml:space="preserve">3.2.23. Veřejná zakázka malého rozsahu </w:t>
      </w:r>
      <w:r w:rsidRPr="00013325">
        <w:rPr>
          <w:rFonts w:ascii="Tahoma" w:hAnsi="Tahoma" w:cs="Tahoma"/>
          <w:sz w:val="22"/>
          <w:szCs w:val="22"/>
          <w:lang w:bidi="cs-CZ"/>
        </w:rPr>
        <w:t xml:space="preserve">je zakázka, jejíž hodnota je vymezena v ustanovení </w:t>
      </w:r>
      <w:r w:rsidR="00523DF5" w:rsidRPr="00013325">
        <w:rPr>
          <w:rFonts w:ascii="Tahoma" w:hAnsi="Tahoma" w:cs="Tahoma"/>
          <w:sz w:val="22"/>
          <w:szCs w:val="22"/>
          <w:lang w:bidi="cs-CZ"/>
        </w:rPr>
        <w:t xml:space="preserve"> </w:t>
      </w:r>
      <w:r w:rsidR="00C360B9">
        <w:rPr>
          <w:rFonts w:ascii="Tahoma" w:hAnsi="Tahoma" w:cs="Tahoma"/>
          <w:sz w:val="22"/>
          <w:szCs w:val="22"/>
          <w:lang w:bidi="cs-CZ"/>
        </w:rPr>
        <w:t xml:space="preserve">        </w:t>
      </w:r>
      <w:r w:rsidRPr="00013325">
        <w:rPr>
          <w:rFonts w:ascii="Tahoma" w:hAnsi="Tahoma" w:cs="Tahoma"/>
          <w:b/>
          <w:sz w:val="22"/>
          <w:szCs w:val="22"/>
          <w:lang w:bidi="cs-CZ"/>
        </w:rPr>
        <w:t>§ 27 ZZVZ</w:t>
      </w:r>
      <w:r w:rsidRPr="00013325">
        <w:rPr>
          <w:rFonts w:ascii="Tahoma" w:hAnsi="Tahoma" w:cs="Tahoma"/>
          <w:sz w:val="22"/>
          <w:szCs w:val="22"/>
          <w:lang w:bidi="cs-CZ"/>
        </w:rPr>
        <w:t xml:space="preserve"> a je zadávaná ve výběrovém řízení dle této</w:t>
      </w:r>
      <w:r w:rsidRPr="00013325">
        <w:rPr>
          <w:rFonts w:ascii="Tahoma" w:hAnsi="Tahoma" w:cs="Tahoma"/>
          <w:spacing w:val="-4"/>
          <w:sz w:val="22"/>
          <w:szCs w:val="22"/>
          <w:lang w:bidi="cs-CZ"/>
        </w:rPr>
        <w:t xml:space="preserve"> </w:t>
      </w:r>
      <w:r w:rsidRPr="00013325">
        <w:rPr>
          <w:rFonts w:ascii="Tahoma" w:hAnsi="Tahoma" w:cs="Tahoma"/>
          <w:sz w:val="22"/>
          <w:szCs w:val="22"/>
          <w:lang w:bidi="cs-CZ"/>
        </w:rPr>
        <w:t>Směrnice.</w:t>
      </w:r>
      <w:r w:rsidRPr="00013325">
        <w:rPr>
          <w:rStyle w:val="tituleknadpisu"/>
          <w:rFonts w:ascii="Tahoma" w:hAnsi="Tahoma" w:cs="Tahoma"/>
          <w:sz w:val="22"/>
          <w:szCs w:val="22"/>
        </w:rPr>
        <w:t xml:space="preserve"> </w:t>
      </w:r>
      <w:r w:rsidRPr="00013325">
        <w:rPr>
          <w:rFonts w:ascii="Tahoma" w:hAnsi="Tahoma" w:cs="Tahoma"/>
          <w:sz w:val="22"/>
          <w:szCs w:val="22"/>
        </w:rPr>
        <w:t xml:space="preserve">Zadavatel může rozdělit VZMR na více částí, pokud tím neobejde nebo neporuší </w:t>
      </w:r>
      <w:r w:rsidRPr="00013325">
        <w:rPr>
          <w:rFonts w:ascii="Tahoma" w:hAnsi="Tahoma" w:cs="Tahoma"/>
          <w:b/>
          <w:sz w:val="22"/>
          <w:szCs w:val="22"/>
        </w:rPr>
        <w:t xml:space="preserve">§ 6 ZZVZ. </w:t>
      </w:r>
      <w:r w:rsidRPr="00013325">
        <w:rPr>
          <w:rFonts w:ascii="Tahoma" w:hAnsi="Tahoma" w:cs="Tahoma"/>
          <w:sz w:val="22"/>
          <w:szCs w:val="22"/>
        </w:rPr>
        <w:t>Pokud zadavatel zadává více částí veřejné zakázky v jednom výběrovém řízení, vymezí rozsah těchto částí a stanoví pravidla pro účast dodavatele v jednotlivých částech a pro zadání těchto částí.</w:t>
      </w:r>
    </w:p>
    <w:p w14:paraId="470CAB6B" w14:textId="77777777" w:rsidR="00636B2C" w:rsidRPr="00013325" w:rsidRDefault="00636B2C" w:rsidP="00636B2C">
      <w:pPr>
        <w:widowControl w:val="0"/>
        <w:tabs>
          <w:tab w:val="left" w:pos="9072"/>
        </w:tabs>
        <w:autoSpaceDE w:val="0"/>
        <w:autoSpaceDN w:val="0"/>
        <w:jc w:val="both"/>
        <w:rPr>
          <w:rFonts w:ascii="Tahoma" w:hAnsi="Tahoma" w:cs="Tahoma"/>
          <w:b/>
          <w:sz w:val="16"/>
          <w:szCs w:val="16"/>
          <w:lang w:bidi="cs-CZ"/>
        </w:rPr>
      </w:pPr>
    </w:p>
    <w:p w14:paraId="4C190502" w14:textId="51717A74"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 xml:space="preserve">3.2.24. VOP </w:t>
      </w:r>
      <w:r w:rsidRPr="00013325">
        <w:rPr>
          <w:rFonts w:ascii="Tahoma" w:hAnsi="Tahoma" w:cs="Tahoma"/>
          <w:sz w:val="22"/>
          <w:szCs w:val="22"/>
          <w:lang w:bidi="cs-CZ"/>
        </w:rPr>
        <w:t xml:space="preserve">- je soubor práv a povinností, kterými se při </w:t>
      </w:r>
      <w:r w:rsidR="001E7507">
        <w:rPr>
          <w:rFonts w:ascii="Tahoma" w:hAnsi="Tahoma" w:cs="Tahoma"/>
          <w:sz w:val="22"/>
          <w:szCs w:val="22"/>
          <w:lang w:bidi="cs-CZ"/>
        </w:rPr>
        <w:t>realizaci VZMR</w:t>
      </w:r>
      <w:r w:rsidRPr="00013325">
        <w:rPr>
          <w:rFonts w:ascii="Tahoma" w:hAnsi="Tahoma" w:cs="Tahoma"/>
          <w:sz w:val="22"/>
          <w:szCs w:val="22"/>
          <w:lang w:bidi="cs-CZ"/>
        </w:rPr>
        <w:t xml:space="preserve"> řídí </w:t>
      </w:r>
      <w:r w:rsidR="001E7507">
        <w:rPr>
          <w:rFonts w:ascii="Tahoma" w:hAnsi="Tahoma" w:cs="Tahoma"/>
          <w:sz w:val="22"/>
          <w:szCs w:val="22"/>
          <w:lang w:bidi="cs-CZ"/>
        </w:rPr>
        <w:t>osoby uvedené v této Směrnici</w:t>
      </w:r>
      <w:r w:rsidRPr="00013325">
        <w:rPr>
          <w:rFonts w:ascii="Tahoma" w:hAnsi="Tahoma" w:cs="Tahoma"/>
          <w:sz w:val="22"/>
          <w:szCs w:val="22"/>
          <w:lang w:bidi="cs-CZ"/>
        </w:rPr>
        <w:t xml:space="preserve">. </w:t>
      </w:r>
    </w:p>
    <w:p w14:paraId="4E21A00D" w14:textId="77777777" w:rsidR="00636B2C" w:rsidRPr="00013325" w:rsidRDefault="00636B2C" w:rsidP="00636B2C">
      <w:pPr>
        <w:pStyle w:val="Default"/>
        <w:jc w:val="both"/>
        <w:rPr>
          <w:rFonts w:ascii="Tahoma" w:eastAsia="Times New Roman" w:hAnsi="Tahoma" w:cs="Tahoma"/>
          <w:b/>
          <w:color w:val="auto"/>
          <w:sz w:val="16"/>
          <w:szCs w:val="16"/>
          <w:lang w:eastAsia="cs-CZ" w:bidi="cs-CZ"/>
        </w:rPr>
      </w:pPr>
    </w:p>
    <w:p w14:paraId="549E75F6" w14:textId="03CE0D24" w:rsidR="00636B2C" w:rsidRPr="00013325" w:rsidRDefault="00636B2C" w:rsidP="00636B2C">
      <w:pPr>
        <w:pStyle w:val="Default"/>
        <w:jc w:val="both"/>
        <w:rPr>
          <w:rFonts w:ascii="Tahoma" w:hAnsi="Tahoma" w:cs="Tahoma"/>
          <w:color w:val="auto"/>
          <w:sz w:val="22"/>
          <w:szCs w:val="22"/>
        </w:rPr>
      </w:pPr>
      <w:r w:rsidRPr="00013325">
        <w:rPr>
          <w:rFonts w:ascii="Tahoma" w:eastAsia="Times New Roman" w:hAnsi="Tahoma" w:cs="Tahoma"/>
          <w:b/>
          <w:color w:val="auto"/>
          <w:sz w:val="22"/>
          <w:szCs w:val="22"/>
          <w:lang w:eastAsia="cs-CZ" w:bidi="cs-CZ"/>
        </w:rPr>
        <w:t>3.2.25.</w:t>
      </w:r>
      <w:r w:rsidRPr="00013325">
        <w:rPr>
          <w:rFonts w:ascii="Tahoma" w:hAnsi="Tahoma" w:cs="Tahoma"/>
          <w:color w:val="auto"/>
          <w:sz w:val="22"/>
          <w:szCs w:val="22"/>
        </w:rPr>
        <w:t xml:space="preserve"> </w:t>
      </w:r>
      <w:r w:rsidRPr="00013325">
        <w:rPr>
          <w:rFonts w:ascii="Tahoma" w:hAnsi="Tahoma" w:cs="Tahoma"/>
          <w:b/>
          <w:bCs/>
          <w:color w:val="auto"/>
          <w:sz w:val="22"/>
          <w:szCs w:val="22"/>
        </w:rPr>
        <w:t xml:space="preserve">Vedením zadavatele </w:t>
      </w:r>
      <w:r w:rsidRPr="00013325">
        <w:rPr>
          <w:rFonts w:ascii="Tahoma" w:hAnsi="Tahoma" w:cs="Tahoma"/>
          <w:color w:val="auto"/>
          <w:sz w:val="22"/>
          <w:szCs w:val="22"/>
        </w:rPr>
        <w:t xml:space="preserve">se pro účely této Směrnice rozumí starosta, zástupce starosty (zástupci starosty) nebo člen </w:t>
      </w:r>
      <w:r w:rsidR="003945B1" w:rsidRPr="003945B1">
        <w:rPr>
          <w:rFonts w:ascii="Tahoma" w:hAnsi="Tahoma" w:cs="Tahoma"/>
          <w:b/>
          <w:color w:val="auto"/>
          <w:sz w:val="22"/>
          <w:szCs w:val="22"/>
        </w:rPr>
        <w:t>ZO</w:t>
      </w:r>
      <w:r w:rsidRPr="00013325">
        <w:rPr>
          <w:rFonts w:ascii="Tahoma" w:hAnsi="Tahoma" w:cs="Tahoma"/>
          <w:color w:val="auto"/>
          <w:sz w:val="22"/>
          <w:szCs w:val="22"/>
        </w:rPr>
        <w:t>, který je věcně příslušný podle svěřených gescí</w:t>
      </w:r>
      <w:r w:rsidR="00523DF5" w:rsidRPr="00013325">
        <w:rPr>
          <w:rFonts w:ascii="Tahoma" w:hAnsi="Tahoma" w:cs="Tahoma"/>
          <w:color w:val="auto"/>
          <w:sz w:val="22"/>
          <w:szCs w:val="22"/>
        </w:rPr>
        <w:t xml:space="preserve"> k realizaci VZMR. </w:t>
      </w:r>
    </w:p>
    <w:p w14:paraId="5A67B0DC" w14:textId="77777777" w:rsidR="00523DF5" w:rsidRPr="00013325" w:rsidRDefault="00523DF5" w:rsidP="00636B2C">
      <w:pPr>
        <w:pStyle w:val="Default"/>
        <w:jc w:val="both"/>
        <w:rPr>
          <w:rFonts w:ascii="Tahoma" w:hAnsi="Tahoma" w:cs="Tahoma"/>
          <w:color w:val="auto"/>
          <w:sz w:val="16"/>
          <w:szCs w:val="16"/>
        </w:rPr>
      </w:pPr>
    </w:p>
    <w:p w14:paraId="6D521C45" w14:textId="7921623A"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3.2.2</w:t>
      </w:r>
      <w:r w:rsidR="00523DF5" w:rsidRPr="00013325">
        <w:rPr>
          <w:rFonts w:ascii="Tahoma" w:hAnsi="Tahoma" w:cs="Tahoma"/>
          <w:b/>
          <w:sz w:val="22"/>
          <w:szCs w:val="22"/>
          <w:lang w:bidi="cs-CZ"/>
        </w:rPr>
        <w:t>6</w:t>
      </w:r>
      <w:r w:rsidRPr="00013325">
        <w:rPr>
          <w:rFonts w:ascii="Tahoma" w:hAnsi="Tahoma" w:cs="Tahoma"/>
          <w:b/>
          <w:sz w:val="22"/>
          <w:szCs w:val="22"/>
          <w:lang w:bidi="cs-CZ"/>
        </w:rPr>
        <w:t xml:space="preserve">. </w:t>
      </w:r>
      <w:r w:rsidRPr="00013325">
        <w:rPr>
          <w:rFonts w:ascii="Tahoma" w:hAnsi="Tahoma" w:cs="Tahoma"/>
          <w:b/>
          <w:sz w:val="22"/>
          <w:szCs w:val="22"/>
        </w:rPr>
        <w:t>V</w:t>
      </w:r>
      <w:r w:rsidR="00A43DF2">
        <w:rPr>
          <w:rFonts w:ascii="Tahoma" w:hAnsi="Tahoma" w:cs="Tahoma"/>
          <w:b/>
          <w:sz w:val="22"/>
          <w:szCs w:val="22"/>
        </w:rPr>
        <w:t>D</w:t>
      </w:r>
      <w:r w:rsidRPr="00013325">
        <w:rPr>
          <w:rFonts w:ascii="Tahoma" w:hAnsi="Tahoma" w:cs="Tahoma"/>
          <w:sz w:val="22"/>
          <w:szCs w:val="22"/>
        </w:rPr>
        <w:t xml:space="preserve"> </w:t>
      </w:r>
      <w:r w:rsidR="00A43DF2">
        <w:rPr>
          <w:rFonts w:ascii="Tahoma" w:hAnsi="Tahoma" w:cs="Tahoma"/>
          <w:sz w:val="22"/>
          <w:szCs w:val="22"/>
        </w:rPr>
        <w:t xml:space="preserve">je </w:t>
      </w:r>
      <w:r w:rsidRPr="00013325">
        <w:rPr>
          <w:rFonts w:ascii="Tahoma" w:hAnsi="Tahoma" w:cs="Tahoma"/>
          <w:sz w:val="22"/>
          <w:szCs w:val="22"/>
        </w:rPr>
        <w:t>ÚVŘ, kterého zadavatel na základě výsledku posouzení a hodnocení nabídek v rámci VZMR vyzval k uzavření smlouvy.</w:t>
      </w:r>
    </w:p>
    <w:p w14:paraId="02136A06" w14:textId="77777777" w:rsidR="00636B2C" w:rsidRPr="00013325" w:rsidRDefault="00636B2C" w:rsidP="00636B2C">
      <w:pPr>
        <w:widowControl w:val="0"/>
        <w:tabs>
          <w:tab w:val="left" w:pos="9072"/>
        </w:tabs>
        <w:autoSpaceDE w:val="0"/>
        <w:autoSpaceDN w:val="0"/>
        <w:jc w:val="both"/>
        <w:rPr>
          <w:rFonts w:ascii="Tahoma" w:hAnsi="Tahoma" w:cs="Tahoma"/>
          <w:b/>
          <w:sz w:val="16"/>
          <w:szCs w:val="16"/>
          <w:lang w:bidi="cs-CZ"/>
        </w:rPr>
      </w:pPr>
    </w:p>
    <w:p w14:paraId="3DD70B79" w14:textId="0DB74905"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3.2.2</w:t>
      </w:r>
      <w:r w:rsidR="00523DF5" w:rsidRPr="00013325">
        <w:rPr>
          <w:rFonts w:ascii="Tahoma" w:hAnsi="Tahoma" w:cs="Tahoma"/>
          <w:b/>
          <w:sz w:val="22"/>
          <w:szCs w:val="22"/>
          <w:lang w:bidi="cs-CZ"/>
        </w:rPr>
        <w:t>7</w:t>
      </w:r>
      <w:r w:rsidRPr="00013325">
        <w:rPr>
          <w:rFonts w:ascii="Tahoma" w:hAnsi="Tahoma" w:cs="Tahoma"/>
          <w:b/>
          <w:sz w:val="22"/>
          <w:szCs w:val="22"/>
          <w:lang w:bidi="cs-CZ"/>
        </w:rPr>
        <w:t xml:space="preserve">. Zadání je </w:t>
      </w:r>
      <w:r w:rsidRPr="00013325">
        <w:rPr>
          <w:rFonts w:ascii="Tahoma" w:hAnsi="Tahoma" w:cs="Tahoma"/>
          <w:sz w:val="22"/>
          <w:szCs w:val="22"/>
          <w:lang w:bidi="cs-CZ"/>
        </w:rPr>
        <w:t>uzavření úplatné smlouvy mezi zadavatelem a dodavatelem, z níž vyplývá povinnost dodavatele poskytnout dodávky, služby nebo stavební práce.</w:t>
      </w:r>
    </w:p>
    <w:p w14:paraId="7DDFE9A3" w14:textId="77777777" w:rsidR="00636B2C" w:rsidRPr="00013325" w:rsidRDefault="00636B2C" w:rsidP="00636B2C">
      <w:pPr>
        <w:widowControl w:val="0"/>
        <w:tabs>
          <w:tab w:val="left" w:pos="9072"/>
        </w:tabs>
        <w:autoSpaceDE w:val="0"/>
        <w:autoSpaceDN w:val="0"/>
        <w:jc w:val="both"/>
        <w:rPr>
          <w:rFonts w:ascii="Tahoma" w:hAnsi="Tahoma" w:cs="Tahoma"/>
          <w:sz w:val="16"/>
          <w:szCs w:val="16"/>
          <w:lang w:bidi="cs-CZ"/>
        </w:rPr>
      </w:pPr>
    </w:p>
    <w:p w14:paraId="12130A67" w14:textId="1247475C" w:rsidR="00636B2C" w:rsidRPr="00013325" w:rsidRDefault="00636B2C" w:rsidP="00636B2C">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lang w:bidi="cs-CZ"/>
        </w:rPr>
        <w:t>3.2.2</w:t>
      </w:r>
      <w:r w:rsidR="00523DF5" w:rsidRPr="00013325">
        <w:rPr>
          <w:rFonts w:ascii="Tahoma" w:hAnsi="Tahoma" w:cs="Tahoma"/>
          <w:b/>
          <w:sz w:val="22"/>
          <w:szCs w:val="22"/>
          <w:lang w:bidi="cs-CZ"/>
        </w:rPr>
        <w:t>8</w:t>
      </w:r>
      <w:r w:rsidRPr="00013325">
        <w:rPr>
          <w:rFonts w:ascii="Tahoma" w:hAnsi="Tahoma" w:cs="Tahoma"/>
          <w:b/>
          <w:sz w:val="22"/>
          <w:szCs w:val="22"/>
          <w:lang w:bidi="cs-CZ"/>
        </w:rPr>
        <w:t xml:space="preserve">. Zadávací lhůta </w:t>
      </w:r>
      <w:r w:rsidRPr="00013325">
        <w:rPr>
          <w:rFonts w:ascii="Tahoma" w:hAnsi="Tahoma" w:cs="Tahoma"/>
          <w:sz w:val="22"/>
          <w:szCs w:val="22"/>
        </w:rPr>
        <w:t xml:space="preserve">je lhůta, po kterou jsou ÚVŘ vázání svou nabídkou v rámci </w:t>
      </w:r>
      <w:r w:rsidRPr="00013325">
        <w:rPr>
          <w:rFonts w:ascii="Tahoma" w:hAnsi="Tahoma" w:cs="Tahoma"/>
          <w:b/>
          <w:sz w:val="22"/>
          <w:szCs w:val="22"/>
        </w:rPr>
        <w:t>VZMR II a III.</w:t>
      </w:r>
      <w:r w:rsidR="00523DF5" w:rsidRPr="00013325">
        <w:rPr>
          <w:rFonts w:ascii="Tahoma" w:hAnsi="Tahoma" w:cs="Tahoma"/>
          <w:b/>
          <w:sz w:val="22"/>
          <w:szCs w:val="22"/>
        </w:rPr>
        <w:t xml:space="preserve"> </w:t>
      </w:r>
      <w:r w:rsidRPr="00013325">
        <w:rPr>
          <w:rFonts w:ascii="Tahoma" w:hAnsi="Tahoma" w:cs="Tahoma"/>
          <w:b/>
          <w:sz w:val="22"/>
          <w:szCs w:val="22"/>
        </w:rPr>
        <w:t>kategorie,</w:t>
      </w:r>
      <w:r w:rsidRPr="00013325">
        <w:rPr>
          <w:rFonts w:ascii="Tahoma" w:hAnsi="Tahoma" w:cs="Tahoma"/>
          <w:sz w:val="22"/>
          <w:szCs w:val="22"/>
        </w:rPr>
        <w:t xml:space="preserve"> tj. nesmí z výběrového řízení odstoupit. Zadávací lhůtu stanoví zadavatel zejména s ohledem na předmět veřejné zakázky. Zadávací lhůta začíná běžet okamžikem skončení lhůty pro podání nabídek a končí dnem doručení oznámení zadavatele o výběru dodavatele. Zadávací lhůta se prodlužuje ÚVŘ, s nimiž může zadavatel uzavřít smlouvu (tj. s dodavatelem, který se umístil jako druhý nebo třetí v pořadí) až do doby uzavření smlouvy nebo do zrušení VZMR. Zadavatel odešle v zadávací lhůtě oznámení o výběru dodavatele nebo rozhodn</w:t>
      </w:r>
      <w:r w:rsidR="00BA790C">
        <w:rPr>
          <w:rFonts w:ascii="Tahoma" w:hAnsi="Tahoma" w:cs="Tahoma"/>
          <w:sz w:val="22"/>
          <w:szCs w:val="22"/>
        </w:rPr>
        <w:t>e</w:t>
      </w:r>
      <w:r w:rsidRPr="00013325">
        <w:rPr>
          <w:rFonts w:ascii="Tahoma" w:hAnsi="Tahoma" w:cs="Tahoma"/>
          <w:sz w:val="22"/>
          <w:szCs w:val="22"/>
        </w:rPr>
        <w:t xml:space="preserve"> o ukončení VZMR před uplynutím zadávací lhůty. Zadávací lhůtu nelze stanovit u VZMR I. kategorie. </w:t>
      </w:r>
    </w:p>
    <w:p w14:paraId="7F82D261" w14:textId="77777777" w:rsidR="00636B2C" w:rsidRPr="00013325" w:rsidRDefault="00636B2C" w:rsidP="00636B2C">
      <w:pPr>
        <w:widowControl w:val="0"/>
        <w:tabs>
          <w:tab w:val="left" w:pos="9072"/>
        </w:tabs>
        <w:autoSpaceDE w:val="0"/>
        <w:autoSpaceDN w:val="0"/>
        <w:jc w:val="both"/>
        <w:rPr>
          <w:rFonts w:ascii="Tahoma" w:hAnsi="Tahoma" w:cs="Tahoma"/>
          <w:sz w:val="16"/>
          <w:szCs w:val="16"/>
          <w:lang w:bidi="cs-CZ"/>
        </w:rPr>
      </w:pPr>
    </w:p>
    <w:p w14:paraId="58CDBF95" w14:textId="6D4AF2FF"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3.2.</w:t>
      </w:r>
      <w:r w:rsidR="00523DF5" w:rsidRPr="00013325">
        <w:rPr>
          <w:rFonts w:ascii="Tahoma" w:hAnsi="Tahoma" w:cs="Tahoma"/>
          <w:b/>
          <w:sz w:val="22"/>
          <w:szCs w:val="22"/>
          <w:lang w:bidi="cs-CZ"/>
        </w:rPr>
        <w:t>29</w:t>
      </w:r>
      <w:r w:rsidRPr="00013325">
        <w:rPr>
          <w:rFonts w:ascii="Tahoma" w:hAnsi="Tahoma" w:cs="Tahoma"/>
          <w:b/>
          <w:sz w:val="22"/>
          <w:szCs w:val="22"/>
          <w:lang w:bidi="cs-CZ"/>
        </w:rPr>
        <w:t xml:space="preserve">. </w:t>
      </w:r>
      <w:r w:rsidRPr="00013325">
        <w:rPr>
          <w:rFonts w:ascii="Tahoma" w:hAnsi="Tahoma" w:cs="Tahoma"/>
          <w:b/>
          <w:sz w:val="22"/>
          <w:szCs w:val="22"/>
        </w:rPr>
        <w:t>Z</w:t>
      </w:r>
      <w:r w:rsidR="00D87B3F">
        <w:rPr>
          <w:rFonts w:ascii="Tahoma" w:hAnsi="Tahoma" w:cs="Tahoma"/>
          <w:b/>
          <w:sz w:val="22"/>
          <w:szCs w:val="22"/>
        </w:rPr>
        <w:t>D</w:t>
      </w:r>
      <w:r w:rsidRPr="00013325">
        <w:rPr>
          <w:rFonts w:ascii="Tahoma" w:hAnsi="Tahoma" w:cs="Tahoma"/>
          <w:sz w:val="22"/>
          <w:szCs w:val="22"/>
        </w:rPr>
        <w:t xml:space="preserve"> se rozumí veškeré písemné dokumenty obsahující </w:t>
      </w:r>
      <w:r w:rsidR="0024734E">
        <w:rPr>
          <w:rFonts w:ascii="Tahoma" w:hAnsi="Tahoma" w:cs="Tahoma"/>
          <w:b/>
          <w:sz w:val="22"/>
          <w:szCs w:val="22"/>
          <w:lang w:bidi="cs-CZ"/>
        </w:rPr>
        <w:t>ZP</w:t>
      </w:r>
      <w:r w:rsidRPr="00013325">
        <w:rPr>
          <w:rFonts w:ascii="Tahoma" w:hAnsi="Tahoma" w:cs="Tahoma"/>
          <w:sz w:val="22"/>
          <w:szCs w:val="22"/>
        </w:rPr>
        <w:t xml:space="preserve">, sdělované nebo zpřístupňované </w:t>
      </w:r>
      <w:r w:rsidR="00A43DF2">
        <w:rPr>
          <w:rFonts w:ascii="Tahoma" w:hAnsi="Tahoma" w:cs="Tahoma"/>
          <w:sz w:val="22"/>
          <w:szCs w:val="22"/>
        </w:rPr>
        <w:t>ÚVŘ</w:t>
      </w:r>
      <w:r w:rsidRPr="00013325">
        <w:rPr>
          <w:rFonts w:ascii="Tahoma" w:hAnsi="Tahoma" w:cs="Tahoma"/>
          <w:sz w:val="22"/>
          <w:szCs w:val="22"/>
        </w:rPr>
        <w:t xml:space="preserve"> při zahájení </w:t>
      </w:r>
      <w:r w:rsidRPr="00013325">
        <w:rPr>
          <w:rFonts w:ascii="Tahoma" w:hAnsi="Tahoma" w:cs="Tahoma"/>
          <w:sz w:val="22"/>
          <w:szCs w:val="22"/>
          <w:lang w:bidi="cs-CZ"/>
        </w:rPr>
        <w:t>výběrového</w:t>
      </w:r>
      <w:r w:rsidRPr="00013325">
        <w:rPr>
          <w:rFonts w:ascii="Tahoma" w:hAnsi="Tahoma" w:cs="Tahoma"/>
          <w:sz w:val="22"/>
          <w:szCs w:val="22"/>
        </w:rPr>
        <w:t xml:space="preserve"> řízení, včetně formulářů podle </w:t>
      </w:r>
      <w:r w:rsidRPr="0024734E">
        <w:rPr>
          <w:rFonts w:ascii="Tahoma" w:hAnsi="Tahoma" w:cs="Tahoma"/>
          <w:b/>
          <w:sz w:val="22"/>
          <w:szCs w:val="22"/>
        </w:rPr>
        <w:t xml:space="preserve">§ 212 </w:t>
      </w:r>
      <w:r w:rsidR="0024734E" w:rsidRPr="0024734E">
        <w:rPr>
          <w:rFonts w:ascii="Tahoma" w:hAnsi="Tahoma" w:cs="Tahoma"/>
          <w:b/>
          <w:sz w:val="22"/>
          <w:szCs w:val="22"/>
        </w:rPr>
        <w:t xml:space="preserve">ZZVZ </w:t>
      </w:r>
      <w:r w:rsidRPr="00013325">
        <w:rPr>
          <w:rFonts w:ascii="Tahoma" w:hAnsi="Tahoma" w:cs="Tahoma"/>
          <w:sz w:val="22"/>
          <w:szCs w:val="22"/>
        </w:rPr>
        <w:t xml:space="preserve">a výzev uvedených v příloze č. 6 </w:t>
      </w:r>
      <w:r w:rsidRPr="00013325">
        <w:rPr>
          <w:rFonts w:ascii="Tahoma" w:hAnsi="Tahoma" w:cs="Tahoma"/>
          <w:sz w:val="22"/>
          <w:szCs w:val="22"/>
        </w:rPr>
        <w:lastRenderedPageBreak/>
        <w:t>k tomuto zákonu.</w:t>
      </w:r>
    </w:p>
    <w:p w14:paraId="683BAA24" w14:textId="77777777" w:rsidR="00636B2C" w:rsidRPr="00013325" w:rsidRDefault="00636B2C" w:rsidP="00636B2C">
      <w:pPr>
        <w:widowControl w:val="0"/>
        <w:tabs>
          <w:tab w:val="left" w:pos="9072"/>
        </w:tabs>
        <w:autoSpaceDE w:val="0"/>
        <w:autoSpaceDN w:val="0"/>
        <w:jc w:val="both"/>
        <w:rPr>
          <w:rFonts w:ascii="Tahoma" w:hAnsi="Tahoma" w:cs="Tahoma"/>
          <w:b/>
          <w:sz w:val="16"/>
          <w:szCs w:val="16"/>
          <w:lang w:bidi="cs-CZ"/>
        </w:rPr>
      </w:pPr>
    </w:p>
    <w:p w14:paraId="53FB2050" w14:textId="62550B19"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3.2.3</w:t>
      </w:r>
      <w:r w:rsidR="00523DF5" w:rsidRPr="00013325">
        <w:rPr>
          <w:rFonts w:ascii="Tahoma" w:hAnsi="Tahoma" w:cs="Tahoma"/>
          <w:b/>
          <w:sz w:val="22"/>
          <w:szCs w:val="22"/>
          <w:lang w:bidi="cs-CZ"/>
        </w:rPr>
        <w:t>0</w:t>
      </w:r>
      <w:r w:rsidRPr="00013325">
        <w:rPr>
          <w:rFonts w:ascii="Tahoma" w:hAnsi="Tahoma" w:cs="Tahoma"/>
          <w:b/>
          <w:sz w:val="22"/>
          <w:szCs w:val="22"/>
          <w:lang w:bidi="cs-CZ"/>
        </w:rPr>
        <w:t>. Z</w:t>
      </w:r>
      <w:r w:rsidR="007670E6">
        <w:rPr>
          <w:rFonts w:ascii="Tahoma" w:hAnsi="Tahoma" w:cs="Tahoma"/>
          <w:b/>
          <w:sz w:val="22"/>
          <w:szCs w:val="22"/>
          <w:lang w:bidi="cs-CZ"/>
        </w:rPr>
        <w:t>P</w:t>
      </w:r>
      <w:r w:rsidRPr="00013325">
        <w:rPr>
          <w:rFonts w:ascii="Tahoma" w:hAnsi="Tahoma" w:cs="Tahoma"/>
          <w:b/>
          <w:sz w:val="22"/>
          <w:szCs w:val="22"/>
          <w:lang w:bidi="cs-CZ"/>
        </w:rPr>
        <w:t xml:space="preserve"> tvoří </w:t>
      </w:r>
      <w:r w:rsidRPr="00013325">
        <w:rPr>
          <w:rFonts w:ascii="Tahoma" w:hAnsi="Tahoma" w:cs="Tahoma"/>
          <w:sz w:val="22"/>
          <w:szCs w:val="22"/>
          <w:lang w:bidi="cs-CZ"/>
        </w:rPr>
        <w:t xml:space="preserve">veškeré požadavky zadavatele uvedené v </w:t>
      </w:r>
      <w:r w:rsidR="0024734E" w:rsidRPr="0024734E">
        <w:rPr>
          <w:rFonts w:ascii="Tahoma" w:hAnsi="Tahoma" w:cs="Tahoma"/>
          <w:b/>
          <w:sz w:val="22"/>
          <w:szCs w:val="22"/>
          <w:lang w:bidi="cs-CZ"/>
        </w:rPr>
        <w:t>ZD</w:t>
      </w:r>
      <w:r w:rsidRPr="00013325">
        <w:rPr>
          <w:rFonts w:ascii="Tahoma" w:hAnsi="Tahoma" w:cs="Tahoma"/>
          <w:sz w:val="22"/>
          <w:szCs w:val="22"/>
          <w:lang w:bidi="cs-CZ"/>
        </w:rPr>
        <w:t xml:space="preserve"> či jiných dokumentech obsahujících vymezení předmětu plnění veřejné zakázky.</w:t>
      </w:r>
    </w:p>
    <w:p w14:paraId="641372DB" w14:textId="77777777" w:rsidR="00636B2C" w:rsidRPr="00013325" w:rsidRDefault="00636B2C" w:rsidP="00636B2C">
      <w:pPr>
        <w:widowControl w:val="0"/>
        <w:tabs>
          <w:tab w:val="left" w:pos="9072"/>
        </w:tabs>
        <w:autoSpaceDE w:val="0"/>
        <w:autoSpaceDN w:val="0"/>
        <w:jc w:val="both"/>
        <w:rPr>
          <w:rFonts w:ascii="Tahoma" w:hAnsi="Tahoma" w:cs="Tahoma"/>
          <w:sz w:val="16"/>
          <w:szCs w:val="16"/>
          <w:lang w:bidi="cs-CZ"/>
        </w:rPr>
      </w:pPr>
    </w:p>
    <w:p w14:paraId="592A1492" w14:textId="198F4C3E" w:rsidR="00636B2C" w:rsidRDefault="00636B2C" w:rsidP="00636B2C">
      <w:pPr>
        <w:widowControl w:val="0"/>
        <w:tabs>
          <w:tab w:val="left" w:pos="9072"/>
        </w:tabs>
        <w:autoSpaceDE w:val="0"/>
        <w:autoSpaceDN w:val="0"/>
        <w:jc w:val="both"/>
        <w:rPr>
          <w:rFonts w:ascii="Tahoma" w:hAnsi="Tahoma" w:cs="Tahoma"/>
          <w:b/>
          <w:sz w:val="22"/>
          <w:szCs w:val="22"/>
        </w:rPr>
      </w:pPr>
      <w:r w:rsidRPr="00013325">
        <w:rPr>
          <w:rFonts w:ascii="Tahoma" w:hAnsi="Tahoma" w:cs="Tahoma"/>
          <w:b/>
          <w:sz w:val="22"/>
          <w:szCs w:val="22"/>
          <w:lang w:bidi="cs-CZ"/>
        </w:rPr>
        <w:t>3.2.3</w:t>
      </w:r>
      <w:r w:rsidR="00523DF5" w:rsidRPr="00013325">
        <w:rPr>
          <w:rFonts w:ascii="Tahoma" w:hAnsi="Tahoma" w:cs="Tahoma"/>
          <w:b/>
          <w:sz w:val="22"/>
          <w:szCs w:val="22"/>
          <w:lang w:bidi="cs-CZ"/>
        </w:rPr>
        <w:t>1</w:t>
      </w:r>
      <w:r w:rsidRPr="00013325">
        <w:rPr>
          <w:rFonts w:ascii="Tahoma" w:hAnsi="Tahoma" w:cs="Tahoma"/>
          <w:b/>
          <w:sz w:val="22"/>
          <w:szCs w:val="22"/>
          <w:lang w:bidi="cs-CZ"/>
        </w:rPr>
        <w:t xml:space="preserve">. </w:t>
      </w:r>
      <w:r w:rsidRPr="00013325">
        <w:rPr>
          <w:rFonts w:ascii="Tahoma" w:hAnsi="Tahoma" w:cs="Tahoma"/>
          <w:b/>
          <w:sz w:val="22"/>
          <w:szCs w:val="22"/>
        </w:rPr>
        <w:t>Z</w:t>
      </w:r>
      <w:r w:rsidR="007670E6">
        <w:rPr>
          <w:rFonts w:ascii="Tahoma" w:hAnsi="Tahoma" w:cs="Tahoma"/>
          <w:b/>
          <w:sz w:val="22"/>
          <w:szCs w:val="22"/>
        </w:rPr>
        <w:t>P</w:t>
      </w:r>
      <w:r w:rsidRPr="00013325">
        <w:rPr>
          <w:rFonts w:ascii="Tahoma" w:hAnsi="Tahoma" w:cs="Tahoma"/>
          <w:b/>
          <w:sz w:val="22"/>
          <w:szCs w:val="22"/>
        </w:rPr>
        <w:t xml:space="preserve"> jsou veškeré zadavatelem stanovené</w:t>
      </w:r>
      <w:r w:rsidR="00AF5FAA">
        <w:rPr>
          <w:rFonts w:ascii="Tahoma" w:hAnsi="Tahoma" w:cs="Tahoma"/>
          <w:b/>
          <w:sz w:val="22"/>
          <w:szCs w:val="22"/>
        </w:rPr>
        <w:t>:</w:t>
      </w:r>
    </w:p>
    <w:p w14:paraId="45C74A66" w14:textId="77777777" w:rsidR="00AF5FAA" w:rsidRPr="00AF5FAA" w:rsidRDefault="00AF5FAA" w:rsidP="00636B2C">
      <w:pPr>
        <w:widowControl w:val="0"/>
        <w:tabs>
          <w:tab w:val="left" w:pos="9072"/>
        </w:tabs>
        <w:autoSpaceDE w:val="0"/>
        <w:autoSpaceDN w:val="0"/>
        <w:jc w:val="both"/>
        <w:rPr>
          <w:rFonts w:ascii="Tahoma" w:hAnsi="Tahoma" w:cs="Tahoma"/>
          <w:b/>
          <w:sz w:val="16"/>
          <w:szCs w:val="16"/>
        </w:rPr>
      </w:pPr>
    </w:p>
    <w:p w14:paraId="3E641D26" w14:textId="77777777" w:rsidR="00636B2C" w:rsidRPr="00013325" w:rsidRDefault="00636B2C" w:rsidP="00636B2C">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rPr>
        <w:t>a)</w:t>
      </w:r>
      <w:r w:rsidRPr="00013325">
        <w:rPr>
          <w:rFonts w:ascii="Tahoma" w:hAnsi="Tahoma" w:cs="Tahoma"/>
          <w:sz w:val="22"/>
          <w:szCs w:val="22"/>
        </w:rPr>
        <w:t xml:space="preserve"> podmínky průběhu výběrového řízení,  </w:t>
      </w:r>
    </w:p>
    <w:p w14:paraId="0A21E410" w14:textId="77777777" w:rsidR="00B260DF" w:rsidRPr="00B260DF" w:rsidRDefault="00B260DF" w:rsidP="00636B2C">
      <w:pPr>
        <w:widowControl w:val="0"/>
        <w:tabs>
          <w:tab w:val="left" w:pos="9072"/>
        </w:tabs>
        <w:autoSpaceDE w:val="0"/>
        <w:autoSpaceDN w:val="0"/>
        <w:jc w:val="both"/>
        <w:rPr>
          <w:rFonts w:ascii="Tahoma" w:hAnsi="Tahoma" w:cs="Tahoma"/>
          <w:b/>
          <w:sz w:val="16"/>
          <w:szCs w:val="16"/>
        </w:rPr>
      </w:pPr>
    </w:p>
    <w:p w14:paraId="21BF1B2A" w14:textId="77777777" w:rsidR="00636B2C" w:rsidRPr="00013325" w:rsidRDefault="00636B2C" w:rsidP="00636B2C">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rPr>
        <w:t xml:space="preserve">b) </w:t>
      </w:r>
      <w:r w:rsidRPr="00013325">
        <w:rPr>
          <w:rFonts w:ascii="Tahoma" w:hAnsi="Tahoma" w:cs="Tahoma"/>
          <w:sz w:val="22"/>
          <w:szCs w:val="22"/>
        </w:rPr>
        <w:t>podmínky účasti ve výběrovém řízení,</w:t>
      </w:r>
    </w:p>
    <w:p w14:paraId="5136F5E7" w14:textId="77777777" w:rsidR="00B260DF" w:rsidRPr="00B260DF" w:rsidRDefault="00B260DF" w:rsidP="00636B2C">
      <w:pPr>
        <w:widowControl w:val="0"/>
        <w:tabs>
          <w:tab w:val="left" w:pos="9072"/>
        </w:tabs>
        <w:autoSpaceDE w:val="0"/>
        <w:autoSpaceDN w:val="0"/>
        <w:jc w:val="both"/>
        <w:rPr>
          <w:rFonts w:ascii="Tahoma" w:hAnsi="Tahoma" w:cs="Tahoma"/>
          <w:b/>
          <w:sz w:val="16"/>
          <w:szCs w:val="16"/>
        </w:rPr>
      </w:pPr>
    </w:p>
    <w:p w14:paraId="3B81E45D" w14:textId="77777777" w:rsidR="00636B2C" w:rsidRPr="00013325" w:rsidRDefault="00636B2C" w:rsidP="00636B2C">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rPr>
        <w:t xml:space="preserve">c) </w:t>
      </w:r>
      <w:r w:rsidRPr="00013325">
        <w:rPr>
          <w:rFonts w:ascii="Tahoma" w:hAnsi="Tahoma" w:cs="Tahoma"/>
          <w:sz w:val="22"/>
          <w:szCs w:val="22"/>
        </w:rPr>
        <w:t>pravidla pro hodnocení nabídek,</w:t>
      </w:r>
    </w:p>
    <w:p w14:paraId="448492AF" w14:textId="77777777" w:rsidR="00B260DF" w:rsidRPr="00B260DF" w:rsidRDefault="00B260DF" w:rsidP="00636B2C">
      <w:pPr>
        <w:widowControl w:val="0"/>
        <w:tabs>
          <w:tab w:val="left" w:pos="9072"/>
        </w:tabs>
        <w:autoSpaceDE w:val="0"/>
        <w:autoSpaceDN w:val="0"/>
        <w:jc w:val="both"/>
        <w:rPr>
          <w:rFonts w:ascii="Tahoma" w:hAnsi="Tahoma" w:cs="Tahoma"/>
          <w:b/>
          <w:sz w:val="16"/>
          <w:szCs w:val="16"/>
        </w:rPr>
      </w:pPr>
    </w:p>
    <w:p w14:paraId="01228FEB" w14:textId="77777777"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rPr>
        <w:t xml:space="preserve">d) </w:t>
      </w:r>
      <w:r w:rsidRPr="00013325">
        <w:rPr>
          <w:rFonts w:ascii="Tahoma" w:hAnsi="Tahoma" w:cs="Tahoma"/>
          <w:sz w:val="22"/>
          <w:szCs w:val="22"/>
        </w:rPr>
        <w:t>další podmínky pro uzavření smlouvy na veřejnou zakázku podle</w:t>
      </w:r>
      <w:r w:rsidRPr="00013325">
        <w:rPr>
          <w:rFonts w:ascii="Tahoma" w:hAnsi="Tahoma" w:cs="Tahoma"/>
          <w:b/>
          <w:sz w:val="22"/>
          <w:szCs w:val="22"/>
        </w:rPr>
        <w:t xml:space="preserve"> § 104 ZZVZ,</w:t>
      </w:r>
    </w:p>
    <w:p w14:paraId="25F7CC77" w14:textId="77777777" w:rsidR="00636B2C" w:rsidRPr="00013325" w:rsidRDefault="00636B2C" w:rsidP="00636B2C">
      <w:pPr>
        <w:widowControl w:val="0"/>
        <w:tabs>
          <w:tab w:val="left" w:pos="9072"/>
        </w:tabs>
        <w:autoSpaceDE w:val="0"/>
        <w:autoSpaceDN w:val="0"/>
        <w:jc w:val="both"/>
        <w:rPr>
          <w:rFonts w:ascii="Tahoma" w:hAnsi="Tahoma" w:cs="Tahoma"/>
          <w:b/>
          <w:sz w:val="16"/>
          <w:szCs w:val="16"/>
          <w:lang w:bidi="cs-CZ"/>
        </w:rPr>
      </w:pPr>
    </w:p>
    <w:p w14:paraId="2E6BBD83" w14:textId="05D572A3"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3.2.3</w:t>
      </w:r>
      <w:r w:rsidR="00523DF5" w:rsidRPr="00013325">
        <w:rPr>
          <w:rFonts w:ascii="Tahoma" w:hAnsi="Tahoma" w:cs="Tahoma"/>
          <w:b/>
          <w:sz w:val="22"/>
          <w:szCs w:val="22"/>
          <w:lang w:bidi="cs-CZ"/>
        </w:rPr>
        <w:t>2</w:t>
      </w:r>
      <w:r w:rsidRPr="00013325">
        <w:rPr>
          <w:rFonts w:ascii="Tahoma" w:hAnsi="Tahoma" w:cs="Tahoma"/>
          <w:b/>
          <w:sz w:val="22"/>
          <w:szCs w:val="22"/>
          <w:lang w:bidi="cs-CZ"/>
        </w:rPr>
        <w:t xml:space="preserve">. Zadávání </w:t>
      </w:r>
      <w:r w:rsidRPr="00013325">
        <w:rPr>
          <w:rFonts w:ascii="Tahoma" w:hAnsi="Tahoma" w:cs="Tahoma"/>
          <w:sz w:val="22"/>
          <w:szCs w:val="22"/>
          <w:lang w:bidi="cs-CZ"/>
        </w:rPr>
        <w:t xml:space="preserve">je závazný postup zadavatele ve </w:t>
      </w:r>
      <w:r w:rsidRPr="00013325">
        <w:rPr>
          <w:rFonts w:ascii="Tahoma" w:hAnsi="Tahoma" w:cs="Tahoma"/>
          <w:sz w:val="22"/>
          <w:szCs w:val="22"/>
        </w:rPr>
        <w:t>výběrovém</w:t>
      </w:r>
      <w:r w:rsidRPr="00013325">
        <w:rPr>
          <w:rFonts w:ascii="Tahoma" w:hAnsi="Tahoma" w:cs="Tahoma"/>
          <w:sz w:val="22"/>
          <w:szCs w:val="22"/>
          <w:lang w:bidi="cs-CZ"/>
        </w:rPr>
        <w:t xml:space="preserve"> řízení, kde je zadavatel povinen postupovat dle ZZVZ, a ve </w:t>
      </w:r>
      <w:r w:rsidRPr="00013325">
        <w:rPr>
          <w:rFonts w:ascii="Tahoma" w:hAnsi="Tahoma" w:cs="Tahoma"/>
          <w:sz w:val="22"/>
          <w:szCs w:val="22"/>
        </w:rPr>
        <w:t>výběrovém</w:t>
      </w:r>
      <w:r w:rsidRPr="00013325">
        <w:rPr>
          <w:rFonts w:ascii="Tahoma" w:hAnsi="Tahoma" w:cs="Tahoma"/>
          <w:sz w:val="22"/>
          <w:szCs w:val="22"/>
          <w:lang w:bidi="cs-CZ"/>
        </w:rPr>
        <w:t xml:space="preserve"> řízení VZMR postupem dle této Směrnice, jejímž účelem je zadání veřejné zakázky, a to až do uzavření smlouvy nebo až do zrušení výběrového řízení; zadáváním se rozumí i postup zadavatele směřující k zadání veřejné zakázky v dynamickém nákupním systému a řízení, ve kterém zadavatel zadává veřejnou zakázku na základě rámcové</w:t>
      </w:r>
      <w:r w:rsidRPr="00013325">
        <w:rPr>
          <w:rFonts w:ascii="Tahoma" w:hAnsi="Tahoma" w:cs="Tahoma"/>
          <w:spacing w:val="-3"/>
          <w:sz w:val="22"/>
          <w:szCs w:val="22"/>
          <w:lang w:bidi="cs-CZ"/>
        </w:rPr>
        <w:t xml:space="preserve"> </w:t>
      </w:r>
      <w:r w:rsidRPr="00013325">
        <w:rPr>
          <w:rFonts w:ascii="Tahoma" w:hAnsi="Tahoma" w:cs="Tahoma"/>
          <w:sz w:val="22"/>
          <w:szCs w:val="22"/>
          <w:lang w:bidi="cs-CZ"/>
        </w:rPr>
        <w:t>dohody.</w:t>
      </w:r>
    </w:p>
    <w:p w14:paraId="7652061E" w14:textId="77777777" w:rsidR="00636B2C" w:rsidRPr="00013325" w:rsidRDefault="00636B2C" w:rsidP="00636B2C">
      <w:pPr>
        <w:widowControl w:val="0"/>
        <w:tabs>
          <w:tab w:val="left" w:pos="9072"/>
        </w:tabs>
        <w:autoSpaceDE w:val="0"/>
        <w:autoSpaceDN w:val="0"/>
        <w:jc w:val="both"/>
        <w:rPr>
          <w:rFonts w:ascii="Tahoma" w:hAnsi="Tahoma" w:cs="Tahoma"/>
          <w:b/>
          <w:sz w:val="16"/>
          <w:szCs w:val="16"/>
          <w:lang w:bidi="cs-CZ"/>
        </w:rPr>
      </w:pPr>
    </w:p>
    <w:p w14:paraId="0AD497AB" w14:textId="20EECFE5" w:rsidR="00636B2C" w:rsidRPr="00013325" w:rsidRDefault="00636B2C" w:rsidP="00636B2C">
      <w:pPr>
        <w:widowControl w:val="0"/>
        <w:tabs>
          <w:tab w:val="left" w:pos="9072"/>
        </w:tabs>
        <w:autoSpaceDE w:val="0"/>
        <w:autoSpaceDN w:val="0"/>
        <w:jc w:val="both"/>
        <w:rPr>
          <w:rFonts w:ascii="Tahoma" w:hAnsi="Tahoma" w:cs="Tahoma"/>
          <w:b/>
          <w:sz w:val="22"/>
          <w:szCs w:val="22"/>
          <w:lang w:bidi="cs-CZ"/>
        </w:rPr>
      </w:pPr>
      <w:r w:rsidRPr="00013325">
        <w:rPr>
          <w:rFonts w:ascii="Tahoma" w:hAnsi="Tahoma" w:cs="Tahoma"/>
          <w:b/>
          <w:sz w:val="22"/>
          <w:szCs w:val="22"/>
          <w:lang w:bidi="cs-CZ"/>
        </w:rPr>
        <w:t>3.2.3</w:t>
      </w:r>
      <w:r w:rsidR="00505304" w:rsidRPr="00013325">
        <w:rPr>
          <w:rFonts w:ascii="Tahoma" w:hAnsi="Tahoma" w:cs="Tahoma"/>
          <w:b/>
          <w:sz w:val="22"/>
          <w:szCs w:val="22"/>
          <w:lang w:bidi="cs-CZ"/>
        </w:rPr>
        <w:t>3</w:t>
      </w:r>
      <w:r w:rsidRPr="00013325">
        <w:rPr>
          <w:rFonts w:ascii="Tahoma" w:hAnsi="Tahoma" w:cs="Tahoma"/>
          <w:b/>
          <w:sz w:val="22"/>
          <w:szCs w:val="22"/>
          <w:lang w:bidi="cs-CZ"/>
        </w:rPr>
        <w:t xml:space="preserve">. Zahájení a ukončení VZMR: </w:t>
      </w:r>
    </w:p>
    <w:p w14:paraId="18CB36B1" w14:textId="77777777" w:rsidR="00636B2C" w:rsidRPr="00013325" w:rsidRDefault="00636B2C" w:rsidP="00636B2C">
      <w:pPr>
        <w:widowControl w:val="0"/>
        <w:tabs>
          <w:tab w:val="left" w:pos="9072"/>
        </w:tabs>
        <w:autoSpaceDE w:val="0"/>
        <w:autoSpaceDN w:val="0"/>
        <w:jc w:val="both"/>
        <w:rPr>
          <w:rFonts w:ascii="Tahoma" w:hAnsi="Tahoma" w:cs="Tahoma"/>
          <w:b/>
          <w:sz w:val="22"/>
          <w:szCs w:val="22"/>
          <w:lang w:bidi="cs-CZ"/>
        </w:rPr>
      </w:pPr>
      <w:r w:rsidRPr="00013325">
        <w:rPr>
          <w:rFonts w:ascii="Tahoma" w:hAnsi="Tahoma" w:cs="Tahoma"/>
          <w:b/>
          <w:sz w:val="22"/>
          <w:szCs w:val="22"/>
          <w:lang w:bidi="cs-CZ"/>
        </w:rPr>
        <w:t xml:space="preserve">Zahájení VZMR </w:t>
      </w:r>
      <w:r w:rsidRPr="00013325">
        <w:rPr>
          <w:rFonts w:ascii="Tahoma" w:hAnsi="Tahoma" w:cs="Tahoma"/>
          <w:sz w:val="22"/>
          <w:szCs w:val="22"/>
          <w:lang w:bidi="cs-CZ"/>
        </w:rPr>
        <w:t>je realizováno adresnou písemnou nebo elektronickou výzvou k podání nabídky jednomu a nebo více dodavatelům, nebo zveřejněním výzvy k podání nabídek na profilu zadavatele</w:t>
      </w:r>
      <w:r w:rsidRPr="00013325">
        <w:rPr>
          <w:rFonts w:ascii="Tahoma" w:hAnsi="Tahoma" w:cs="Tahoma"/>
          <w:b/>
          <w:sz w:val="22"/>
          <w:szCs w:val="22"/>
          <w:lang w:bidi="cs-CZ"/>
        </w:rPr>
        <w:t>.</w:t>
      </w:r>
    </w:p>
    <w:p w14:paraId="46FDE749" w14:textId="5E24DBF3" w:rsidR="00636B2C" w:rsidRPr="00013325" w:rsidRDefault="00636B2C" w:rsidP="00636B2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 xml:space="preserve">Ukončení VZMR </w:t>
      </w:r>
      <w:r w:rsidRPr="00013325">
        <w:rPr>
          <w:rFonts w:ascii="Tahoma" w:hAnsi="Tahoma" w:cs="Tahoma"/>
          <w:sz w:val="22"/>
          <w:szCs w:val="22"/>
          <w:lang w:bidi="cs-CZ"/>
        </w:rPr>
        <w:t>je v okamžiku uzavření smlouvy s </w:t>
      </w:r>
      <w:r w:rsidR="00A43DF2" w:rsidRPr="00A43DF2">
        <w:rPr>
          <w:rFonts w:ascii="Tahoma" w:hAnsi="Tahoma" w:cs="Tahoma"/>
          <w:b/>
          <w:sz w:val="22"/>
          <w:szCs w:val="22"/>
          <w:lang w:bidi="cs-CZ"/>
        </w:rPr>
        <w:t>VD</w:t>
      </w:r>
      <w:r w:rsidRPr="00013325">
        <w:rPr>
          <w:rFonts w:ascii="Tahoma" w:hAnsi="Tahoma" w:cs="Tahoma"/>
          <w:sz w:val="22"/>
          <w:szCs w:val="22"/>
          <w:lang w:bidi="cs-CZ"/>
        </w:rPr>
        <w:t xml:space="preserve"> nebo zrušením výběrového řízení.</w:t>
      </w:r>
    </w:p>
    <w:p w14:paraId="0A7FADD0" w14:textId="77777777" w:rsidR="00B03A53" w:rsidRPr="00013325" w:rsidRDefault="00B03A53" w:rsidP="00636B2C">
      <w:pPr>
        <w:pStyle w:val="Default"/>
        <w:jc w:val="both"/>
        <w:rPr>
          <w:rFonts w:ascii="Tahoma" w:eastAsia="Times New Roman" w:hAnsi="Tahoma" w:cs="Tahoma"/>
          <w:b/>
          <w:color w:val="auto"/>
          <w:sz w:val="16"/>
          <w:szCs w:val="16"/>
          <w:lang w:eastAsia="cs-CZ" w:bidi="cs-CZ"/>
        </w:rPr>
      </w:pPr>
    </w:p>
    <w:p w14:paraId="06D9827E" w14:textId="1AAE5C30" w:rsidR="00636B2C" w:rsidRPr="00013325" w:rsidRDefault="00636B2C" w:rsidP="00636B2C">
      <w:pPr>
        <w:pStyle w:val="Default"/>
        <w:jc w:val="both"/>
        <w:rPr>
          <w:rFonts w:ascii="Tahoma" w:hAnsi="Tahoma" w:cs="Tahoma"/>
          <w:color w:val="auto"/>
          <w:sz w:val="22"/>
          <w:szCs w:val="22"/>
        </w:rPr>
      </w:pPr>
      <w:r w:rsidRPr="00013325">
        <w:rPr>
          <w:rFonts w:ascii="Tahoma" w:eastAsia="Times New Roman" w:hAnsi="Tahoma" w:cs="Tahoma"/>
          <w:b/>
          <w:color w:val="auto"/>
          <w:sz w:val="22"/>
          <w:szCs w:val="22"/>
          <w:lang w:eastAsia="cs-CZ" w:bidi="cs-CZ"/>
        </w:rPr>
        <w:t>3.2.3</w:t>
      </w:r>
      <w:r w:rsidR="00E336DB" w:rsidRPr="00013325">
        <w:rPr>
          <w:rFonts w:ascii="Tahoma" w:eastAsia="Times New Roman" w:hAnsi="Tahoma" w:cs="Tahoma"/>
          <w:b/>
          <w:color w:val="auto"/>
          <w:sz w:val="22"/>
          <w:szCs w:val="22"/>
          <w:lang w:eastAsia="cs-CZ" w:bidi="cs-CZ"/>
        </w:rPr>
        <w:t>4</w:t>
      </w:r>
      <w:r w:rsidRPr="00013325">
        <w:rPr>
          <w:rFonts w:ascii="Tahoma" w:eastAsia="Times New Roman" w:hAnsi="Tahoma" w:cs="Tahoma"/>
          <w:b/>
          <w:color w:val="auto"/>
          <w:sz w:val="22"/>
          <w:szCs w:val="22"/>
          <w:lang w:eastAsia="cs-CZ" w:bidi="cs-CZ"/>
        </w:rPr>
        <w:t xml:space="preserve">. </w:t>
      </w:r>
      <w:r w:rsidRPr="00013325">
        <w:rPr>
          <w:rFonts w:ascii="Tahoma" w:hAnsi="Tahoma" w:cs="Tahoma"/>
          <w:b/>
          <w:bCs/>
          <w:color w:val="auto"/>
          <w:sz w:val="22"/>
          <w:szCs w:val="22"/>
        </w:rPr>
        <w:t xml:space="preserve">Zakázky systému krizového řízení </w:t>
      </w:r>
      <w:r w:rsidRPr="00013325">
        <w:rPr>
          <w:rFonts w:ascii="Tahoma" w:hAnsi="Tahoma" w:cs="Tahoma"/>
          <w:color w:val="auto"/>
          <w:sz w:val="22"/>
          <w:szCs w:val="22"/>
        </w:rPr>
        <w:t xml:space="preserve">jsou pro účely této Směrnice veřejné zakázky malého rozsahu, které je nutné zadat v </w:t>
      </w:r>
      <w:r w:rsidRPr="00013325">
        <w:rPr>
          <w:rFonts w:ascii="Tahoma" w:hAnsi="Tahoma" w:cs="Tahoma"/>
          <w:b/>
          <w:color w:val="auto"/>
          <w:sz w:val="22"/>
          <w:szCs w:val="22"/>
        </w:rPr>
        <w:t>krajně naléhavém případě,</w:t>
      </w:r>
      <w:r w:rsidRPr="00013325">
        <w:rPr>
          <w:rFonts w:ascii="Tahoma" w:hAnsi="Tahoma" w:cs="Tahoma"/>
          <w:color w:val="auto"/>
          <w:sz w:val="22"/>
          <w:szCs w:val="22"/>
        </w:rPr>
        <w:t xml:space="preserve"> který zadavatel svým jednáním nezpůsobil a ani jej nemohl předvídat a z časových důvodů není možné zadat zakázku standardním postupem v souladu s těmito pravidly; za splnění těchto podmínek se může jednat např. o zakázky na předejití/odstranění/zmírnění škod způsobených např. povodněmi, mimořádnými událostmi a škodami v lese i na zeleni mimo les (větrné a sněhové kalamity, nebezpečí vzniku požárů v období sucha, nahodilá těžba), havarijními situacemi, atd. </w:t>
      </w:r>
    </w:p>
    <w:p w14:paraId="38567C71" w14:textId="77777777" w:rsidR="00636B2C" w:rsidRPr="00013325" w:rsidRDefault="00636B2C" w:rsidP="00E96321">
      <w:pPr>
        <w:widowControl w:val="0"/>
        <w:tabs>
          <w:tab w:val="left" w:pos="9072"/>
        </w:tabs>
        <w:autoSpaceDE w:val="0"/>
        <w:autoSpaceDN w:val="0"/>
        <w:jc w:val="both"/>
        <w:rPr>
          <w:rFonts w:ascii="Tahoma" w:hAnsi="Tahoma" w:cs="Tahoma"/>
          <w:b/>
          <w:sz w:val="16"/>
          <w:szCs w:val="16"/>
          <w:lang w:bidi="cs-CZ"/>
        </w:rPr>
      </w:pPr>
    </w:p>
    <w:p w14:paraId="4DE4AD97" w14:textId="4BBAA5E0" w:rsidR="000E525A" w:rsidRPr="00013325" w:rsidRDefault="000E525A" w:rsidP="000E525A">
      <w:pPr>
        <w:widowControl w:val="0"/>
        <w:tabs>
          <w:tab w:val="left" w:pos="9072"/>
        </w:tabs>
        <w:autoSpaceDE w:val="0"/>
        <w:autoSpaceDN w:val="0"/>
        <w:jc w:val="both"/>
        <w:rPr>
          <w:rFonts w:ascii="Tahoma" w:hAnsi="Tahoma" w:cs="Tahoma"/>
          <w:b/>
          <w:sz w:val="22"/>
          <w:szCs w:val="22"/>
          <w:lang w:bidi="cs-CZ"/>
        </w:rPr>
      </w:pPr>
      <w:r w:rsidRPr="00013325">
        <w:rPr>
          <w:rFonts w:ascii="Tahoma" w:hAnsi="Tahoma" w:cs="Tahoma"/>
          <w:b/>
          <w:sz w:val="22"/>
          <w:szCs w:val="22"/>
          <w:lang w:bidi="cs-CZ"/>
        </w:rPr>
        <w:t xml:space="preserve">3.3. </w:t>
      </w:r>
      <w:r w:rsidRPr="00013325">
        <w:rPr>
          <w:rFonts w:ascii="Tahoma" w:hAnsi="Tahoma" w:cs="Tahoma"/>
          <w:b/>
          <w:bCs/>
          <w:sz w:val="22"/>
          <w:szCs w:val="22"/>
          <w:u w:val="thick"/>
          <w:lang w:bidi="cs-CZ"/>
        </w:rPr>
        <w:t xml:space="preserve">Externí </w:t>
      </w:r>
      <w:r w:rsidRPr="00013325">
        <w:rPr>
          <w:rFonts w:ascii="Tahoma" w:hAnsi="Tahoma" w:cs="Tahoma"/>
          <w:b/>
          <w:sz w:val="22"/>
          <w:szCs w:val="22"/>
          <w:lang w:bidi="cs-CZ"/>
        </w:rPr>
        <w:t xml:space="preserve">předpisy </w:t>
      </w:r>
    </w:p>
    <w:p w14:paraId="58E447DB" w14:textId="396CA219" w:rsidR="000E525A" w:rsidRPr="00013325" w:rsidRDefault="000E525A" w:rsidP="000E525A">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sz w:val="22"/>
          <w:szCs w:val="22"/>
          <w:lang w:bidi="cs-CZ"/>
        </w:rPr>
        <w:t xml:space="preserve">3.3.1. Zákon č. 134/2016 Sb., </w:t>
      </w:r>
      <w:r w:rsidRPr="00013325">
        <w:rPr>
          <w:rFonts w:ascii="Tahoma" w:hAnsi="Tahoma" w:cs="Tahoma"/>
          <w:sz w:val="22"/>
          <w:szCs w:val="22"/>
          <w:lang w:bidi="cs-CZ"/>
        </w:rPr>
        <w:t>o zadávání veřejných zakázek</w:t>
      </w:r>
      <w:r w:rsidR="002A6B4D">
        <w:rPr>
          <w:rFonts w:ascii="Tahoma" w:hAnsi="Tahoma" w:cs="Tahoma"/>
          <w:sz w:val="22"/>
          <w:szCs w:val="22"/>
          <w:lang w:bidi="cs-CZ"/>
        </w:rPr>
        <w:t>.</w:t>
      </w:r>
    </w:p>
    <w:p w14:paraId="37F0834A" w14:textId="77777777" w:rsidR="000E525A" w:rsidRPr="00013325" w:rsidRDefault="000E525A" w:rsidP="000E525A">
      <w:pPr>
        <w:pStyle w:val="bod"/>
        <w:tabs>
          <w:tab w:val="clear" w:pos="357"/>
        </w:tabs>
        <w:ind w:left="567" w:hanging="567"/>
        <w:rPr>
          <w:rFonts w:ascii="Tahoma" w:hAnsi="Tahoma" w:cs="Tahoma"/>
          <w:b/>
          <w:sz w:val="16"/>
          <w:szCs w:val="16"/>
          <w:lang w:bidi="cs-CZ"/>
        </w:rPr>
      </w:pPr>
    </w:p>
    <w:p w14:paraId="463BBC7F" w14:textId="77777777" w:rsidR="000E525A" w:rsidRPr="00013325" w:rsidRDefault="000E525A" w:rsidP="000E525A">
      <w:pPr>
        <w:pStyle w:val="bod"/>
        <w:tabs>
          <w:tab w:val="clear" w:pos="357"/>
        </w:tabs>
        <w:ind w:left="567" w:hanging="567"/>
        <w:rPr>
          <w:rFonts w:ascii="Tahoma" w:hAnsi="Tahoma" w:cs="Tahoma"/>
          <w:sz w:val="22"/>
          <w:szCs w:val="22"/>
        </w:rPr>
      </w:pPr>
      <w:r w:rsidRPr="00013325">
        <w:rPr>
          <w:rFonts w:ascii="Tahoma" w:hAnsi="Tahoma" w:cs="Tahoma"/>
          <w:b/>
          <w:sz w:val="22"/>
          <w:szCs w:val="22"/>
          <w:lang w:bidi="cs-CZ"/>
        </w:rPr>
        <w:t>3.3.2. Vyhl. č. 169/2016 Sb.,</w:t>
      </w:r>
      <w:r w:rsidRPr="00013325">
        <w:rPr>
          <w:rFonts w:ascii="Tahoma" w:hAnsi="Tahoma" w:cs="Tahoma"/>
          <w:sz w:val="22"/>
          <w:szCs w:val="22"/>
          <w:lang w:bidi="cs-CZ"/>
        </w:rPr>
        <w:t xml:space="preserve"> o  </w:t>
      </w:r>
      <w:r w:rsidRPr="00013325">
        <w:rPr>
          <w:rFonts w:ascii="Tahoma" w:hAnsi="Tahoma" w:cs="Tahoma"/>
          <w:sz w:val="22"/>
          <w:szCs w:val="22"/>
        </w:rPr>
        <w:t xml:space="preserve">stanovení rozsahu dokumentace  veřejné zakázky na stavební práce </w:t>
      </w:r>
    </w:p>
    <w:p w14:paraId="0F3D52E9" w14:textId="17936057" w:rsidR="000E525A" w:rsidRDefault="000E525A" w:rsidP="000E525A">
      <w:pPr>
        <w:pStyle w:val="bod"/>
        <w:tabs>
          <w:tab w:val="clear" w:pos="357"/>
        </w:tabs>
        <w:ind w:left="567" w:hanging="567"/>
        <w:rPr>
          <w:rFonts w:ascii="Tahoma" w:hAnsi="Tahoma" w:cs="Tahoma"/>
          <w:sz w:val="22"/>
          <w:szCs w:val="22"/>
        </w:rPr>
      </w:pPr>
      <w:r w:rsidRPr="00013325">
        <w:rPr>
          <w:rFonts w:ascii="Tahoma" w:hAnsi="Tahoma" w:cs="Tahoma"/>
          <w:sz w:val="22"/>
          <w:szCs w:val="22"/>
        </w:rPr>
        <w:t xml:space="preserve">a </w:t>
      </w:r>
      <w:r w:rsidRPr="00013325">
        <w:rPr>
          <w:rFonts w:ascii="Tahoma" w:hAnsi="Tahoma" w:cs="Tahoma"/>
          <w:b/>
          <w:sz w:val="22"/>
          <w:szCs w:val="22"/>
          <w:lang w:bidi="cs-CZ"/>
        </w:rPr>
        <w:t xml:space="preserve"> </w:t>
      </w:r>
      <w:r w:rsidRPr="00013325">
        <w:rPr>
          <w:rFonts w:ascii="Tahoma" w:hAnsi="Tahoma" w:cs="Tahoma"/>
          <w:sz w:val="22"/>
          <w:szCs w:val="22"/>
        </w:rPr>
        <w:t>rozsah soupisu stavebních prací, dodávek a služeb s výkazem výměr.</w:t>
      </w:r>
      <w:r w:rsidR="002A6B4D">
        <w:rPr>
          <w:rFonts w:ascii="Tahoma" w:hAnsi="Tahoma" w:cs="Tahoma"/>
          <w:sz w:val="22"/>
          <w:szCs w:val="22"/>
        </w:rPr>
        <w:t xml:space="preserve"> </w:t>
      </w:r>
    </w:p>
    <w:p w14:paraId="3A4F6F49" w14:textId="77777777" w:rsidR="002A6B4D" w:rsidRPr="002A6B4D" w:rsidRDefault="002A6B4D" w:rsidP="000E525A">
      <w:pPr>
        <w:pStyle w:val="bod"/>
        <w:tabs>
          <w:tab w:val="clear" w:pos="357"/>
        </w:tabs>
        <w:ind w:left="567" w:hanging="567"/>
        <w:rPr>
          <w:rFonts w:ascii="Tahoma" w:hAnsi="Tahoma" w:cs="Tahoma"/>
          <w:sz w:val="16"/>
          <w:szCs w:val="16"/>
        </w:rPr>
      </w:pPr>
    </w:p>
    <w:p w14:paraId="74D7E9A1" w14:textId="41F8C27E" w:rsidR="002A6B4D" w:rsidRDefault="002A6B4D" w:rsidP="002A6B4D">
      <w:pPr>
        <w:autoSpaceDE w:val="0"/>
        <w:autoSpaceDN w:val="0"/>
        <w:adjustRightInd w:val="0"/>
        <w:ind w:left="567" w:hanging="567"/>
        <w:jc w:val="both"/>
        <w:rPr>
          <w:rFonts w:ascii="Tahoma" w:hAnsi="Tahoma" w:cs="Tahoma"/>
          <w:b/>
          <w:sz w:val="22"/>
          <w:szCs w:val="22"/>
        </w:rPr>
      </w:pPr>
      <w:r w:rsidRPr="002A6B4D">
        <w:rPr>
          <w:rFonts w:ascii="Tahoma" w:hAnsi="Tahoma" w:cs="Tahoma"/>
          <w:b/>
          <w:bCs/>
          <w:sz w:val="22"/>
          <w:szCs w:val="22"/>
        </w:rPr>
        <w:t xml:space="preserve">3.3.3. </w:t>
      </w:r>
      <w:r w:rsidRPr="001925C8">
        <w:rPr>
          <w:rFonts w:ascii="Tahoma" w:hAnsi="Tahoma" w:cs="Tahoma"/>
          <w:b/>
          <w:sz w:val="22"/>
          <w:szCs w:val="22"/>
        </w:rPr>
        <w:t>Nařízení vlády</w:t>
      </w:r>
      <w:r w:rsidRPr="003900B4">
        <w:rPr>
          <w:rFonts w:ascii="Tahoma" w:hAnsi="Tahoma" w:cs="Tahoma"/>
          <w:sz w:val="22"/>
          <w:szCs w:val="22"/>
        </w:rPr>
        <w:t xml:space="preserve"> </w:t>
      </w:r>
      <w:r w:rsidRPr="003900B4">
        <w:rPr>
          <w:rFonts w:ascii="Tahoma" w:hAnsi="Tahoma" w:cs="Tahoma"/>
          <w:b/>
          <w:bCs/>
          <w:sz w:val="22"/>
          <w:szCs w:val="22"/>
        </w:rPr>
        <w:t>č. 172/2016 Sb., ve znění</w:t>
      </w:r>
      <w:r>
        <w:rPr>
          <w:rFonts w:ascii="Tahoma" w:hAnsi="Tahoma" w:cs="Tahoma"/>
          <w:b/>
          <w:bCs/>
          <w:sz w:val="22"/>
          <w:szCs w:val="22"/>
        </w:rPr>
        <w:t xml:space="preserve"> </w:t>
      </w:r>
      <w:r w:rsidRPr="003900B4">
        <w:rPr>
          <w:rFonts w:ascii="Tahoma" w:hAnsi="Tahoma" w:cs="Tahoma"/>
          <w:b/>
          <w:bCs/>
          <w:sz w:val="22"/>
          <w:szCs w:val="22"/>
        </w:rPr>
        <w:t>nař. vl.</w:t>
      </w:r>
      <w:r>
        <w:rPr>
          <w:rFonts w:ascii="Tahoma" w:hAnsi="Tahoma" w:cs="Tahoma"/>
          <w:b/>
          <w:bCs/>
          <w:sz w:val="22"/>
          <w:szCs w:val="22"/>
        </w:rPr>
        <w:t xml:space="preserve"> </w:t>
      </w:r>
      <w:r w:rsidRPr="003900B4">
        <w:rPr>
          <w:rFonts w:ascii="Tahoma" w:hAnsi="Tahoma" w:cs="Tahoma"/>
          <w:b/>
          <w:bCs/>
          <w:sz w:val="22"/>
          <w:szCs w:val="22"/>
        </w:rPr>
        <w:t xml:space="preserve">č. 435/2023 Sb., </w:t>
      </w:r>
      <w:r w:rsidRPr="003900B4">
        <w:rPr>
          <w:rFonts w:ascii="Tahoma" w:hAnsi="Tahoma" w:cs="Tahoma"/>
          <w:sz w:val="22"/>
          <w:szCs w:val="22"/>
        </w:rPr>
        <w:t>o stanovení</w:t>
      </w:r>
      <w:r>
        <w:rPr>
          <w:rFonts w:ascii="Tahoma" w:hAnsi="Tahoma" w:cs="Tahoma"/>
          <w:sz w:val="22"/>
          <w:szCs w:val="22"/>
        </w:rPr>
        <w:t xml:space="preserve"> finančních</w:t>
      </w:r>
      <w:r w:rsidRPr="003900B4">
        <w:rPr>
          <w:rFonts w:ascii="Tahoma" w:hAnsi="Tahoma" w:cs="Tahoma"/>
          <w:sz w:val="22"/>
          <w:szCs w:val="22"/>
        </w:rPr>
        <w:t xml:space="preserve"> </w:t>
      </w:r>
      <w:r w:rsidRPr="003900B4">
        <w:rPr>
          <w:rFonts w:ascii="Tahoma" w:hAnsi="Tahoma" w:cs="Tahoma"/>
          <w:b/>
          <w:sz w:val="22"/>
          <w:szCs w:val="22"/>
        </w:rPr>
        <w:t xml:space="preserve">            </w:t>
      </w:r>
      <w:r>
        <w:rPr>
          <w:rFonts w:ascii="Tahoma" w:hAnsi="Tahoma" w:cs="Tahoma"/>
          <w:b/>
          <w:sz w:val="22"/>
          <w:szCs w:val="22"/>
        </w:rPr>
        <w:t xml:space="preserve">  </w:t>
      </w:r>
    </w:p>
    <w:p w14:paraId="3AA171DC" w14:textId="1F6D35CE" w:rsidR="002A6B4D" w:rsidRPr="00013325" w:rsidRDefault="002A6B4D" w:rsidP="002A6B4D">
      <w:pPr>
        <w:pStyle w:val="bod"/>
        <w:tabs>
          <w:tab w:val="clear" w:pos="357"/>
        </w:tabs>
        <w:ind w:left="567" w:hanging="567"/>
        <w:rPr>
          <w:rFonts w:ascii="Tahoma" w:hAnsi="Tahoma" w:cs="Tahoma"/>
          <w:sz w:val="22"/>
          <w:szCs w:val="22"/>
        </w:rPr>
      </w:pPr>
      <w:r w:rsidRPr="003900B4">
        <w:rPr>
          <w:rFonts w:ascii="Tahoma" w:hAnsi="Tahoma" w:cs="Tahoma"/>
          <w:sz w:val="22"/>
          <w:szCs w:val="22"/>
        </w:rPr>
        <w:t>limitů  pro  účely ZZVZ</w:t>
      </w:r>
      <w:r>
        <w:rPr>
          <w:rFonts w:ascii="Tahoma" w:hAnsi="Tahoma" w:cs="Tahoma"/>
          <w:sz w:val="22"/>
          <w:szCs w:val="22"/>
        </w:rPr>
        <w:t>.</w:t>
      </w:r>
    </w:p>
    <w:p w14:paraId="7E0243D0" w14:textId="77777777" w:rsidR="000E525A" w:rsidRPr="00013325" w:rsidRDefault="000E525A" w:rsidP="000E525A">
      <w:pPr>
        <w:widowControl w:val="0"/>
        <w:tabs>
          <w:tab w:val="left" w:pos="9072"/>
        </w:tabs>
        <w:autoSpaceDE w:val="0"/>
        <w:autoSpaceDN w:val="0"/>
        <w:jc w:val="both"/>
        <w:rPr>
          <w:rFonts w:ascii="Tahoma" w:hAnsi="Tahoma" w:cs="Tahoma"/>
          <w:b/>
          <w:sz w:val="16"/>
          <w:szCs w:val="16"/>
          <w:lang w:bidi="cs-CZ"/>
        </w:rPr>
      </w:pPr>
    </w:p>
    <w:p w14:paraId="786454B7" w14:textId="62380ECC" w:rsidR="000E525A" w:rsidRDefault="000E525A" w:rsidP="000E525A">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lang w:bidi="cs-CZ"/>
        </w:rPr>
        <w:t>3.3.</w:t>
      </w:r>
      <w:r w:rsidR="002A6B4D">
        <w:rPr>
          <w:rFonts w:ascii="Tahoma" w:hAnsi="Tahoma" w:cs="Tahoma"/>
          <w:b/>
          <w:sz w:val="22"/>
          <w:szCs w:val="22"/>
          <w:lang w:bidi="cs-CZ"/>
        </w:rPr>
        <w:t>4</w:t>
      </w:r>
      <w:r w:rsidRPr="00013325">
        <w:rPr>
          <w:rFonts w:ascii="Tahoma" w:hAnsi="Tahoma" w:cs="Tahoma"/>
          <w:b/>
          <w:sz w:val="22"/>
          <w:szCs w:val="22"/>
          <w:lang w:bidi="cs-CZ"/>
        </w:rPr>
        <w:t xml:space="preserve">. Vyhl. č. 260/2016 Sb., </w:t>
      </w:r>
      <w:r w:rsidRPr="00013325">
        <w:rPr>
          <w:rFonts w:ascii="Tahoma" w:hAnsi="Tahoma" w:cs="Tahoma"/>
          <w:sz w:val="22"/>
          <w:szCs w:val="22"/>
          <w:lang w:bidi="cs-CZ"/>
        </w:rPr>
        <w:t xml:space="preserve">o </w:t>
      </w:r>
      <w:r w:rsidRPr="00013325">
        <w:rPr>
          <w:rFonts w:ascii="Tahoma" w:hAnsi="Tahoma" w:cs="Tahoma"/>
          <w:sz w:val="22"/>
          <w:szCs w:val="22"/>
        </w:rPr>
        <w:t>stanovení podrobnějších podmínek týkajících se elektronických nástrojů, elektronických úkonů  při zadávání veřejných zakázek a certifikátu shody.</w:t>
      </w:r>
    </w:p>
    <w:p w14:paraId="6395DADF" w14:textId="77777777" w:rsidR="002A6B4D" w:rsidRDefault="002A6B4D" w:rsidP="000E525A">
      <w:pPr>
        <w:widowControl w:val="0"/>
        <w:tabs>
          <w:tab w:val="left" w:pos="9072"/>
        </w:tabs>
        <w:autoSpaceDE w:val="0"/>
        <w:autoSpaceDN w:val="0"/>
        <w:jc w:val="both"/>
        <w:rPr>
          <w:rFonts w:ascii="Tahoma" w:hAnsi="Tahoma" w:cs="Tahoma"/>
          <w:sz w:val="22"/>
          <w:szCs w:val="22"/>
        </w:rPr>
      </w:pPr>
    </w:p>
    <w:p w14:paraId="75D8731D" w14:textId="7426CB5D" w:rsidR="002A6B4D" w:rsidRDefault="002A6B4D" w:rsidP="002A6B4D">
      <w:pPr>
        <w:widowControl w:val="0"/>
        <w:tabs>
          <w:tab w:val="left" w:pos="9072"/>
        </w:tabs>
        <w:autoSpaceDE w:val="0"/>
        <w:autoSpaceDN w:val="0"/>
        <w:jc w:val="both"/>
        <w:rPr>
          <w:rFonts w:ascii="Tahoma" w:hAnsi="Tahoma" w:cs="Tahoma"/>
          <w:sz w:val="22"/>
          <w:szCs w:val="22"/>
        </w:rPr>
      </w:pPr>
      <w:r w:rsidRPr="00013325">
        <w:rPr>
          <w:rFonts w:ascii="Tahoma" w:hAnsi="Tahoma" w:cs="Tahoma"/>
          <w:b/>
          <w:sz w:val="22"/>
          <w:szCs w:val="22"/>
          <w:lang w:bidi="cs-CZ"/>
        </w:rPr>
        <w:t>3.3.</w:t>
      </w:r>
      <w:r>
        <w:rPr>
          <w:rFonts w:ascii="Tahoma" w:hAnsi="Tahoma" w:cs="Tahoma"/>
          <w:b/>
          <w:sz w:val="22"/>
          <w:szCs w:val="22"/>
          <w:lang w:bidi="cs-CZ"/>
        </w:rPr>
        <w:t>5</w:t>
      </w:r>
      <w:r w:rsidRPr="00013325">
        <w:rPr>
          <w:rFonts w:ascii="Tahoma" w:hAnsi="Tahoma" w:cs="Tahoma"/>
          <w:b/>
          <w:sz w:val="22"/>
          <w:szCs w:val="22"/>
          <w:lang w:bidi="cs-CZ"/>
        </w:rPr>
        <w:t xml:space="preserve">. </w:t>
      </w:r>
      <w:r>
        <w:rPr>
          <w:rFonts w:ascii="Tahoma" w:hAnsi="Tahoma" w:cs="Tahoma"/>
          <w:b/>
          <w:sz w:val="22"/>
          <w:szCs w:val="22"/>
          <w:lang w:bidi="cs-CZ"/>
        </w:rPr>
        <w:t>Zákon č. 34</w:t>
      </w:r>
      <w:r w:rsidRPr="00013325">
        <w:rPr>
          <w:rFonts w:ascii="Tahoma" w:hAnsi="Tahoma" w:cs="Tahoma"/>
          <w:b/>
          <w:sz w:val="22"/>
          <w:szCs w:val="22"/>
          <w:lang w:bidi="cs-CZ"/>
        </w:rPr>
        <w:t>0/201</w:t>
      </w:r>
      <w:r>
        <w:rPr>
          <w:rFonts w:ascii="Tahoma" w:hAnsi="Tahoma" w:cs="Tahoma"/>
          <w:b/>
          <w:sz w:val="22"/>
          <w:szCs w:val="22"/>
          <w:lang w:bidi="cs-CZ"/>
        </w:rPr>
        <w:t>5</w:t>
      </w:r>
      <w:r w:rsidRPr="00013325">
        <w:rPr>
          <w:rFonts w:ascii="Tahoma" w:hAnsi="Tahoma" w:cs="Tahoma"/>
          <w:b/>
          <w:sz w:val="22"/>
          <w:szCs w:val="22"/>
          <w:lang w:bidi="cs-CZ"/>
        </w:rPr>
        <w:t xml:space="preserve"> Sb., </w:t>
      </w:r>
      <w:r w:rsidRPr="00013325">
        <w:rPr>
          <w:rFonts w:ascii="Tahoma" w:hAnsi="Tahoma" w:cs="Tahoma"/>
          <w:sz w:val="22"/>
          <w:szCs w:val="22"/>
          <w:lang w:bidi="cs-CZ"/>
        </w:rPr>
        <w:t xml:space="preserve">o </w:t>
      </w:r>
      <w:r>
        <w:rPr>
          <w:rFonts w:ascii="Tahoma" w:hAnsi="Tahoma" w:cs="Tahoma"/>
          <w:sz w:val="22"/>
          <w:szCs w:val="22"/>
          <w:lang w:bidi="cs-CZ"/>
        </w:rPr>
        <w:t>registru smluv</w:t>
      </w:r>
      <w:r w:rsidRPr="00013325">
        <w:rPr>
          <w:rFonts w:ascii="Tahoma" w:hAnsi="Tahoma" w:cs="Tahoma"/>
          <w:sz w:val="22"/>
          <w:szCs w:val="22"/>
        </w:rPr>
        <w:t>.</w:t>
      </w:r>
    </w:p>
    <w:p w14:paraId="22962A10" w14:textId="77777777" w:rsidR="002A6B4D" w:rsidRPr="002A6B4D" w:rsidRDefault="002A6B4D" w:rsidP="000E525A">
      <w:pPr>
        <w:widowControl w:val="0"/>
        <w:tabs>
          <w:tab w:val="left" w:pos="9072"/>
        </w:tabs>
        <w:autoSpaceDE w:val="0"/>
        <w:autoSpaceDN w:val="0"/>
        <w:jc w:val="both"/>
        <w:rPr>
          <w:rFonts w:ascii="Tahoma" w:hAnsi="Tahoma" w:cs="Tahoma"/>
          <w:sz w:val="16"/>
          <w:szCs w:val="16"/>
        </w:rPr>
      </w:pPr>
    </w:p>
    <w:p w14:paraId="1B134903" w14:textId="77777777" w:rsidR="000E525A" w:rsidRPr="002A6B4D" w:rsidRDefault="000E525A" w:rsidP="00E96321">
      <w:pPr>
        <w:widowControl w:val="0"/>
        <w:tabs>
          <w:tab w:val="left" w:pos="9072"/>
        </w:tabs>
        <w:autoSpaceDE w:val="0"/>
        <w:autoSpaceDN w:val="0"/>
        <w:jc w:val="both"/>
        <w:rPr>
          <w:rFonts w:ascii="Tahoma" w:hAnsi="Tahoma" w:cs="Tahoma"/>
          <w:b/>
          <w:sz w:val="16"/>
          <w:szCs w:val="16"/>
          <w:lang w:bidi="cs-CZ"/>
        </w:rPr>
      </w:pPr>
    </w:p>
    <w:p w14:paraId="5405FFB1" w14:textId="44A8242A" w:rsidR="00B14F0C" w:rsidRPr="00013325" w:rsidRDefault="00B14F0C" w:rsidP="00BA790C">
      <w:pPr>
        <w:widowControl w:val="0"/>
        <w:tabs>
          <w:tab w:val="left" w:pos="9072"/>
        </w:tabs>
        <w:autoSpaceDE w:val="0"/>
        <w:autoSpaceDN w:val="0"/>
        <w:jc w:val="center"/>
        <w:rPr>
          <w:rFonts w:ascii="Tahoma" w:hAnsi="Tahoma" w:cs="Tahoma"/>
          <w:b/>
          <w:bCs/>
          <w:sz w:val="22"/>
          <w:szCs w:val="22"/>
          <w:u w:val="thick"/>
          <w:lang w:bidi="cs-CZ"/>
        </w:rPr>
      </w:pPr>
      <w:r w:rsidRPr="00013325">
        <w:rPr>
          <w:rFonts w:ascii="Tahoma" w:hAnsi="Tahoma" w:cs="Tahoma"/>
          <w:b/>
          <w:bCs/>
          <w:sz w:val="22"/>
          <w:szCs w:val="22"/>
          <w:u w:val="thick"/>
          <w:lang w:bidi="cs-CZ"/>
        </w:rPr>
        <w:t xml:space="preserve">4. </w:t>
      </w:r>
      <w:r w:rsidR="00683B01" w:rsidRPr="00013325">
        <w:rPr>
          <w:rFonts w:ascii="Tahoma" w:hAnsi="Tahoma" w:cs="Tahoma"/>
          <w:b/>
          <w:bCs/>
          <w:sz w:val="22"/>
          <w:szCs w:val="22"/>
          <w:u w:val="thick"/>
          <w:lang w:bidi="cs-CZ"/>
        </w:rPr>
        <w:t xml:space="preserve">Pověřené </w:t>
      </w:r>
      <w:r w:rsidR="00CE0B29" w:rsidRPr="00013325">
        <w:rPr>
          <w:rFonts w:ascii="Tahoma" w:hAnsi="Tahoma" w:cs="Tahoma"/>
          <w:b/>
          <w:bCs/>
          <w:sz w:val="22"/>
          <w:szCs w:val="22"/>
          <w:u w:val="thick"/>
          <w:lang w:bidi="cs-CZ"/>
        </w:rPr>
        <w:t xml:space="preserve">a spolupracující </w:t>
      </w:r>
      <w:r w:rsidR="00683B01" w:rsidRPr="00013325">
        <w:rPr>
          <w:rFonts w:ascii="Tahoma" w:hAnsi="Tahoma" w:cs="Tahoma"/>
          <w:b/>
          <w:bCs/>
          <w:sz w:val="22"/>
          <w:szCs w:val="22"/>
          <w:u w:val="thick"/>
          <w:lang w:bidi="cs-CZ"/>
        </w:rPr>
        <w:t>o</w:t>
      </w:r>
      <w:r w:rsidRPr="00013325">
        <w:rPr>
          <w:rFonts w:ascii="Tahoma" w:hAnsi="Tahoma" w:cs="Tahoma"/>
          <w:b/>
          <w:bCs/>
          <w:sz w:val="22"/>
          <w:szCs w:val="22"/>
          <w:u w:val="thick"/>
          <w:lang w:bidi="cs-CZ"/>
        </w:rPr>
        <w:t>soby</w:t>
      </w:r>
      <w:r w:rsidR="00CE0B29" w:rsidRPr="00013325">
        <w:rPr>
          <w:rFonts w:ascii="Tahoma" w:hAnsi="Tahoma" w:cs="Tahoma"/>
          <w:b/>
          <w:bCs/>
          <w:sz w:val="22"/>
          <w:szCs w:val="22"/>
          <w:u w:val="thick"/>
          <w:lang w:bidi="cs-CZ"/>
        </w:rPr>
        <w:t xml:space="preserve"> a subjekty</w:t>
      </w:r>
      <w:r w:rsidRPr="00013325">
        <w:rPr>
          <w:rFonts w:ascii="Tahoma" w:hAnsi="Tahoma" w:cs="Tahoma"/>
          <w:b/>
          <w:bCs/>
          <w:sz w:val="22"/>
          <w:szCs w:val="22"/>
          <w:u w:val="thick"/>
          <w:lang w:bidi="cs-CZ"/>
        </w:rPr>
        <w:t xml:space="preserve"> pro zadávání VZMR </w:t>
      </w:r>
    </w:p>
    <w:p w14:paraId="052F0970" w14:textId="77777777" w:rsidR="00B14F0C" w:rsidRPr="00013325" w:rsidRDefault="00B14F0C" w:rsidP="00B14F0C">
      <w:pPr>
        <w:widowControl w:val="0"/>
        <w:tabs>
          <w:tab w:val="left" w:pos="9072"/>
        </w:tabs>
        <w:autoSpaceDE w:val="0"/>
        <w:autoSpaceDN w:val="0"/>
        <w:ind w:left="-426"/>
        <w:jc w:val="center"/>
        <w:rPr>
          <w:rFonts w:ascii="Tahoma" w:hAnsi="Tahoma" w:cs="Tahoma"/>
          <w:b/>
          <w:bCs/>
          <w:sz w:val="16"/>
          <w:szCs w:val="16"/>
          <w:lang w:bidi="cs-CZ"/>
        </w:rPr>
      </w:pPr>
    </w:p>
    <w:p w14:paraId="7889C2E2" w14:textId="2C63A50D" w:rsidR="00B14F0C" w:rsidRPr="00013325" w:rsidRDefault="00B14F0C" w:rsidP="00B14F0C">
      <w:pPr>
        <w:widowControl w:val="0"/>
        <w:tabs>
          <w:tab w:val="left" w:pos="9072"/>
        </w:tabs>
        <w:autoSpaceDE w:val="0"/>
        <w:autoSpaceDN w:val="0"/>
        <w:jc w:val="both"/>
        <w:rPr>
          <w:rFonts w:ascii="Tahoma" w:hAnsi="Tahoma" w:cs="Tahoma"/>
          <w:b/>
          <w:sz w:val="22"/>
          <w:szCs w:val="22"/>
          <w:lang w:bidi="cs-CZ"/>
        </w:rPr>
      </w:pPr>
      <w:r w:rsidRPr="00013325">
        <w:rPr>
          <w:rFonts w:ascii="Tahoma" w:hAnsi="Tahoma" w:cs="Tahoma"/>
          <w:b/>
          <w:sz w:val="22"/>
          <w:szCs w:val="22"/>
          <w:lang w:bidi="cs-CZ"/>
        </w:rPr>
        <w:t xml:space="preserve">4.1. Osobami </w:t>
      </w:r>
      <w:r w:rsidR="00CE0B29" w:rsidRPr="00013325">
        <w:rPr>
          <w:rFonts w:ascii="Tahoma" w:hAnsi="Tahoma" w:cs="Tahoma"/>
          <w:b/>
          <w:sz w:val="22"/>
          <w:szCs w:val="22"/>
          <w:lang w:bidi="cs-CZ"/>
        </w:rPr>
        <w:t xml:space="preserve">a subjekty </w:t>
      </w:r>
      <w:r w:rsidRPr="00013325">
        <w:rPr>
          <w:rFonts w:ascii="Tahoma" w:hAnsi="Tahoma" w:cs="Tahoma"/>
          <w:b/>
          <w:sz w:val="22"/>
          <w:szCs w:val="22"/>
          <w:lang w:bidi="cs-CZ"/>
        </w:rPr>
        <w:t xml:space="preserve">pověřenými pro </w:t>
      </w:r>
      <w:r w:rsidRPr="00013325">
        <w:rPr>
          <w:rFonts w:ascii="Tahoma" w:hAnsi="Tahoma" w:cs="Tahoma"/>
          <w:b/>
          <w:sz w:val="22"/>
          <w:szCs w:val="22"/>
        </w:rPr>
        <w:t>výběrové</w:t>
      </w:r>
      <w:r w:rsidRPr="00013325">
        <w:rPr>
          <w:rFonts w:ascii="Tahoma" w:hAnsi="Tahoma" w:cs="Tahoma"/>
          <w:b/>
          <w:sz w:val="22"/>
          <w:szCs w:val="22"/>
          <w:lang w:bidi="cs-CZ"/>
        </w:rPr>
        <w:t xml:space="preserve"> řízení jsou:</w:t>
      </w:r>
    </w:p>
    <w:p w14:paraId="0642BC6A" w14:textId="77777777" w:rsidR="00B14F0C" w:rsidRPr="00013325" w:rsidRDefault="00B14F0C" w:rsidP="00B14F0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bCs/>
          <w:sz w:val="22"/>
          <w:szCs w:val="22"/>
          <w:lang w:bidi="cs-CZ"/>
        </w:rPr>
        <w:t>4.1.1. Pověřená osoba zadavatele – interní administrátor.</w:t>
      </w:r>
    </w:p>
    <w:p w14:paraId="4942E5F4" w14:textId="77777777" w:rsidR="00B14F0C" w:rsidRPr="00013325" w:rsidRDefault="00B14F0C" w:rsidP="00B14F0C">
      <w:pPr>
        <w:widowControl w:val="0"/>
        <w:tabs>
          <w:tab w:val="left" w:pos="9072"/>
        </w:tabs>
        <w:autoSpaceDE w:val="0"/>
        <w:autoSpaceDN w:val="0"/>
        <w:jc w:val="both"/>
        <w:rPr>
          <w:rFonts w:ascii="Tahoma" w:hAnsi="Tahoma" w:cs="Tahoma"/>
          <w:b/>
          <w:bCs/>
          <w:sz w:val="16"/>
          <w:szCs w:val="16"/>
          <w:lang w:bidi="cs-CZ"/>
        </w:rPr>
      </w:pPr>
    </w:p>
    <w:p w14:paraId="267CAB5E" w14:textId="79975A28" w:rsidR="00B14F0C" w:rsidRPr="00013325" w:rsidRDefault="00B14F0C" w:rsidP="00B14F0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bCs/>
          <w:sz w:val="22"/>
          <w:szCs w:val="22"/>
          <w:lang w:bidi="cs-CZ"/>
        </w:rPr>
        <w:t xml:space="preserve">4.1.2. Vedení obce (starosta, zástupce starosty, člen </w:t>
      </w:r>
      <w:r w:rsidR="003945B1" w:rsidRPr="003945B1">
        <w:rPr>
          <w:rFonts w:ascii="Tahoma" w:hAnsi="Tahoma" w:cs="Tahoma"/>
          <w:b/>
          <w:sz w:val="22"/>
          <w:szCs w:val="22"/>
        </w:rPr>
        <w:t>ZO</w:t>
      </w:r>
      <w:r w:rsidRPr="00013325">
        <w:rPr>
          <w:rFonts w:ascii="Tahoma" w:hAnsi="Tahoma" w:cs="Tahoma"/>
          <w:b/>
          <w:bCs/>
          <w:sz w:val="22"/>
          <w:szCs w:val="22"/>
          <w:lang w:bidi="cs-CZ"/>
        </w:rPr>
        <w:t xml:space="preserve">). </w:t>
      </w:r>
    </w:p>
    <w:p w14:paraId="17C6F3F1" w14:textId="77777777" w:rsidR="00B14F0C" w:rsidRPr="00013325" w:rsidRDefault="00B14F0C" w:rsidP="00B14F0C">
      <w:pPr>
        <w:widowControl w:val="0"/>
        <w:tabs>
          <w:tab w:val="left" w:pos="9072"/>
        </w:tabs>
        <w:autoSpaceDE w:val="0"/>
        <w:autoSpaceDN w:val="0"/>
        <w:jc w:val="both"/>
        <w:rPr>
          <w:rFonts w:ascii="Tahoma" w:hAnsi="Tahoma" w:cs="Tahoma"/>
          <w:b/>
          <w:bCs/>
          <w:sz w:val="16"/>
          <w:szCs w:val="16"/>
          <w:lang w:bidi="cs-CZ"/>
        </w:rPr>
      </w:pPr>
    </w:p>
    <w:p w14:paraId="46892045" w14:textId="51B64882" w:rsidR="00B14F0C" w:rsidRPr="00013325" w:rsidRDefault="00B14F0C" w:rsidP="00B14F0C">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bCs/>
          <w:sz w:val="22"/>
          <w:szCs w:val="22"/>
          <w:lang w:bidi="cs-CZ"/>
        </w:rPr>
        <w:t xml:space="preserve">4.1.3. Externí </w:t>
      </w:r>
      <w:r w:rsidRPr="00013325">
        <w:rPr>
          <w:rFonts w:ascii="Tahoma" w:hAnsi="Tahoma" w:cs="Tahoma"/>
          <w:b/>
          <w:sz w:val="22"/>
          <w:szCs w:val="22"/>
          <w:lang w:bidi="cs-CZ"/>
        </w:rPr>
        <w:t xml:space="preserve">administrátor veřejné zakázky, </w:t>
      </w:r>
      <w:r w:rsidRPr="00013325">
        <w:rPr>
          <w:rFonts w:ascii="Tahoma" w:hAnsi="Tahoma" w:cs="Tahoma"/>
          <w:sz w:val="22"/>
          <w:szCs w:val="22"/>
          <w:lang w:bidi="cs-CZ"/>
        </w:rPr>
        <w:t xml:space="preserve">pověřený starostou obce pro realizaci VZMR, který právně spolupracuje na nediskriminačních </w:t>
      </w:r>
      <w:r w:rsidR="0024734E">
        <w:rPr>
          <w:rFonts w:ascii="Tahoma" w:hAnsi="Tahoma" w:cs="Tahoma"/>
          <w:b/>
          <w:sz w:val="22"/>
          <w:szCs w:val="22"/>
          <w:lang w:bidi="cs-CZ"/>
        </w:rPr>
        <w:t>ZP</w:t>
      </w:r>
      <w:r w:rsidRPr="00013325">
        <w:rPr>
          <w:rFonts w:ascii="Tahoma" w:hAnsi="Tahoma" w:cs="Tahoma"/>
          <w:sz w:val="22"/>
          <w:szCs w:val="22"/>
          <w:lang w:bidi="cs-CZ"/>
        </w:rPr>
        <w:t xml:space="preserve"> a smluvně odpovídá za správnost, srozumitelnost, úplnost </w:t>
      </w:r>
      <w:r w:rsidRPr="00013325">
        <w:rPr>
          <w:rFonts w:ascii="Tahoma" w:hAnsi="Tahoma" w:cs="Tahoma"/>
          <w:sz w:val="22"/>
          <w:szCs w:val="22"/>
          <w:lang w:bidi="cs-CZ"/>
        </w:rPr>
        <w:lastRenderedPageBreak/>
        <w:t xml:space="preserve">a jednoznačnost </w:t>
      </w:r>
      <w:r w:rsidR="0024734E">
        <w:rPr>
          <w:rFonts w:ascii="Tahoma" w:hAnsi="Tahoma" w:cs="Tahoma"/>
          <w:b/>
          <w:sz w:val="22"/>
          <w:szCs w:val="22"/>
          <w:lang w:bidi="cs-CZ"/>
        </w:rPr>
        <w:t>ZP</w:t>
      </w:r>
      <w:r w:rsidRPr="00013325">
        <w:rPr>
          <w:rFonts w:ascii="Tahoma" w:hAnsi="Tahoma" w:cs="Tahoma"/>
          <w:sz w:val="22"/>
          <w:szCs w:val="22"/>
          <w:lang w:bidi="cs-CZ"/>
        </w:rPr>
        <w:t xml:space="preserve"> z pohledu dodržování této Směrnice, ZZVZ a prováděcích předpisů.</w:t>
      </w:r>
    </w:p>
    <w:p w14:paraId="517AC756" w14:textId="77777777" w:rsidR="002A6B4D" w:rsidRPr="002A6B4D" w:rsidRDefault="002A6B4D" w:rsidP="002A6B4D">
      <w:pPr>
        <w:widowControl w:val="0"/>
        <w:tabs>
          <w:tab w:val="left" w:pos="9072"/>
        </w:tabs>
        <w:autoSpaceDE w:val="0"/>
        <w:autoSpaceDN w:val="0"/>
        <w:jc w:val="both"/>
        <w:rPr>
          <w:rFonts w:ascii="Tahoma" w:hAnsi="Tahoma" w:cs="Tahoma"/>
          <w:b/>
          <w:bCs/>
          <w:sz w:val="16"/>
          <w:szCs w:val="16"/>
          <w:lang w:bidi="cs-CZ"/>
        </w:rPr>
      </w:pPr>
    </w:p>
    <w:p w14:paraId="68DF3412" w14:textId="623CCC69" w:rsidR="002A6B4D" w:rsidRPr="002A6B4D" w:rsidRDefault="00B14F0C" w:rsidP="002A6B4D">
      <w:pPr>
        <w:widowControl w:val="0"/>
        <w:tabs>
          <w:tab w:val="left" w:pos="9072"/>
        </w:tabs>
        <w:autoSpaceDE w:val="0"/>
        <w:autoSpaceDN w:val="0"/>
        <w:jc w:val="both"/>
        <w:rPr>
          <w:rFonts w:ascii="Tahoma" w:hAnsi="Tahoma" w:cs="Tahoma"/>
          <w:sz w:val="22"/>
          <w:szCs w:val="22"/>
          <w:lang w:bidi="cs-CZ"/>
        </w:rPr>
      </w:pPr>
      <w:r w:rsidRPr="00013325">
        <w:rPr>
          <w:rFonts w:ascii="Tahoma" w:hAnsi="Tahoma" w:cs="Tahoma"/>
          <w:b/>
          <w:bCs/>
          <w:sz w:val="22"/>
          <w:szCs w:val="22"/>
          <w:lang w:bidi="cs-CZ"/>
        </w:rPr>
        <w:t>4.1.4. J</w:t>
      </w:r>
      <w:r w:rsidRPr="00013325">
        <w:rPr>
          <w:rFonts w:ascii="Tahoma" w:hAnsi="Tahoma" w:cs="Tahoma"/>
          <w:b/>
          <w:sz w:val="22"/>
          <w:szCs w:val="22"/>
          <w:lang w:bidi="cs-CZ"/>
        </w:rPr>
        <w:t xml:space="preserve">iný externí subjekt </w:t>
      </w:r>
      <w:r w:rsidRPr="00013325">
        <w:rPr>
          <w:rFonts w:ascii="Tahoma" w:hAnsi="Tahoma" w:cs="Tahoma"/>
          <w:sz w:val="22"/>
          <w:szCs w:val="22"/>
          <w:lang w:bidi="cs-CZ"/>
        </w:rPr>
        <w:t xml:space="preserve">pověřený starostou obce (např. projektant, statik, odborník na  dodávky zboží či poskytování služeb) pro realizaci  VZMR, který  spolupracuje  na zpracování nediskriminačních </w:t>
      </w:r>
      <w:r w:rsidR="0024734E">
        <w:rPr>
          <w:rFonts w:ascii="Tahoma" w:hAnsi="Tahoma" w:cs="Tahoma"/>
          <w:b/>
          <w:sz w:val="22"/>
          <w:szCs w:val="22"/>
          <w:lang w:bidi="cs-CZ"/>
        </w:rPr>
        <w:t>ZP</w:t>
      </w:r>
      <w:r w:rsidRPr="00013325">
        <w:rPr>
          <w:rFonts w:ascii="Tahoma" w:hAnsi="Tahoma" w:cs="Tahoma"/>
          <w:sz w:val="22"/>
          <w:szCs w:val="22"/>
          <w:lang w:bidi="cs-CZ"/>
        </w:rPr>
        <w:t xml:space="preserve"> a smluvně odpovídá jednak za správnost, úplnost a jednoznačnost technické specifikace předmětu plnění veřejné zakázky a dále za přiměřenost požadavků zadavatele na prokázání kvalifikace  jakožto  podmínky  účasti ve VZMR z pohledu dodržování této Směrnice, ZZVZ a prováděcích předpisů.</w:t>
      </w:r>
    </w:p>
    <w:p w14:paraId="3A2F90AF" w14:textId="77777777" w:rsidR="002A6B4D" w:rsidRDefault="002A6B4D" w:rsidP="00BA790C">
      <w:pPr>
        <w:widowControl w:val="0"/>
        <w:autoSpaceDE w:val="0"/>
        <w:autoSpaceDN w:val="0"/>
        <w:spacing w:line="274" w:lineRule="exact"/>
        <w:jc w:val="center"/>
        <w:outlineLvl w:val="0"/>
        <w:rPr>
          <w:rFonts w:ascii="Tahoma" w:hAnsi="Tahoma" w:cs="Tahoma"/>
          <w:b/>
          <w:bCs/>
          <w:sz w:val="16"/>
          <w:szCs w:val="16"/>
          <w:u w:val="thick" w:color="000000"/>
          <w:lang w:bidi="cs-CZ"/>
        </w:rPr>
      </w:pPr>
    </w:p>
    <w:p w14:paraId="5B9E759B" w14:textId="77777777" w:rsidR="002A6B4D" w:rsidRPr="002A6B4D" w:rsidRDefault="002A6B4D" w:rsidP="00BA790C">
      <w:pPr>
        <w:widowControl w:val="0"/>
        <w:autoSpaceDE w:val="0"/>
        <w:autoSpaceDN w:val="0"/>
        <w:spacing w:line="274" w:lineRule="exact"/>
        <w:jc w:val="center"/>
        <w:outlineLvl w:val="0"/>
        <w:rPr>
          <w:rFonts w:ascii="Tahoma" w:hAnsi="Tahoma" w:cs="Tahoma"/>
          <w:b/>
          <w:bCs/>
          <w:sz w:val="16"/>
          <w:szCs w:val="16"/>
          <w:u w:val="thick" w:color="000000"/>
          <w:lang w:bidi="cs-CZ"/>
        </w:rPr>
      </w:pPr>
    </w:p>
    <w:p w14:paraId="54D59C85" w14:textId="6E3E1D5C" w:rsidR="00B14F0C" w:rsidRPr="00013325" w:rsidRDefault="00B14F0C" w:rsidP="00BA790C">
      <w:pPr>
        <w:widowControl w:val="0"/>
        <w:autoSpaceDE w:val="0"/>
        <w:autoSpaceDN w:val="0"/>
        <w:spacing w:line="274" w:lineRule="exact"/>
        <w:jc w:val="center"/>
        <w:outlineLvl w:val="0"/>
        <w:rPr>
          <w:rFonts w:ascii="Tahoma" w:hAnsi="Tahoma" w:cs="Tahoma"/>
          <w:b/>
          <w:bCs/>
          <w:sz w:val="22"/>
          <w:szCs w:val="22"/>
          <w:u w:color="000000"/>
          <w:lang w:bidi="cs-CZ"/>
        </w:rPr>
      </w:pPr>
      <w:r w:rsidRPr="00013325">
        <w:rPr>
          <w:rFonts w:ascii="Tahoma" w:hAnsi="Tahoma" w:cs="Tahoma"/>
          <w:b/>
          <w:bCs/>
          <w:sz w:val="22"/>
          <w:szCs w:val="22"/>
          <w:u w:val="thick" w:color="000000"/>
          <w:lang w:bidi="cs-CZ"/>
        </w:rPr>
        <w:t>5. Působnost</w:t>
      </w:r>
      <w:r w:rsidR="00CE0B29" w:rsidRPr="00013325">
        <w:rPr>
          <w:rFonts w:ascii="Tahoma" w:hAnsi="Tahoma" w:cs="Tahoma"/>
          <w:b/>
          <w:bCs/>
          <w:sz w:val="22"/>
          <w:szCs w:val="22"/>
          <w:u w:val="thick" w:color="000000"/>
          <w:lang w:bidi="cs-CZ"/>
        </w:rPr>
        <w:t xml:space="preserve"> osob a</w:t>
      </w:r>
      <w:r w:rsidRPr="00013325">
        <w:rPr>
          <w:rFonts w:ascii="Tahoma" w:hAnsi="Tahoma" w:cs="Tahoma"/>
          <w:b/>
          <w:bCs/>
          <w:sz w:val="22"/>
          <w:szCs w:val="22"/>
          <w:u w:val="thick" w:color="000000"/>
          <w:lang w:bidi="cs-CZ"/>
        </w:rPr>
        <w:t xml:space="preserve"> </w:t>
      </w:r>
      <w:r w:rsidR="00B03A53" w:rsidRPr="00013325">
        <w:rPr>
          <w:rFonts w:ascii="Tahoma" w:hAnsi="Tahoma" w:cs="Tahoma"/>
          <w:b/>
          <w:bCs/>
          <w:sz w:val="22"/>
          <w:szCs w:val="22"/>
          <w:u w:val="thick" w:color="000000"/>
          <w:lang w:bidi="cs-CZ"/>
        </w:rPr>
        <w:t xml:space="preserve">orgánů </w:t>
      </w:r>
      <w:r w:rsidRPr="00013325">
        <w:rPr>
          <w:rFonts w:ascii="Tahoma" w:hAnsi="Tahoma" w:cs="Tahoma"/>
          <w:b/>
          <w:bCs/>
          <w:sz w:val="22"/>
          <w:szCs w:val="22"/>
          <w:u w:val="thick" w:color="000000"/>
          <w:lang w:bidi="cs-CZ"/>
        </w:rPr>
        <w:t>zadavatele při zadávání VZMR</w:t>
      </w:r>
    </w:p>
    <w:p w14:paraId="13CCF5D6" w14:textId="77777777" w:rsidR="00E96321" w:rsidRPr="00013325" w:rsidRDefault="00E96321" w:rsidP="00591EDE">
      <w:pPr>
        <w:widowControl w:val="0"/>
        <w:tabs>
          <w:tab w:val="left" w:pos="0"/>
        </w:tabs>
        <w:autoSpaceDE w:val="0"/>
        <w:autoSpaceDN w:val="0"/>
        <w:jc w:val="center"/>
        <w:outlineLvl w:val="0"/>
        <w:rPr>
          <w:b/>
          <w:bCs/>
          <w:sz w:val="16"/>
          <w:szCs w:val="16"/>
          <w:u w:val="thick" w:color="000000"/>
          <w:lang w:bidi="cs-CZ"/>
        </w:rPr>
      </w:pPr>
    </w:p>
    <w:p w14:paraId="0F113D76" w14:textId="098627E8" w:rsidR="00B14F0C" w:rsidRPr="00013325" w:rsidRDefault="00B14F0C" w:rsidP="00B14F0C">
      <w:pPr>
        <w:widowControl w:val="0"/>
        <w:tabs>
          <w:tab w:val="left" w:pos="1001"/>
        </w:tabs>
        <w:autoSpaceDE w:val="0"/>
        <w:autoSpaceDN w:val="0"/>
        <w:ind w:left="567" w:hanging="567"/>
        <w:jc w:val="both"/>
        <w:rPr>
          <w:rFonts w:ascii="Tahoma" w:hAnsi="Tahoma" w:cs="Tahoma"/>
          <w:sz w:val="22"/>
          <w:szCs w:val="22"/>
          <w:lang w:bidi="cs-CZ"/>
        </w:rPr>
      </w:pPr>
      <w:bookmarkStart w:id="2" w:name="_Hlk133490213"/>
      <w:r w:rsidRPr="00013325">
        <w:rPr>
          <w:rFonts w:ascii="Tahoma" w:hAnsi="Tahoma" w:cs="Tahoma"/>
          <w:b/>
          <w:sz w:val="22"/>
          <w:szCs w:val="22"/>
          <w:lang w:bidi="cs-CZ"/>
        </w:rPr>
        <w:t xml:space="preserve">5.1. </w:t>
      </w:r>
      <w:r w:rsidRPr="00013325">
        <w:rPr>
          <w:rFonts w:ascii="Tahoma" w:hAnsi="Tahoma" w:cs="Tahoma"/>
          <w:sz w:val="22"/>
          <w:szCs w:val="22"/>
          <w:lang w:bidi="cs-CZ"/>
        </w:rPr>
        <w:t xml:space="preserve">Ve věcech zadávání veřejných zakázek zadavatele zastupuje </w:t>
      </w:r>
      <w:r w:rsidRPr="00013325">
        <w:rPr>
          <w:rFonts w:ascii="Tahoma" w:hAnsi="Tahoma" w:cs="Tahoma"/>
          <w:b/>
          <w:sz w:val="22"/>
          <w:szCs w:val="22"/>
          <w:lang w:bidi="cs-CZ"/>
        </w:rPr>
        <w:t>starosta obce, nebo jeho zástupce a nebo jím pověřen</w:t>
      </w:r>
      <w:r w:rsidR="00296E8F" w:rsidRPr="00013325">
        <w:rPr>
          <w:rFonts w:ascii="Tahoma" w:hAnsi="Tahoma" w:cs="Tahoma"/>
          <w:b/>
          <w:sz w:val="22"/>
          <w:szCs w:val="22"/>
          <w:lang w:bidi="cs-CZ"/>
        </w:rPr>
        <w:t>á osoba (</w:t>
      </w:r>
      <w:r w:rsidR="00683B01" w:rsidRPr="00013325">
        <w:rPr>
          <w:rFonts w:ascii="Tahoma" w:hAnsi="Tahoma" w:cs="Tahoma"/>
          <w:b/>
          <w:sz w:val="22"/>
          <w:szCs w:val="22"/>
          <w:lang w:bidi="cs-CZ"/>
        </w:rPr>
        <w:t>interní/externí administrátor</w:t>
      </w:r>
      <w:r w:rsidR="00296E8F" w:rsidRPr="00013325">
        <w:rPr>
          <w:rFonts w:ascii="Tahoma" w:hAnsi="Tahoma" w:cs="Tahoma"/>
          <w:b/>
          <w:sz w:val="22"/>
          <w:szCs w:val="22"/>
          <w:lang w:bidi="cs-CZ"/>
        </w:rPr>
        <w:t>).</w:t>
      </w:r>
      <w:r w:rsidRPr="00013325">
        <w:rPr>
          <w:rFonts w:ascii="Tahoma" w:hAnsi="Tahoma" w:cs="Tahoma"/>
          <w:sz w:val="22"/>
          <w:szCs w:val="22"/>
          <w:lang w:bidi="cs-CZ"/>
        </w:rPr>
        <w:t xml:space="preserve"> </w:t>
      </w:r>
    </w:p>
    <w:p w14:paraId="236F98C2" w14:textId="77777777" w:rsidR="00B14F0C" w:rsidRPr="00013325" w:rsidRDefault="00B14F0C" w:rsidP="00B14F0C">
      <w:pPr>
        <w:widowControl w:val="0"/>
        <w:tabs>
          <w:tab w:val="left" w:pos="1001"/>
        </w:tabs>
        <w:autoSpaceDE w:val="0"/>
        <w:autoSpaceDN w:val="0"/>
        <w:jc w:val="both"/>
        <w:rPr>
          <w:rFonts w:ascii="Tahoma" w:hAnsi="Tahoma" w:cs="Tahoma"/>
          <w:sz w:val="16"/>
          <w:szCs w:val="16"/>
          <w:lang w:bidi="cs-CZ"/>
        </w:rPr>
      </w:pPr>
    </w:p>
    <w:p w14:paraId="75397324" w14:textId="1B5BECE1" w:rsidR="00B14F0C" w:rsidRDefault="00B14F0C" w:rsidP="00683B01">
      <w:pPr>
        <w:widowControl w:val="0"/>
        <w:tabs>
          <w:tab w:val="left" w:pos="851"/>
        </w:tabs>
        <w:autoSpaceDE w:val="0"/>
        <w:autoSpaceDN w:val="0"/>
        <w:jc w:val="both"/>
        <w:rPr>
          <w:rFonts w:ascii="Tahoma" w:hAnsi="Tahoma" w:cs="Tahoma"/>
          <w:sz w:val="22"/>
          <w:szCs w:val="22"/>
          <w:lang w:bidi="cs-CZ"/>
        </w:rPr>
      </w:pPr>
      <w:r w:rsidRPr="00013325">
        <w:rPr>
          <w:rFonts w:ascii="Tahoma" w:hAnsi="Tahoma" w:cs="Tahoma"/>
          <w:b/>
          <w:sz w:val="22"/>
          <w:szCs w:val="22"/>
          <w:lang w:bidi="cs-CZ"/>
        </w:rPr>
        <w:t xml:space="preserve">5.1.1. </w:t>
      </w:r>
      <w:r w:rsidR="00A05758" w:rsidRPr="00013325">
        <w:rPr>
          <w:rFonts w:ascii="Tahoma" w:hAnsi="Tahoma" w:cs="Tahoma"/>
          <w:sz w:val="22"/>
          <w:szCs w:val="22"/>
          <w:lang w:bidi="cs-CZ"/>
        </w:rPr>
        <w:t xml:space="preserve">Starosta </w:t>
      </w:r>
      <w:r w:rsidR="00683B01" w:rsidRPr="00013325">
        <w:rPr>
          <w:rFonts w:ascii="Tahoma" w:hAnsi="Tahoma" w:cs="Tahoma"/>
          <w:sz w:val="22"/>
          <w:szCs w:val="22"/>
          <w:lang w:bidi="cs-CZ"/>
        </w:rPr>
        <w:t>sám a nebo s dalším členem vedení obce</w:t>
      </w:r>
      <w:r w:rsidR="00B03A53" w:rsidRPr="00013325">
        <w:rPr>
          <w:rFonts w:ascii="Tahoma" w:hAnsi="Tahoma" w:cs="Tahoma"/>
          <w:sz w:val="22"/>
          <w:szCs w:val="22"/>
          <w:lang w:bidi="cs-CZ"/>
        </w:rPr>
        <w:t xml:space="preserve"> v součinnosti se </w:t>
      </w:r>
      <w:r w:rsidR="003945B1" w:rsidRPr="003945B1">
        <w:rPr>
          <w:rFonts w:ascii="Tahoma" w:hAnsi="Tahoma" w:cs="Tahoma"/>
          <w:b/>
          <w:sz w:val="22"/>
          <w:szCs w:val="22"/>
        </w:rPr>
        <w:t>ZO</w:t>
      </w:r>
      <w:r w:rsidR="00683B01" w:rsidRPr="00013325">
        <w:rPr>
          <w:rFonts w:ascii="Tahoma" w:hAnsi="Tahoma" w:cs="Tahoma"/>
          <w:sz w:val="22"/>
          <w:szCs w:val="22"/>
          <w:lang w:bidi="cs-CZ"/>
        </w:rPr>
        <w:t xml:space="preserve"> popř. </w:t>
      </w:r>
      <w:r w:rsidR="00296E8F" w:rsidRPr="00013325">
        <w:rPr>
          <w:rFonts w:ascii="Tahoma" w:hAnsi="Tahoma" w:cs="Tahoma"/>
          <w:sz w:val="22"/>
          <w:szCs w:val="22"/>
          <w:lang w:bidi="cs-CZ"/>
        </w:rPr>
        <w:t xml:space="preserve">s </w:t>
      </w:r>
      <w:r w:rsidR="00683B01" w:rsidRPr="00013325">
        <w:rPr>
          <w:rFonts w:ascii="Tahoma" w:hAnsi="Tahoma" w:cs="Tahoma"/>
          <w:sz w:val="22"/>
          <w:szCs w:val="22"/>
          <w:lang w:bidi="cs-CZ"/>
        </w:rPr>
        <w:t>pověřenou osobou</w:t>
      </w:r>
      <w:r w:rsidR="00CE0B29" w:rsidRPr="00013325">
        <w:rPr>
          <w:rFonts w:ascii="Tahoma" w:hAnsi="Tahoma" w:cs="Tahoma"/>
          <w:sz w:val="22"/>
          <w:szCs w:val="22"/>
          <w:lang w:bidi="cs-CZ"/>
        </w:rPr>
        <w:t>,</w:t>
      </w:r>
      <w:r w:rsidR="00683B01" w:rsidRPr="00013325">
        <w:rPr>
          <w:rFonts w:ascii="Tahoma" w:hAnsi="Tahoma" w:cs="Tahoma"/>
          <w:sz w:val="22"/>
          <w:szCs w:val="22"/>
          <w:lang w:bidi="cs-CZ"/>
        </w:rPr>
        <w:t xml:space="preserve"> </w:t>
      </w:r>
      <w:r w:rsidR="00B03A53" w:rsidRPr="00013325">
        <w:rPr>
          <w:rFonts w:ascii="Tahoma" w:hAnsi="Tahoma" w:cs="Tahoma"/>
          <w:sz w:val="22"/>
          <w:szCs w:val="22"/>
          <w:lang w:bidi="cs-CZ"/>
        </w:rPr>
        <w:t xml:space="preserve">zabezpečuje </w:t>
      </w:r>
      <w:r w:rsidRPr="00013325">
        <w:rPr>
          <w:rFonts w:ascii="Tahoma" w:hAnsi="Tahoma" w:cs="Tahoma"/>
          <w:sz w:val="22"/>
          <w:szCs w:val="22"/>
          <w:lang w:bidi="cs-CZ"/>
        </w:rPr>
        <w:t>proces výběrového řízení</w:t>
      </w:r>
      <w:r w:rsidR="00683B01" w:rsidRPr="00013325">
        <w:rPr>
          <w:rFonts w:ascii="Tahoma" w:hAnsi="Tahoma" w:cs="Tahoma"/>
          <w:sz w:val="22"/>
          <w:szCs w:val="22"/>
          <w:lang w:bidi="cs-CZ"/>
        </w:rPr>
        <w:t xml:space="preserve"> a následnou vlastní realizaci veřejné zakázky</w:t>
      </w:r>
      <w:r w:rsidR="00654980" w:rsidRPr="00013325">
        <w:rPr>
          <w:rFonts w:ascii="Tahoma" w:hAnsi="Tahoma" w:cs="Tahoma"/>
          <w:sz w:val="22"/>
          <w:szCs w:val="22"/>
          <w:lang w:bidi="cs-CZ"/>
        </w:rPr>
        <w:t xml:space="preserve"> a další administrativně organizační a právní činnosti</w:t>
      </w:r>
      <w:r w:rsidRPr="00013325">
        <w:rPr>
          <w:rFonts w:ascii="Tahoma" w:hAnsi="Tahoma" w:cs="Tahoma"/>
          <w:sz w:val="22"/>
          <w:szCs w:val="22"/>
          <w:lang w:bidi="cs-CZ"/>
        </w:rPr>
        <w:t>, kter</w:t>
      </w:r>
      <w:r w:rsidR="00683B01" w:rsidRPr="00013325">
        <w:rPr>
          <w:rFonts w:ascii="Tahoma" w:hAnsi="Tahoma" w:cs="Tahoma"/>
          <w:sz w:val="22"/>
          <w:szCs w:val="22"/>
          <w:lang w:bidi="cs-CZ"/>
        </w:rPr>
        <w:t>é</w:t>
      </w:r>
      <w:r w:rsidRPr="00013325">
        <w:rPr>
          <w:rFonts w:ascii="Tahoma" w:hAnsi="Tahoma" w:cs="Tahoma"/>
          <w:spacing w:val="-7"/>
          <w:sz w:val="22"/>
          <w:szCs w:val="22"/>
          <w:lang w:bidi="cs-CZ"/>
        </w:rPr>
        <w:t xml:space="preserve"> </w:t>
      </w:r>
      <w:r w:rsidRPr="00013325">
        <w:rPr>
          <w:rFonts w:ascii="Tahoma" w:hAnsi="Tahoma" w:cs="Tahoma"/>
          <w:sz w:val="22"/>
          <w:szCs w:val="22"/>
          <w:lang w:bidi="cs-CZ"/>
        </w:rPr>
        <w:t>zahrnuj</w:t>
      </w:r>
      <w:r w:rsidR="00683B01" w:rsidRPr="00013325">
        <w:rPr>
          <w:rFonts w:ascii="Tahoma" w:hAnsi="Tahoma" w:cs="Tahoma"/>
          <w:sz w:val="22"/>
          <w:szCs w:val="22"/>
          <w:lang w:bidi="cs-CZ"/>
        </w:rPr>
        <w:t>í</w:t>
      </w:r>
      <w:r w:rsidR="006A695B" w:rsidRPr="00013325">
        <w:rPr>
          <w:rFonts w:ascii="Tahoma" w:hAnsi="Tahoma" w:cs="Tahoma"/>
          <w:sz w:val="22"/>
          <w:szCs w:val="22"/>
          <w:lang w:bidi="cs-CZ"/>
        </w:rPr>
        <w:t xml:space="preserve"> zejména</w:t>
      </w:r>
      <w:r w:rsidRPr="00013325">
        <w:rPr>
          <w:rFonts w:ascii="Tahoma" w:hAnsi="Tahoma" w:cs="Tahoma"/>
          <w:sz w:val="22"/>
          <w:szCs w:val="22"/>
          <w:lang w:bidi="cs-CZ"/>
        </w:rPr>
        <w:t>:</w:t>
      </w:r>
    </w:p>
    <w:p w14:paraId="4C38631E" w14:textId="77777777" w:rsidR="008D3544" w:rsidRPr="008D3544" w:rsidRDefault="008D3544" w:rsidP="00683B01">
      <w:pPr>
        <w:widowControl w:val="0"/>
        <w:tabs>
          <w:tab w:val="left" w:pos="851"/>
        </w:tabs>
        <w:autoSpaceDE w:val="0"/>
        <w:autoSpaceDN w:val="0"/>
        <w:jc w:val="both"/>
        <w:rPr>
          <w:rFonts w:ascii="Tahoma" w:hAnsi="Tahoma" w:cs="Tahoma"/>
          <w:sz w:val="16"/>
          <w:szCs w:val="16"/>
          <w:lang w:bidi="cs-CZ"/>
        </w:rPr>
      </w:pPr>
    </w:p>
    <w:p w14:paraId="41241820" w14:textId="77777777" w:rsidR="00CE0B29" w:rsidRPr="00013325" w:rsidRDefault="00B14F0C" w:rsidP="008D3544">
      <w:pPr>
        <w:widowControl w:val="0"/>
        <w:numPr>
          <w:ilvl w:val="0"/>
          <w:numId w:val="18"/>
        </w:numPr>
        <w:tabs>
          <w:tab w:val="left" w:pos="284"/>
          <w:tab w:val="left" w:pos="1433"/>
        </w:tabs>
        <w:autoSpaceDE w:val="0"/>
        <w:autoSpaceDN w:val="0"/>
        <w:ind w:left="0" w:firstLine="0"/>
        <w:jc w:val="both"/>
        <w:rPr>
          <w:rFonts w:ascii="Tahoma" w:hAnsi="Tahoma" w:cs="Tahoma"/>
          <w:sz w:val="22"/>
          <w:szCs w:val="22"/>
          <w:lang w:bidi="cs-CZ"/>
        </w:rPr>
      </w:pPr>
      <w:r w:rsidRPr="00013325">
        <w:rPr>
          <w:rFonts w:ascii="Tahoma" w:hAnsi="Tahoma" w:cs="Tahoma"/>
          <w:sz w:val="22"/>
          <w:szCs w:val="22"/>
          <w:lang w:bidi="cs-CZ"/>
        </w:rPr>
        <w:t xml:space="preserve">identifikaci potřeb </w:t>
      </w:r>
      <w:r w:rsidR="00EE3DD1" w:rsidRPr="00013325">
        <w:rPr>
          <w:rFonts w:ascii="Tahoma" w:hAnsi="Tahoma" w:cs="Tahoma"/>
          <w:sz w:val="22"/>
          <w:szCs w:val="22"/>
          <w:lang w:bidi="cs-CZ"/>
        </w:rPr>
        <w:t xml:space="preserve">obce pro realizaci dodávek, zajištění služeb, nebo </w:t>
      </w:r>
      <w:r w:rsidRPr="00013325">
        <w:rPr>
          <w:rFonts w:ascii="Tahoma" w:hAnsi="Tahoma" w:cs="Tahoma"/>
          <w:sz w:val="22"/>
          <w:szCs w:val="22"/>
          <w:lang w:bidi="cs-CZ"/>
        </w:rPr>
        <w:t xml:space="preserve">provedení </w:t>
      </w:r>
      <w:r w:rsidR="00EE3DD1" w:rsidRPr="00013325">
        <w:rPr>
          <w:rFonts w:ascii="Tahoma" w:hAnsi="Tahoma" w:cs="Tahoma"/>
          <w:sz w:val="22"/>
          <w:szCs w:val="22"/>
          <w:lang w:bidi="cs-CZ"/>
        </w:rPr>
        <w:t>stavebních prací</w:t>
      </w:r>
      <w:r w:rsidR="00CE0B29" w:rsidRPr="00013325">
        <w:rPr>
          <w:rFonts w:ascii="Tahoma" w:hAnsi="Tahoma" w:cs="Tahoma"/>
          <w:sz w:val="22"/>
          <w:szCs w:val="22"/>
          <w:lang w:bidi="cs-CZ"/>
        </w:rPr>
        <w:t xml:space="preserve"> </w:t>
      </w:r>
    </w:p>
    <w:p w14:paraId="2B22B1D5" w14:textId="5B41A2F5" w:rsidR="0005740B" w:rsidRDefault="00CE0B29" w:rsidP="00CE0B29">
      <w:pPr>
        <w:widowControl w:val="0"/>
        <w:tabs>
          <w:tab w:val="left" w:pos="567"/>
          <w:tab w:val="left" w:pos="1433"/>
        </w:tabs>
        <w:autoSpaceDE w:val="0"/>
        <w:autoSpaceDN w:val="0"/>
        <w:jc w:val="both"/>
        <w:rPr>
          <w:rFonts w:ascii="Tahoma" w:hAnsi="Tahoma" w:cs="Tahoma"/>
          <w:sz w:val="22"/>
          <w:szCs w:val="22"/>
          <w:lang w:bidi="cs-CZ"/>
        </w:rPr>
      </w:pPr>
      <w:r w:rsidRPr="00013325">
        <w:rPr>
          <w:rFonts w:ascii="Tahoma" w:hAnsi="Tahoma" w:cs="Tahoma"/>
          <w:sz w:val="22"/>
          <w:szCs w:val="22"/>
          <w:lang w:bidi="cs-CZ"/>
        </w:rPr>
        <w:t xml:space="preserve">    v souladu se schváleným rozpočtem</w:t>
      </w:r>
      <w:r w:rsidR="0005740B" w:rsidRPr="00013325">
        <w:rPr>
          <w:rFonts w:ascii="Tahoma" w:hAnsi="Tahoma" w:cs="Tahoma"/>
          <w:sz w:val="22"/>
          <w:szCs w:val="22"/>
          <w:lang w:bidi="cs-CZ"/>
        </w:rPr>
        <w:t>,</w:t>
      </w:r>
    </w:p>
    <w:p w14:paraId="05DE2A51" w14:textId="77777777" w:rsidR="007670E6" w:rsidRPr="007670E6" w:rsidRDefault="007670E6" w:rsidP="00CE0B29">
      <w:pPr>
        <w:widowControl w:val="0"/>
        <w:tabs>
          <w:tab w:val="left" w:pos="567"/>
          <w:tab w:val="left" w:pos="1433"/>
        </w:tabs>
        <w:autoSpaceDE w:val="0"/>
        <w:autoSpaceDN w:val="0"/>
        <w:jc w:val="both"/>
        <w:rPr>
          <w:rFonts w:ascii="Tahoma" w:hAnsi="Tahoma" w:cs="Tahoma"/>
          <w:sz w:val="16"/>
          <w:szCs w:val="16"/>
          <w:lang w:bidi="cs-CZ"/>
        </w:rPr>
      </w:pPr>
    </w:p>
    <w:p w14:paraId="0B4CBB85" w14:textId="06220BC7" w:rsidR="001C0155" w:rsidRPr="00D035BE" w:rsidRDefault="00683B01" w:rsidP="008D3544">
      <w:pPr>
        <w:widowControl w:val="0"/>
        <w:numPr>
          <w:ilvl w:val="0"/>
          <w:numId w:val="18"/>
        </w:numPr>
        <w:tabs>
          <w:tab w:val="left" w:pos="284"/>
          <w:tab w:val="left" w:pos="1433"/>
        </w:tabs>
        <w:autoSpaceDE w:val="0"/>
        <w:autoSpaceDN w:val="0"/>
        <w:ind w:left="0" w:firstLine="0"/>
        <w:jc w:val="both"/>
        <w:rPr>
          <w:rFonts w:ascii="Tahoma" w:hAnsi="Tahoma" w:cs="Tahoma"/>
          <w:b/>
          <w:bCs/>
          <w:sz w:val="22"/>
          <w:szCs w:val="22"/>
          <w:lang w:bidi="cs-CZ"/>
        </w:rPr>
      </w:pPr>
      <w:r w:rsidRPr="00013325">
        <w:rPr>
          <w:rFonts w:ascii="Tahoma" w:hAnsi="Tahoma" w:cs="Tahoma"/>
          <w:sz w:val="22"/>
          <w:szCs w:val="22"/>
          <w:lang w:bidi="cs-CZ"/>
        </w:rPr>
        <w:t>s</w:t>
      </w:r>
      <w:r w:rsidR="001C0155" w:rsidRPr="00013325">
        <w:rPr>
          <w:rFonts w:ascii="Tahoma" w:hAnsi="Tahoma" w:cs="Tahoma"/>
          <w:sz w:val="22"/>
          <w:szCs w:val="22"/>
          <w:lang w:bidi="cs-CZ"/>
        </w:rPr>
        <w:t>chv</w:t>
      </w:r>
      <w:r w:rsidR="0005740B" w:rsidRPr="00013325">
        <w:rPr>
          <w:rFonts w:ascii="Tahoma" w:hAnsi="Tahoma" w:cs="Tahoma"/>
          <w:sz w:val="22"/>
          <w:szCs w:val="22"/>
          <w:lang w:bidi="cs-CZ"/>
        </w:rPr>
        <w:t>á</w:t>
      </w:r>
      <w:r w:rsidR="001C0155" w:rsidRPr="00013325">
        <w:rPr>
          <w:rFonts w:ascii="Tahoma" w:hAnsi="Tahoma" w:cs="Tahoma"/>
          <w:sz w:val="22"/>
          <w:szCs w:val="22"/>
          <w:lang w:bidi="cs-CZ"/>
        </w:rPr>
        <w:t>le</w:t>
      </w:r>
      <w:r w:rsidR="0005740B" w:rsidRPr="00013325">
        <w:rPr>
          <w:rFonts w:ascii="Tahoma" w:hAnsi="Tahoma" w:cs="Tahoma"/>
          <w:sz w:val="22"/>
          <w:szCs w:val="22"/>
          <w:lang w:bidi="cs-CZ"/>
        </w:rPr>
        <w:t>ní</w:t>
      </w:r>
      <w:r w:rsidR="001C0155" w:rsidRPr="00013325">
        <w:rPr>
          <w:rFonts w:ascii="Tahoma" w:hAnsi="Tahoma" w:cs="Tahoma"/>
          <w:sz w:val="22"/>
          <w:szCs w:val="22"/>
          <w:lang w:bidi="cs-CZ"/>
        </w:rPr>
        <w:t xml:space="preserve"> záměr</w:t>
      </w:r>
      <w:r w:rsidR="0005740B" w:rsidRPr="00013325">
        <w:rPr>
          <w:rFonts w:ascii="Tahoma" w:hAnsi="Tahoma" w:cs="Tahoma"/>
          <w:sz w:val="22"/>
          <w:szCs w:val="22"/>
          <w:lang w:bidi="cs-CZ"/>
        </w:rPr>
        <w:t>u</w:t>
      </w:r>
      <w:r w:rsidR="001C0155" w:rsidRPr="00013325">
        <w:rPr>
          <w:rFonts w:ascii="Tahoma" w:hAnsi="Tahoma" w:cs="Tahoma"/>
          <w:sz w:val="22"/>
          <w:szCs w:val="22"/>
          <w:lang w:bidi="cs-CZ"/>
        </w:rPr>
        <w:t xml:space="preserve"> realizovat veřejnou zakázku </w:t>
      </w:r>
      <w:r w:rsidR="001C0155" w:rsidRPr="00D035BE">
        <w:rPr>
          <w:rFonts w:ascii="Tahoma" w:hAnsi="Tahoma" w:cs="Tahoma"/>
          <w:b/>
          <w:bCs/>
          <w:sz w:val="22"/>
          <w:szCs w:val="22"/>
          <w:lang w:bidi="cs-CZ"/>
        </w:rPr>
        <w:t>I., II. a III.</w:t>
      </w:r>
      <w:r w:rsidR="001C0155" w:rsidRPr="00D035BE">
        <w:rPr>
          <w:rFonts w:ascii="Tahoma" w:hAnsi="Tahoma" w:cs="Tahoma"/>
          <w:b/>
          <w:bCs/>
          <w:spacing w:val="1"/>
          <w:sz w:val="22"/>
          <w:szCs w:val="22"/>
          <w:lang w:bidi="cs-CZ"/>
        </w:rPr>
        <w:t xml:space="preserve"> k</w:t>
      </w:r>
      <w:r w:rsidR="001C0155" w:rsidRPr="00D035BE">
        <w:rPr>
          <w:rFonts w:ascii="Tahoma" w:hAnsi="Tahoma" w:cs="Tahoma"/>
          <w:b/>
          <w:bCs/>
          <w:sz w:val="22"/>
          <w:szCs w:val="22"/>
          <w:lang w:bidi="cs-CZ"/>
        </w:rPr>
        <w:t>ategorie</w:t>
      </w:r>
      <w:r w:rsidR="0005740B" w:rsidRPr="00D035BE">
        <w:rPr>
          <w:rFonts w:ascii="Tahoma" w:hAnsi="Tahoma" w:cs="Tahoma"/>
          <w:b/>
          <w:bCs/>
          <w:sz w:val="22"/>
          <w:szCs w:val="22"/>
          <w:lang w:bidi="cs-CZ"/>
        </w:rPr>
        <w:t>,</w:t>
      </w:r>
    </w:p>
    <w:p w14:paraId="370A1CCC" w14:textId="77777777" w:rsidR="007670E6" w:rsidRPr="007670E6" w:rsidRDefault="007670E6" w:rsidP="008D3544">
      <w:pPr>
        <w:widowControl w:val="0"/>
        <w:tabs>
          <w:tab w:val="left" w:pos="284"/>
          <w:tab w:val="left" w:pos="1433"/>
        </w:tabs>
        <w:autoSpaceDE w:val="0"/>
        <w:autoSpaceDN w:val="0"/>
        <w:jc w:val="both"/>
        <w:rPr>
          <w:rFonts w:ascii="Tahoma" w:hAnsi="Tahoma" w:cs="Tahoma"/>
          <w:sz w:val="16"/>
          <w:szCs w:val="16"/>
          <w:lang w:bidi="cs-CZ"/>
        </w:rPr>
      </w:pPr>
    </w:p>
    <w:p w14:paraId="6876C990" w14:textId="3D06A471" w:rsidR="00B14F0C" w:rsidRDefault="00B14F0C" w:rsidP="008D3544">
      <w:pPr>
        <w:widowControl w:val="0"/>
        <w:numPr>
          <w:ilvl w:val="0"/>
          <w:numId w:val="18"/>
        </w:numPr>
        <w:tabs>
          <w:tab w:val="left" w:pos="284"/>
          <w:tab w:val="left" w:pos="1433"/>
        </w:tabs>
        <w:autoSpaceDE w:val="0"/>
        <w:autoSpaceDN w:val="0"/>
        <w:ind w:left="0" w:firstLine="0"/>
        <w:jc w:val="both"/>
        <w:rPr>
          <w:rFonts w:ascii="Tahoma" w:hAnsi="Tahoma" w:cs="Tahoma"/>
          <w:sz w:val="22"/>
          <w:szCs w:val="22"/>
          <w:lang w:bidi="cs-CZ"/>
        </w:rPr>
      </w:pPr>
      <w:r w:rsidRPr="00013325">
        <w:rPr>
          <w:rFonts w:ascii="Tahoma" w:hAnsi="Tahoma" w:cs="Tahoma"/>
          <w:sz w:val="22"/>
          <w:szCs w:val="22"/>
          <w:lang w:bidi="cs-CZ"/>
        </w:rPr>
        <w:t>rozhodnutí o realizaci</w:t>
      </w:r>
      <w:r w:rsidRPr="00013325">
        <w:rPr>
          <w:rFonts w:ascii="Tahoma" w:hAnsi="Tahoma" w:cs="Tahoma"/>
          <w:spacing w:val="-1"/>
          <w:sz w:val="22"/>
          <w:szCs w:val="22"/>
          <w:lang w:bidi="cs-CZ"/>
        </w:rPr>
        <w:t xml:space="preserve"> </w:t>
      </w:r>
      <w:r w:rsidR="00EE3DD1" w:rsidRPr="00013325">
        <w:rPr>
          <w:rFonts w:ascii="Tahoma" w:hAnsi="Tahoma" w:cs="Tahoma"/>
          <w:spacing w:val="-1"/>
          <w:sz w:val="22"/>
          <w:szCs w:val="22"/>
          <w:lang w:bidi="cs-CZ"/>
        </w:rPr>
        <w:t>VZMR</w:t>
      </w:r>
      <w:r w:rsidRPr="00013325">
        <w:rPr>
          <w:rFonts w:ascii="Tahoma" w:hAnsi="Tahoma" w:cs="Tahoma"/>
          <w:sz w:val="22"/>
          <w:szCs w:val="22"/>
          <w:lang w:bidi="cs-CZ"/>
        </w:rPr>
        <w:t>,</w:t>
      </w:r>
    </w:p>
    <w:p w14:paraId="19FFA0DE" w14:textId="77777777" w:rsidR="007670E6" w:rsidRPr="007670E6" w:rsidRDefault="007670E6" w:rsidP="008D3544">
      <w:pPr>
        <w:widowControl w:val="0"/>
        <w:tabs>
          <w:tab w:val="left" w:pos="284"/>
          <w:tab w:val="left" w:pos="1433"/>
        </w:tabs>
        <w:autoSpaceDE w:val="0"/>
        <w:autoSpaceDN w:val="0"/>
        <w:jc w:val="both"/>
        <w:rPr>
          <w:rFonts w:ascii="Tahoma" w:hAnsi="Tahoma" w:cs="Tahoma"/>
          <w:sz w:val="16"/>
          <w:szCs w:val="16"/>
          <w:lang w:bidi="cs-CZ"/>
        </w:rPr>
      </w:pPr>
    </w:p>
    <w:p w14:paraId="0EB35AE6" w14:textId="77777777" w:rsidR="00CE0B29" w:rsidRPr="00013325" w:rsidRDefault="00CE0B29" w:rsidP="008D3544">
      <w:pPr>
        <w:widowControl w:val="0"/>
        <w:numPr>
          <w:ilvl w:val="0"/>
          <w:numId w:val="18"/>
        </w:numPr>
        <w:tabs>
          <w:tab w:val="left" w:pos="284"/>
          <w:tab w:val="left" w:pos="1433"/>
        </w:tabs>
        <w:autoSpaceDE w:val="0"/>
        <w:autoSpaceDN w:val="0"/>
        <w:ind w:left="0" w:firstLine="0"/>
        <w:jc w:val="both"/>
        <w:rPr>
          <w:rFonts w:ascii="Tahoma" w:hAnsi="Tahoma" w:cs="Tahoma"/>
          <w:sz w:val="22"/>
          <w:szCs w:val="22"/>
          <w:lang w:bidi="cs-CZ"/>
        </w:rPr>
      </w:pPr>
      <w:r w:rsidRPr="00013325">
        <w:rPr>
          <w:rFonts w:ascii="Tahoma" w:hAnsi="Tahoma" w:cs="Tahoma"/>
          <w:sz w:val="22"/>
          <w:szCs w:val="22"/>
          <w:lang w:bidi="cs-CZ"/>
        </w:rPr>
        <w:t xml:space="preserve">administrativně organizační a právní </w:t>
      </w:r>
      <w:r w:rsidR="00EE3DD1" w:rsidRPr="00013325">
        <w:rPr>
          <w:rFonts w:ascii="Tahoma" w:hAnsi="Tahoma" w:cs="Tahoma"/>
          <w:sz w:val="22"/>
          <w:szCs w:val="22"/>
          <w:lang w:bidi="cs-CZ"/>
        </w:rPr>
        <w:t xml:space="preserve">přípravu </w:t>
      </w:r>
      <w:r w:rsidR="00B14F0C" w:rsidRPr="00013325">
        <w:rPr>
          <w:rFonts w:ascii="Tahoma" w:hAnsi="Tahoma" w:cs="Tahoma"/>
          <w:sz w:val="22"/>
          <w:szCs w:val="22"/>
          <w:lang w:bidi="cs-CZ"/>
        </w:rPr>
        <w:t>výběrového řízení</w:t>
      </w:r>
      <w:r w:rsidR="00533887" w:rsidRPr="00013325">
        <w:rPr>
          <w:rFonts w:ascii="Tahoma" w:hAnsi="Tahoma" w:cs="Tahoma"/>
          <w:sz w:val="22"/>
          <w:szCs w:val="22"/>
          <w:lang w:bidi="cs-CZ"/>
        </w:rPr>
        <w:t xml:space="preserve"> a jmenování členů (zástupců)  do  </w:t>
      </w:r>
    </w:p>
    <w:p w14:paraId="3B4254D2" w14:textId="48FB8671" w:rsidR="00E06035" w:rsidRDefault="00CE0B29" w:rsidP="008D3544">
      <w:pPr>
        <w:widowControl w:val="0"/>
        <w:tabs>
          <w:tab w:val="left" w:pos="284"/>
          <w:tab w:val="left" w:pos="1433"/>
        </w:tabs>
        <w:autoSpaceDE w:val="0"/>
        <w:autoSpaceDN w:val="0"/>
        <w:jc w:val="both"/>
        <w:rPr>
          <w:rFonts w:ascii="Tahoma" w:hAnsi="Tahoma" w:cs="Tahoma"/>
          <w:sz w:val="22"/>
          <w:szCs w:val="22"/>
          <w:lang w:bidi="cs-CZ"/>
        </w:rPr>
      </w:pPr>
      <w:r w:rsidRPr="00013325">
        <w:rPr>
          <w:rFonts w:ascii="Tahoma" w:hAnsi="Tahoma" w:cs="Tahoma"/>
          <w:sz w:val="22"/>
          <w:szCs w:val="22"/>
          <w:lang w:bidi="cs-CZ"/>
        </w:rPr>
        <w:t xml:space="preserve">    </w:t>
      </w:r>
      <w:r w:rsidR="00533887" w:rsidRPr="00013325">
        <w:rPr>
          <w:rFonts w:ascii="Tahoma" w:hAnsi="Tahoma" w:cs="Tahoma"/>
          <w:sz w:val="22"/>
          <w:szCs w:val="22"/>
          <w:lang w:bidi="cs-CZ"/>
        </w:rPr>
        <w:t>komise  pro posouzení a hodnocení</w:t>
      </w:r>
      <w:r w:rsidRPr="00013325">
        <w:rPr>
          <w:rFonts w:ascii="Tahoma" w:hAnsi="Tahoma" w:cs="Tahoma"/>
          <w:sz w:val="22"/>
          <w:szCs w:val="22"/>
          <w:lang w:bidi="cs-CZ"/>
        </w:rPr>
        <w:t xml:space="preserve"> </w:t>
      </w:r>
      <w:r w:rsidR="00533887" w:rsidRPr="00013325">
        <w:rPr>
          <w:rFonts w:ascii="Tahoma" w:hAnsi="Tahoma" w:cs="Tahoma"/>
          <w:sz w:val="22"/>
          <w:szCs w:val="22"/>
          <w:lang w:bidi="cs-CZ"/>
        </w:rPr>
        <w:t>nabídek,</w:t>
      </w:r>
      <w:r w:rsidR="00E06035" w:rsidRPr="00013325">
        <w:rPr>
          <w:rFonts w:ascii="Tahoma" w:hAnsi="Tahoma" w:cs="Tahoma"/>
          <w:sz w:val="22"/>
          <w:szCs w:val="22"/>
          <w:lang w:bidi="cs-CZ"/>
        </w:rPr>
        <w:t xml:space="preserve">  </w:t>
      </w:r>
    </w:p>
    <w:p w14:paraId="52B97AA8" w14:textId="77777777" w:rsidR="007670E6" w:rsidRPr="007670E6" w:rsidRDefault="007670E6" w:rsidP="008D3544">
      <w:pPr>
        <w:widowControl w:val="0"/>
        <w:tabs>
          <w:tab w:val="left" w:pos="284"/>
          <w:tab w:val="left" w:pos="1433"/>
        </w:tabs>
        <w:autoSpaceDE w:val="0"/>
        <w:autoSpaceDN w:val="0"/>
        <w:jc w:val="both"/>
        <w:rPr>
          <w:rFonts w:ascii="Tahoma" w:hAnsi="Tahoma" w:cs="Tahoma"/>
          <w:sz w:val="16"/>
          <w:szCs w:val="16"/>
          <w:lang w:bidi="cs-CZ"/>
        </w:rPr>
      </w:pPr>
    </w:p>
    <w:p w14:paraId="598FDE25" w14:textId="77777777" w:rsidR="007670E6" w:rsidRDefault="00E06035" w:rsidP="008D3544">
      <w:pPr>
        <w:widowControl w:val="0"/>
        <w:numPr>
          <w:ilvl w:val="0"/>
          <w:numId w:val="18"/>
        </w:numPr>
        <w:tabs>
          <w:tab w:val="left" w:pos="284"/>
          <w:tab w:val="left" w:pos="1433"/>
        </w:tabs>
        <w:autoSpaceDE w:val="0"/>
        <w:autoSpaceDN w:val="0"/>
        <w:ind w:left="0" w:firstLine="0"/>
        <w:jc w:val="both"/>
        <w:rPr>
          <w:rFonts w:ascii="Tahoma" w:hAnsi="Tahoma" w:cs="Tahoma"/>
          <w:sz w:val="22"/>
          <w:szCs w:val="22"/>
          <w:lang w:bidi="cs-CZ"/>
        </w:rPr>
      </w:pPr>
      <w:r w:rsidRPr="007670E6">
        <w:rPr>
          <w:rFonts w:ascii="Tahoma" w:hAnsi="Tahoma" w:cs="Tahoma"/>
          <w:sz w:val="22"/>
          <w:szCs w:val="22"/>
        </w:rPr>
        <w:t xml:space="preserve">odpovídá za soulad </w:t>
      </w:r>
      <w:r w:rsidR="007670E6" w:rsidRPr="007670E6">
        <w:rPr>
          <w:rFonts w:ascii="Tahoma" w:hAnsi="Tahoma" w:cs="Tahoma"/>
          <w:b/>
          <w:sz w:val="22"/>
          <w:szCs w:val="22"/>
          <w:lang w:bidi="cs-CZ"/>
        </w:rPr>
        <w:t>ZD</w:t>
      </w:r>
      <w:r w:rsidRPr="007670E6">
        <w:rPr>
          <w:rFonts w:ascii="Tahoma" w:hAnsi="Tahoma" w:cs="Tahoma"/>
          <w:sz w:val="22"/>
          <w:szCs w:val="22"/>
        </w:rPr>
        <w:t xml:space="preserve"> a průběhu výběrového řízení s touto Směrnicí,</w:t>
      </w:r>
      <w:r w:rsidR="007670E6" w:rsidRPr="007670E6">
        <w:rPr>
          <w:rFonts w:ascii="Tahoma" w:hAnsi="Tahoma" w:cs="Tahoma"/>
          <w:sz w:val="22"/>
          <w:szCs w:val="22"/>
        </w:rPr>
        <w:t xml:space="preserve"> </w:t>
      </w:r>
      <w:r w:rsidRPr="007670E6">
        <w:rPr>
          <w:rFonts w:ascii="Tahoma" w:hAnsi="Tahoma" w:cs="Tahoma"/>
          <w:sz w:val="22"/>
          <w:szCs w:val="22"/>
        </w:rPr>
        <w:t xml:space="preserve">usneseními ZO a </w:t>
      </w:r>
    </w:p>
    <w:p w14:paraId="03EE8DEE" w14:textId="0A4F89AA" w:rsidR="00E06035" w:rsidRDefault="007670E6" w:rsidP="008D3544">
      <w:pPr>
        <w:widowControl w:val="0"/>
        <w:tabs>
          <w:tab w:val="left" w:pos="284"/>
          <w:tab w:val="left" w:pos="1433"/>
        </w:tabs>
        <w:autoSpaceDE w:val="0"/>
        <w:autoSpaceDN w:val="0"/>
        <w:jc w:val="both"/>
        <w:rPr>
          <w:rFonts w:ascii="Tahoma" w:hAnsi="Tahoma" w:cs="Tahoma"/>
          <w:sz w:val="22"/>
          <w:szCs w:val="22"/>
        </w:rPr>
      </w:pPr>
      <w:r>
        <w:rPr>
          <w:rFonts w:ascii="Tahoma" w:hAnsi="Tahoma" w:cs="Tahoma"/>
          <w:sz w:val="22"/>
          <w:szCs w:val="22"/>
        </w:rPr>
        <w:t xml:space="preserve">    </w:t>
      </w:r>
      <w:r w:rsidR="00E06035" w:rsidRPr="007670E6">
        <w:rPr>
          <w:rFonts w:ascii="Tahoma" w:hAnsi="Tahoma" w:cs="Tahoma"/>
          <w:sz w:val="22"/>
          <w:szCs w:val="22"/>
        </w:rPr>
        <w:t>příslušnými právními předpisy,</w:t>
      </w:r>
    </w:p>
    <w:p w14:paraId="23C29ADB" w14:textId="77777777" w:rsidR="007670E6" w:rsidRPr="007670E6" w:rsidRDefault="007670E6" w:rsidP="008D3544">
      <w:pPr>
        <w:widowControl w:val="0"/>
        <w:tabs>
          <w:tab w:val="left" w:pos="284"/>
          <w:tab w:val="left" w:pos="1433"/>
        </w:tabs>
        <w:autoSpaceDE w:val="0"/>
        <w:autoSpaceDN w:val="0"/>
        <w:jc w:val="both"/>
        <w:rPr>
          <w:rFonts w:ascii="Tahoma" w:hAnsi="Tahoma" w:cs="Tahoma"/>
          <w:sz w:val="16"/>
          <w:szCs w:val="16"/>
          <w:lang w:bidi="cs-CZ"/>
        </w:rPr>
      </w:pPr>
    </w:p>
    <w:p w14:paraId="43FB7509" w14:textId="3368780A" w:rsidR="00B14F0C" w:rsidRDefault="00E06035" w:rsidP="008D3544">
      <w:pPr>
        <w:widowControl w:val="0"/>
        <w:numPr>
          <w:ilvl w:val="0"/>
          <w:numId w:val="18"/>
        </w:numPr>
        <w:tabs>
          <w:tab w:val="left" w:pos="284"/>
          <w:tab w:val="left" w:pos="1433"/>
        </w:tabs>
        <w:autoSpaceDE w:val="0"/>
        <w:autoSpaceDN w:val="0"/>
        <w:ind w:left="0" w:firstLine="0"/>
        <w:jc w:val="both"/>
        <w:rPr>
          <w:rFonts w:ascii="Tahoma" w:hAnsi="Tahoma" w:cs="Tahoma"/>
          <w:sz w:val="22"/>
          <w:szCs w:val="22"/>
          <w:lang w:bidi="cs-CZ"/>
        </w:rPr>
      </w:pPr>
      <w:r w:rsidRPr="00013325">
        <w:rPr>
          <w:rFonts w:ascii="Tahoma" w:hAnsi="Tahoma" w:cs="Tahoma"/>
          <w:sz w:val="22"/>
          <w:szCs w:val="22"/>
          <w:lang w:bidi="cs-CZ"/>
        </w:rPr>
        <w:t>realizaci vlastního výběrového</w:t>
      </w:r>
      <w:r w:rsidRPr="00013325">
        <w:rPr>
          <w:rFonts w:ascii="Tahoma" w:hAnsi="Tahoma" w:cs="Tahoma"/>
          <w:spacing w:val="-1"/>
          <w:sz w:val="22"/>
          <w:szCs w:val="22"/>
          <w:lang w:bidi="cs-CZ"/>
        </w:rPr>
        <w:t xml:space="preserve"> </w:t>
      </w:r>
      <w:r w:rsidRPr="00013325">
        <w:rPr>
          <w:rFonts w:ascii="Tahoma" w:hAnsi="Tahoma" w:cs="Tahoma"/>
          <w:sz w:val="22"/>
          <w:szCs w:val="22"/>
          <w:lang w:bidi="cs-CZ"/>
        </w:rPr>
        <w:t>řízení,</w:t>
      </w:r>
    </w:p>
    <w:p w14:paraId="7BBB94C7" w14:textId="77777777" w:rsidR="007670E6" w:rsidRPr="007670E6" w:rsidRDefault="007670E6" w:rsidP="008D3544">
      <w:pPr>
        <w:widowControl w:val="0"/>
        <w:tabs>
          <w:tab w:val="left" w:pos="284"/>
          <w:tab w:val="left" w:pos="1433"/>
        </w:tabs>
        <w:autoSpaceDE w:val="0"/>
        <w:autoSpaceDN w:val="0"/>
        <w:jc w:val="both"/>
        <w:rPr>
          <w:rFonts w:ascii="Tahoma" w:hAnsi="Tahoma" w:cs="Tahoma"/>
          <w:sz w:val="16"/>
          <w:szCs w:val="16"/>
          <w:lang w:bidi="cs-CZ"/>
        </w:rPr>
      </w:pPr>
    </w:p>
    <w:p w14:paraId="7AB5ADD8" w14:textId="14DBDFC0" w:rsidR="00296E8F" w:rsidRPr="00013325" w:rsidRDefault="00296E8F" w:rsidP="008D3544">
      <w:pPr>
        <w:widowControl w:val="0"/>
        <w:numPr>
          <w:ilvl w:val="0"/>
          <w:numId w:val="18"/>
        </w:numPr>
        <w:tabs>
          <w:tab w:val="left" w:pos="284"/>
          <w:tab w:val="left" w:pos="1433"/>
        </w:tabs>
        <w:autoSpaceDE w:val="0"/>
        <w:autoSpaceDN w:val="0"/>
        <w:ind w:left="0" w:firstLine="0"/>
        <w:jc w:val="both"/>
        <w:rPr>
          <w:rFonts w:ascii="Tahoma" w:hAnsi="Tahoma" w:cs="Tahoma"/>
          <w:sz w:val="22"/>
          <w:szCs w:val="22"/>
          <w:lang w:bidi="cs-CZ"/>
        </w:rPr>
      </w:pPr>
      <w:r w:rsidRPr="00013325">
        <w:rPr>
          <w:rFonts w:ascii="Tahoma" w:hAnsi="Tahoma" w:cs="Tahoma"/>
          <w:sz w:val="22"/>
          <w:szCs w:val="22"/>
          <w:lang w:bidi="cs-CZ"/>
        </w:rPr>
        <w:t>p</w:t>
      </w:r>
      <w:r w:rsidR="00683B01" w:rsidRPr="00013325">
        <w:rPr>
          <w:rFonts w:ascii="Tahoma" w:hAnsi="Tahoma" w:cs="Tahoma"/>
          <w:sz w:val="22"/>
          <w:szCs w:val="22"/>
          <w:lang w:bidi="cs-CZ"/>
        </w:rPr>
        <w:t xml:space="preserve">odepisuje </w:t>
      </w:r>
      <w:r w:rsidR="00D035BE">
        <w:rPr>
          <w:rFonts w:ascii="Tahoma" w:hAnsi="Tahoma" w:cs="Tahoma"/>
          <w:sz w:val="22"/>
          <w:szCs w:val="22"/>
          <w:lang w:bidi="cs-CZ"/>
        </w:rPr>
        <w:t xml:space="preserve"> </w:t>
      </w:r>
      <w:r w:rsidR="00683B01" w:rsidRPr="00013325">
        <w:rPr>
          <w:rFonts w:ascii="Tahoma" w:hAnsi="Tahoma" w:cs="Tahoma"/>
          <w:sz w:val="22"/>
          <w:szCs w:val="22"/>
          <w:lang w:bidi="cs-CZ"/>
        </w:rPr>
        <w:t xml:space="preserve">rozhodnutí </w:t>
      </w:r>
      <w:r w:rsidR="00D035BE">
        <w:rPr>
          <w:rFonts w:ascii="Tahoma" w:hAnsi="Tahoma" w:cs="Tahoma"/>
          <w:sz w:val="22"/>
          <w:szCs w:val="22"/>
          <w:lang w:bidi="cs-CZ"/>
        </w:rPr>
        <w:t xml:space="preserve"> </w:t>
      </w:r>
      <w:r w:rsidR="00683B01" w:rsidRPr="00013325">
        <w:rPr>
          <w:rFonts w:ascii="Tahoma" w:hAnsi="Tahoma" w:cs="Tahoma"/>
          <w:sz w:val="22"/>
          <w:szCs w:val="22"/>
          <w:lang w:bidi="cs-CZ"/>
        </w:rPr>
        <w:t xml:space="preserve">o </w:t>
      </w:r>
      <w:r w:rsidR="00D035BE">
        <w:rPr>
          <w:rFonts w:ascii="Tahoma" w:hAnsi="Tahoma" w:cs="Tahoma"/>
          <w:sz w:val="22"/>
          <w:szCs w:val="22"/>
          <w:lang w:bidi="cs-CZ"/>
        </w:rPr>
        <w:t xml:space="preserve"> </w:t>
      </w:r>
      <w:r w:rsidR="00683B01" w:rsidRPr="00013325">
        <w:rPr>
          <w:rFonts w:ascii="Tahoma" w:hAnsi="Tahoma" w:cs="Tahoma"/>
          <w:sz w:val="22"/>
          <w:szCs w:val="22"/>
          <w:lang w:bidi="cs-CZ"/>
        </w:rPr>
        <w:t>výběru</w:t>
      </w:r>
      <w:r w:rsidR="00D035BE">
        <w:rPr>
          <w:rFonts w:ascii="Tahoma" w:hAnsi="Tahoma" w:cs="Tahoma"/>
          <w:sz w:val="22"/>
          <w:szCs w:val="22"/>
          <w:lang w:bidi="cs-CZ"/>
        </w:rPr>
        <w:t xml:space="preserve"> </w:t>
      </w:r>
      <w:r w:rsidR="00683B01" w:rsidRPr="00013325">
        <w:rPr>
          <w:rFonts w:ascii="Tahoma" w:hAnsi="Tahoma" w:cs="Tahoma"/>
          <w:sz w:val="22"/>
          <w:szCs w:val="22"/>
          <w:lang w:bidi="cs-CZ"/>
        </w:rPr>
        <w:t xml:space="preserve"> dodavatele, rozhodnutí </w:t>
      </w:r>
      <w:r w:rsidR="00D035BE">
        <w:rPr>
          <w:rFonts w:ascii="Tahoma" w:hAnsi="Tahoma" w:cs="Tahoma"/>
          <w:sz w:val="22"/>
          <w:szCs w:val="22"/>
          <w:lang w:bidi="cs-CZ"/>
        </w:rPr>
        <w:t xml:space="preserve"> </w:t>
      </w:r>
      <w:r w:rsidR="00683B01" w:rsidRPr="00013325">
        <w:rPr>
          <w:rFonts w:ascii="Tahoma" w:hAnsi="Tahoma" w:cs="Tahoma"/>
          <w:sz w:val="22"/>
          <w:szCs w:val="22"/>
          <w:lang w:bidi="cs-CZ"/>
        </w:rPr>
        <w:t xml:space="preserve">o </w:t>
      </w:r>
      <w:r w:rsidR="00D035BE">
        <w:rPr>
          <w:rFonts w:ascii="Tahoma" w:hAnsi="Tahoma" w:cs="Tahoma"/>
          <w:sz w:val="22"/>
          <w:szCs w:val="22"/>
          <w:lang w:bidi="cs-CZ"/>
        </w:rPr>
        <w:t xml:space="preserve"> </w:t>
      </w:r>
      <w:r w:rsidR="00683B01" w:rsidRPr="00013325">
        <w:rPr>
          <w:rFonts w:ascii="Tahoma" w:hAnsi="Tahoma" w:cs="Tahoma"/>
          <w:sz w:val="22"/>
          <w:szCs w:val="22"/>
          <w:lang w:bidi="cs-CZ"/>
        </w:rPr>
        <w:t xml:space="preserve">zrušení </w:t>
      </w:r>
      <w:r w:rsidR="00D035BE">
        <w:rPr>
          <w:rFonts w:ascii="Tahoma" w:hAnsi="Tahoma" w:cs="Tahoma"/>
          <w:sz w:val="22"/>
          <w:szCs w:val="22"/>
          <w:lang w:bidi="cs-CZ"/>
        </w:rPr>
        <w:t xml:space="preserve"> </w:t>
      </w:r>
      <w:r w:rsidR="00683B01" w:rsidRPr="00013325">
        <w:rPr>
          <w:rFonts w:ascii="Tahoma" w:hAnsi="Tahoma" w:cs="Tahoma"/>
          <w:sz w:val="22"/>
          <w:szCs w:val="22"/>
          <w:lang w:bidi="cs-CZ"/>
        </w:rPr>
        <w:t xml:space="preserve">výběrového </w:t>
      </w:r>
      <w:r w:rsidR="00D035BE">
        <w:rPr>
          <w:rFonts w:ascii="Tahoma" w:hAnsi="Tahoma" w:cs="Tahoma"/>
          <w:sz w:val="22"/>
          <w:szCs w:val="22"/>
          <w:lang w:bidi="cs-CZ"/>
        </w:rPr>
        <w:t xml:space="preserve"> </w:t>
      </w:r>
      <w:r w:rsidR="00683B01" w:rsidRPr="00013325">
        <w:rPr>
          <w:rFonts w:ascii="Tahoma" w:hAnsi="Tahoma" w:cs="Tahoma"/>
          <w:sz w:val="22"/>
          <w:szCs w:val="22"/>
          <w:lang w:bidi="cs-CZ"/>
        </w:rPr>
        <w:t>řízení</w:t>
      </w:r>
      <w:r w:rsidR="00D035BE">
        <w:rPr>
          <w:rFonts w:ascii="Tahoma" w:hAnsi="Tahoma" w:cs="Tahoma"/>
          <w:sz w:val="22"/>
          <w:szCs w:val="22"/>
          <w:lang w:bidi="cs-CZ"/>
        </w:rPr>
        <w:t xml:space="preserve"> </w:t>
      </w:r>
      <w:r w:rsidR="00683B01" w:rsidRPr="00013325">
        <w:rPr>
          <w:rFonts w:ascii="Tahoma" w:hAnsi="Tahoma" w:cs="Tahoma"/>
          <w:sz w:val="22"/>
          <w:szCs w:val="22"/>
          <w:lang w:bidi="cs-CZ"/>
        </w:rPr>
        <w:t xml:space="preserve"> a </w:t>
      </w:r>
      <w:r w:rsidR="00D035BE">
        <w:rPr>
          <w:rFonts w:ascii="Tahoma" w:hAnsi="Tahoma" w:cs="Tahoma"/>
          <w:sz w:val="22"/>
          <w:szCs w:val="22"/>
          <w:lang w:bidi="cs-CZ"/>
        </w:rPr>
        <w:t xml:space="preserve"> </w:t>
      </w:r>
      <w:r w:rsidR="00683B01" w:rsidRPr="00013325">
        <w:rPr>
          <w:rFonts w:ascii="Tahoma" w:hAnsi="Tahoma" w:cs="Tahoma"/>
          <w:sz w:val="22"/>
          <w:szCs w:val="22"/>
          <w:lang w:bidi="cs-CZ"/>
        </w:rPr>
        <w:t xml:space="preserve">další </w:t>
      </w:r>
      <w:r w:rsidRPr="00013325">
        <w:rPr>
          <w:rFonts w:ascii="Tahoma" w:hAnsi="Tahoma" w:cs="Tahoma"/>
          <w:sz w:val="22"/>
          <w:szCs w:val="22"/>
          <w:lang w:bidi="cs-CZ"/>
        </w:rPr>
        <w:t xml:space="preserve">  </w:t>
      </w:r>
    </w:p>
    <w:p w14:paraId="48EB1724" w14:textId="007059FC" w:rsidR="00296E8F" w:rsidRPr="00013325" w:rsidRDefault="00296E8F" w:rsidP="008D3544">
      <w:pPr>
        <w:widowControl w:val="0"/>
        <w:tabs>
          <w:tab w:val="left" w:pos="284"/>
          <w:tab w:val="left" w:pos="1433"/>
        </w:tabs>
        <w:autoSpaceDE w:val="0"/>
        <w:autoSpaceDN w:val="0"/>
        <w:jc w:val="both"/>
        <w:rPr>
          <w:rFonts w:ascii="Tahoma" w:hAnsi="Tahoma" w:cs="Tahoma"/>
          <w:sz w:val="22"/>
          <w:szCs w:val="22"/>
          <w:lang w:bidi="cs-CZ"/>
        </w:rPr>
      </w:pPr>
      <w:r w:rsidRPr="00013325">
        <w:rPr>
          <w:rFonts w:ascii="Tahoma" w:hAnsi="Tahoma" w:cs="Tahoma"/>
          <w:sz w:val="22"/>
          <w:szCs w:val="22"/>
          <w:lang w:bidi="cs-CZ"/>
        </w:rPr>
        <w:t xml:space="preserve">    </w:t>
      </w:r>
      <w:r w:rsidR="00683B01" w:rsidRPr="00013325">
        <w:rPr>
          <w:rFonts w:ascii="Tahoma" w:hAnsi="Tahoma" w:cs="Tahoma"/>
          <w:sz w:val="22"/>
          <w:szCs w:val="22"/>
          <w:lang w:bidi="cs-CZ"/>
        </w:rPr>
        <w:t xml:space="preserve">rozhodnutí a písemnosti, související s realizací výběrového řízení za účelem uzavření smlouvy </w:t>
      </w:r>
      <w:r w:rsidRPr="00013325">
        <w:rPr>
          <w:rFonts w:ascii="Tahoma" w:hAnsi="Tahoma" w:cs="Tahoma"/>
          <w:sz w:val="22"/>
          <w:szCs w:val="22"/>
          <w:lang w:bidi="cs-CZ"/>
        </w:rPr>
        <w:t xml:space="preserve"> </w:t>
      </w:r>
    </w:p>
    <w:p w14:paraId="02EAAA05" w14:textId="2DAD5155" w:rsidR="00683B01" w:rsidRDefault="00296E8F" w:rsidP="008D3544">
      <w:pPr>
        <w:widowControl w:val="0"/>
        <w:tabs>
          <w:tab w:val="left" w:pos="284"/>
          <w:tab w:val="left" w:pos="1433"/>
        </w:tabs>
        <w:autoSpaceDE w:val="0"/>
        <w:autoSpaceDN w:val="0"/>
        <w:jc w:val="both"/>
        <w:rPr>
          <w:rFonts w:ascii="Tahoma" w:hAnsi="Tahoma" w:cs="Tahoma"/>
          <w:sz w:val="22"/>
          <w:szCs w:val="22"/>
          <w:lang w:bidi="cs-CZ"/>
        </w:rPr>
      </w:pPr>
      <w:r w:rsidRPr="00013325">
        <w:rPr>
          <w:rFonts w:ascii="Tahoma" w:hAnsi="Tahoma" w:cs="Tahoma"/>
          <w:sz w:val="22"/>
          <w:szCs w:val="22"/>
          <w:lang w:bidi="cs-CZ"/>
        </w:rPr>
        <w:t xml:space="preserve">    </w:t>
      </w:r>
      <w:r w:rsidR="00683B01" w:rsidRPr="00013325">
        <w:rPr>
          <w:rFonts w:ascii="Tahoma" w:hAnsi="Tahoma" w:cs="Tahoma"/>
          <w:sz w:val="22"/>
          <w:szCs w:val="22"/>
          <w:lang w:bidi="cs-CZ"/>
        </w:rPr>
        <w:t>s </w:t>
      </w:r>
      <w:r w:rsidR="00A43DF2" w:rsidRPr="00A43DF2">
        <w:rPr>
          <w:rFonts w:ascii="Tahoma" w:hAnsi="Tahoma" w:cs="Tahoma"/>
          <w:b/>
          <w:sz w:val="22"/>
          <w:szCs w:val="22"/>
          <w:lang w:bidi="cs-CZ"/>
        </w:rPr>
        <w:t>VD</w:t>
      </w:r>
      <w:r w:rsidR="00683B01" w:rsidRPr="00013325">
        <w:rPr>
          <w:rFonts w:ascii="Tahoma" w:hAnsi="Tahoma" w:cs="Tahoma"/>
          <w:sz w:val="22"/>
          <w:szCs w:val="22"/>
          <w:lang w:bidi="cs-CZ"/>
        </w:rPr>
        <w:t xml:space="preserve"> na plnění předmětu veřejné</w:t>
      </w:r>
      <w:r w:rsidR="00683B01" w:rsidRPr="00013325">
        <w:rPr>
          <w:rFonts w:ascii="Tahoma" w:hAnsi="Tahoma" w:cs="Tahoma"/>
          <w:spacing w:val="-3"/>
          <w:sz w:val="22"/>
          <w:szCs w:val="22"/>
          <w:lang w:bidi="cs-CZ"/>
        </w:rPr>
        <w:t xml:space="preserve"> </w:t>
      </w:r>
      <w:r w:rsidR="00683B01" w:rsidRPr="00013325">
        <w:rPr>
          <w:rFonts w:ascii="Tahoma" w:hAnsi="Tahoma" w:cs="Tahoma"/>
          <w:sz w:val="22"/>
          <w:szCs w:val="22"/>
          <w:lang w:bidi="cs-CZ"/>
        </w:rPr>
        <w:t>zakázky</w:t>
      </w:r>
      <w:r w:rsidRPr="00013325">
        <w:rPr>
          <w:rFonts w:ascii="Tahoma" w:hAnsi="Tahoma" w:cs="Tahoma"/>
          <w:sz w:val="22"/>
          <w:szCs w:val="22"/>
          <w:lang w:bidi="cs-CZ"/>
        </w:rPr>
        <w:t>,</w:t>
      </w:r>
    </w:p>
    <w:p w14:paraId="30ED32A3" w14:textId="77777777" w:rsidR="001925C8" w:rsidRPr="001925C8" w:rsidRDefault="001925C8" w:rsidP="008D3544">
      <w:pPr>
        <w:widowControl w:val="0"/>
        <w:tabs>
          <w:tab w:val="left" w:pos="284"/>
          <w:tab w:val="left" w:pos="1433"/>
        </w:tabs>
        <w:autoSpaceDE w:val="0"/>
        <w:autoSpaceDN w:val="0"/>
        <w:jc w:val="both"/>
        <w:rPr>
          <w:rFonts w:ascii="Tahoma" w:hAnsi="Tahoma" w:cs="Tahoma"/>
          <w:sz w:val="16"/>
          <w:szCs w:val="16"/>
          <w:lang w:bidi="cs-CZ"/>
        </w:rPr>
      </w:pPr>
    </w:p>
    <w:p w14:paraId="20C5AFFD" w14:textId="277BC6FB" w:rsidR="00B14F0C" w:rsidRDefault="00B14F0C" w:rsidP="008D3544">
      <w:pPr>
        <w:widowControl w:val="0"/>
        <w:numPr>
          <w:ilvl w:val="0"/>
          <w:numId w:val="18"/>
        </w:numPr>
        <w:tabs>
          <w:tab w:val="left" w:pos="284"/>
          <w:tab w:val="left" w:pos="1433"/>
        </w:tabs>
        <w:autoSpaceDE w:val="0"/>
        <w:autoSpaceDN w:val="0"/>
        <w:ind w:left="0" w:firstLine="0"/>
        <w:jc w:val="both"/>
        <w:rPr>
          <w:rFonts w:ascii="Tahoma" w:hAnsi="Tahoma" w:cs="Tahoma"/>
          <w:sz w:val="22"/>
          <w:szCs w:val="22"/>
          <w:lang w:bidi="cs-CZ"/>
        </w:rPr>
      </w:pPr>
      <w:r w:rsidRPr="00013325">
        <w:rPr>
          <w:rFonts w:ascii="Tahoma" w:hAnsi="Tahoma" w:cs="Tahoma"/>
          <w:sz w:val="22"/>
          <w:szCs w:val="22"/>
          <w:lang w:bidi="cs-CZ"/>
        </w:rPr>
        <w:t xml:space="preserve">realizaci veřejné zakázky </w:t>
      </w:r>
      <w:r w:rsidR="00A43DF2" w:rsidRPr="00A43DF2">
        <w:rPr>
          <w:rFonts w:ascii="Tahoma" w:hAnsi="Tahoma" w:cs="Tahoma"/>
          <w:b/>
          <w:sz w:val="22"/>
          <w:szCs w:val="22"/>
          <w:lang w:bidi="cs-CZ"/>
        </w:rPr>
        <w:t>VD</w:t>
      </w:r>
      <w:r w:rsidR="006A695B" w:rsidRPr="00013325">
        <w:rPr>
          <w:rFonts w:ascii="Tahoma" w:hAnsi="Tahoma" w:cs="Tahoma"/>
          <w:sz w:val="22"/>
          <w:szCs w:val="22"/>
          <w:lang w:bidi="cs-CZ"/>
        </w:rPr>
        <w:t xml:space="preserve"> po uzavření smlouvy</w:t>
      </w:r>
      <w:r w:rsidRPr="00013325">
        <w:rPr>
          <w:rFonts w:ascii="Tahoma" w:hAnsi="Tahoma" w:cs="Tahoma"/>
          <w:sz w:val="22"/>
          <w:szCs w:val="22"/>
          <w:lang w:bidi="cs-CZ"/>
        </w:rPr>
        <w:t>,</w:t>
      </w:r>
      <w:r w:rsidR="00E46722" w:rsidRPr="00013325">
        <w:rPr>
          <w:rFonts w:ascii="Tahoma" w:hAnsi="Tahoma" w:cs="Tahoma"/>
          <w:sz w:val="22"/>
          <w:szCs w:val="22"/>
          <w:lang w:bidi="cs-CZ"/>
        </w:rPr>
        <w:t xml:space="preserve"> </w:t>
      </w:r>
    </w:p>
    <w:p w14:paraId="16BC612C" w14:textId="77777777" w:rsidR="001925C8" w:rsidRPr="001925C8" w:rsidRDefault="001925C8" w:rsidP="008D3544">
      <w:pPr>
        <w:widowControl w:val="0"/>
        <w:tabs>
          <w:tab w:val="left" w:pos="284"/>
          <w:tab w:val="left" w:pos="1433"/>
        </w:tabs>
        <w:autoSpaceDE w:val="0"/>
        <w:autoSpaceDN w:val="0"/>
        <w:jc w:val="both"/>
        <w:rPr>
          <w:rFonts w:ascii="Tahoma" w:hAnsi="Tahoma" w:cs="Tahoma"/>
          <w:sz w:val="16"/>
          <w:szCs w:val="16"/>
          <w:lang w:bidi="cs-CZ"/>
        </w:rPr>
      </w:pPr>
    </w:p>
    <w:p w14:paraId="120523C5" w14:textId="5E2D0496" w:rsidR="00E46722" w:rsidRDefault="00E46722" w:rsidP="008D3544">
      <w:pPr>
        <w:widowControl w:val="0"/>
        <w:numPr>
          <w:ilvl w:val="0"/>
          <w:numId w:val="18"/>
        </w:numPr>
        <w:tabs>
          <w:tab w:val="left" w:pos="284"/>
          <w:tab w:val="left" w:pos="1433"/>
        </w:tabs>
        <w:autoSpaceDE w:val="0"/>
        <w:autoSpaceDN w:val="0"/>
        <w:ind w:left="0" w:firstLine="0"/>
        <w:jc w:val="both"/>
        <w:rPr>
          <w:rFonts w:ascii="Tahoma" w:hAnsi="Tahoma" w:cs="Tahoma"/>
          <w:sz w:val="22"/>
          <w:szCs w:val="22"/>
          <w:lang w:bidi="cs-CZ"/>
        </w:rPr>
      </w:pPr>
      <w:r w:rsidRPr="00013325">
        <w:rPr>
          <w:rFonts w:ascii="Tahoma" w:hAnsi="Tahoma" w:cs="Tahoma"/>
          <w:sz w:val="22"/>
          <w:szCs w:val="22"/>
          <w:lang w:bidi="cs-CZ"/>
        </w:rPr>
        <w:t xml:space="preserve">realizaci víceprací v oblasti služeb a stavebních prací, </w:t>
      </w:r>
    </w:p>
    <w:p w14:paraId="53E8932D" w14:textId="77777777" w:rsidR="001925C8" w:rsidRPr="001925C8" w:rsidRDefault="001925C8" w:rsidP="008D3544">
      <w:pPr>
        <w:widowControl w:val="0"/>
        <w:tabs>
          <w:tab w:val="left" w:pos="284"/>
          <w:tab w:val="left" w:pos="1433"/>
        </w:tabs>
        <w:autoSpaceDE w:val="0"/>
        <w:autoSpaceDN w:val="0"/>
        <w:jc w:val="both"/>
        <w:rPr>
          <w:rFonts w:ascii="Tahoma" w:hAnsi="Tahoma" w:cs="Tahoma"/>
          <w:sz w:val="16"/>
          <w:szCs w:val="16"/>
          <w:lang w:bidi="cs-CZ"/>
        </w:rPr>
      </w:pPr>
    </w:p>
    <w:p w14:paraId="5AFD4EF5" w14:textId="3DFED24D" w:rsidR="00B14F0C" w:rsidRDefault="00B14F0C" w:rsidP="008D3544">
      <w:pPr>
        <w:widowControl w:val="0"/>
        <w:numPr>
          <w:ilvl w:val="0"/>
          <w:numId w:val="18"/>
        </w:numPr>
        <w:tabs>
          <w:tab w:val="left" w:pos="284"/>
          <w:tab w:val="left" w:pos="1433"/>
        </w:tabs>
        <w:autoSpaceDE w:val="0"/>
        <w:autoSpaceDN w:val="0"/>
        <w:ind w:left="0" w:firstLine="0"/>
        <w:jc w:val="both"/>
        <w:rPr>
          <w:rFonts w:ascii="Tahoma" w:hAnsi="Tahoma" w:cs="Tahoma"/>
          <w:sz w:val="22"/>
          <w:szCs w:val="22"/>
          <w:lang w:bidi="cs-CZ"/>
        </w:rPr>
      </w:pPr>
      <w:r w:rsidRPr="00013325">
        <w:rPr>
          <w:rFonts w:ascii="Tahoma" w:hAnsi="Tahoma" w:cs="Tahoma"/>
          <w:sz w:val="22"/>
          <w:szCs w:val="22"/>
          <w:lang w:bidi="cs-CZ"/>
        </w:rPr>
        <w:t>vyhodnocení</w:t>
      </w:r>
      <w:r w:rsidRPr="00013325">
        <w:rPr>
          <w:rFonts w:ascii="Tahoma" w:hAnsi="Tahoma" w:cs="Tahoma"/>
          <w:spacing w:val="-1"/>
          <w:sz w:val="22"/>
          <w:szCs w:val="22"/>
          <w:lang w:bidi="cs-CZ"/>
        </w:rPr>
        <w:t xml:space="preserve"> </w:t>
      </w:r>
      <w:r w:rsidR="006A695B" w:rsidRPr="00013325">
        <w:rPr>
          <w:rFonts w:ascii="Tahoma" w:hAnsi="Tahoma" w:cs="Tahoma"/>
          <w:spacing w:val="-1"/>
          <w:sz w:val="22"/>
          <w:szCs w:val="22"/>
          <w:lang w:bidi="cs-CZ"/>
        </w:rPr>
        <w:t xml:space="preserve">veřejné </w:t>
      </w:r>
      <w:r w:rsidRPr="00013325">
        <w:rPr>
          <w:rFonts w:ascii="Tahoma" w:hAnsi="Tahoma" w:cs="Tahoma"/>
          <w:sz w:val="22"/>
          <w:szCs w:val="22"/>
          <w:lang w:bidi="cs-CZ"/>
        </w:rPr>
        <w:t>zakázky</w:t>
      </w:r>
      <w:r w:rsidR="00702AD7" w:rsidRPr="00013325">
        <w:rPr>
          <w:rFonts w:ascii="Tahoma" w:hAnsi="Tahoma" w:cs="Tahoma"/>
          <w:sz w:val="22"/>
          <w:szCs w:val="22"/>
          <w:lang w:bidi="cs-CZ"/>
        </w:rPr>
        <w:t xml:space="preserve"> po jejím splnění</w:t>
      </w:r>
      <w:r w:rsidRPr="00013325">
        <w:rPr>
          <w:rFonts w:ascii="Tahoma" w:hAnsi="Tahoma" w:cs="Tahoma"/>
          <w:sz w:val="22"/>
          <w:szCs w:val="22"/>
          <w:lang w:bidi="cs-CZ"/>
        </w:rPr>
        <w:t>,</w:t>
      </w:r>
    </w:p>
    <w:p w14:paraId="1B85F5E4" w14:textId="77777777" w:rsidR="001925C8" w:rsidRPr="001925C8" w:rsidRDefault="001925C8" w:rsidP="008D3544">
      <w:pPr>
        <w:widowControl w:val="0"/>
        <w:tabs>
          <w:tab w:val="left" w:pos="284"/>
          <w:tab w:val="left" w:pos="1433"/>
        </w:tabs>
        <w:autoSpaceDE w:val="0"/>
        <w:autoSpaceDN w:val="0"/>
        <w:jc w:val="both"/>
        <w:rPr>
          <w:rFonts w:ascii="Tahoma" w:hAnsi="Tahoma" w:cs="Tahoma"/>
          <w:sz w:val="16"/>
          <w:szCs w:val="16"/>
          <w:lang w:bidi="cs-CZ"/>
        </w:rPr>
      </w:pPr>
    </w:p>
    <w:p w14:paraId="232FA0E8" w14:textId="3A7F6C0A" w:rsidR="00666583" w:rsidRPr="00013325" w:rsidRDefault="00B14F0C" w:rsidP="008D3544">
      <w:pPr>
        <w:widowControl w:val="0"/>
        <w:numPr>
          <w:ilvl w:val="0"/>
          <w:numId w:val="18"/>
        </w:numPr>
        <w:tabs>
          <w:tab w:val="left" w:pos="284"/>
          <w:tab w:val="left" w:pos="1433"/>
          <w:tab w:val="left" w:pos="2319"/>
          <w:tab w:val="left" w:pos="2552"/>
          <w:tab w:val="left" w:pos="3778"/>
          <w:tab w:val="left" w:pos="4946"/>
          <w:tab w:val="left" w:pos="6476"/>
          <w:tab w:val="left" w:pos="6845"/>
          <w:tab w:val="left" w:pos="8838"/>
          <w:tab w:val="left" w:pos="8931"/>
        </w:tabs>
        <w:autoSpaceDE w:val="0"/>
        <w:autoSpaceDN w:val="0"/>
        <w:ind w:left="0" w:firstLine="0"/>
        <w:jc w:val="both"/>
        <w:rPr>
          <w:rFonts w:ascii="Tahoma" w:hAnsi="Tahoma" w:cs="Tahoma"/>
          <w:sz w:val="22"/>
          <w:szCs w:val="22"/>
          <w:lang w:bidi="cs-CZ"/>
        </w:rPr>
      </w:pPr>
      <w:r w:rsidRPr="00013325">
        <w:rPr>
          <w:rFonts w:ascii="Tahoma" w:hAnsi="Tahoma" w:cs="Tahoma"/>
          <w:sz w:val="22"/>
          <w:szCs w:val="22"/>
          <w:lang w:bidi="cs-CZ"/>
        </w:rPr>
        <w:t xml:space="preserve">vede </w:t>
      </w:r>
      <w:r w:rsidR="00D035BE">
        <w:rPr>
          <w:rFonts w:ascii="Tahoma" w:hAnsi="Tahoma" w:cs="Tahoma"/>
          <w:sz w:val="22"/>
          <w:szCs w:val="22"/>
          <w:lang w:bidi="cs-CZ"/>
        </w:rPr>
        <w:t xml:space="preserve"> </w:t>
      </w:r>
      <w:r w:rsidRPr="00013325">
        <w:rPr>
          <w:rFonts w:ascii="Tahoma" w:hAnsi="Tahoma" w:cs="Tahoma"/>
          <w:sz w:val="22"/>
          <w:szCs w:val="22"/>
          <w:lang w:bidi="cs-CZ"/>
        </w:rPr>
        <w:t>evidenc</w:t>
      </w:r>
      <w:r w:rsidR="00E46722" w:rsidRPr="00013325">
        <w:rPr>
          <w:rFonts w:ascii="Tahoma" w:hAnsi="Tahoma" w:cs="Tahoma"/>
          <w:sz w:val="22"/>
          <w:szCs w:val="22"/>
          <w:lang w:bidi="cs-CZ"/>
        </w:rPr>
        <w:t>i</w:t>
      </w:r>
      <w:r w:rsidRPr="00013325">
        <w:rPr>
          <w:rFonts w:ascii="Tahoma" w:hAnsi="Tahoma" w:cs="Tahoma"/>
          <w:sz w:val="22"/>
          <w:szCs w:val="22"/>
          <w:lang w:bidi="cs-CZ"/>
        </w:rPr>
        <w:t xml:space="preserve"> </w:t>
      </w:r>
      <w:r w:rsidR="00D035BE">
        <w:rPr>
          <w:rFonts w:ascii="Tahoma" w:hAnsi="Tahoma" w:cs="Tahoma"/>
          <w:sz w:val="22"/>
          <w:szCs w:val="22"/>
          <w:lang w:bidi="cs-CZ"/>
        </w:rPr>
        <w:t xml:space="preserve"> </w:t>
      </w:r>
      <w:r w:rsidRPr="00013325">
        <w:rPr>
          <w:rFonts w:ascii="Tahoma" w:hAnsi="Tahoma" w:cs="Tahoma"/>
          <w:sz w:val="22"/>
          <w:szCs w:val="22"/>
          <w:lang w:bidi="cs-CZ"/>
        </w:rPr>
        <w:t>a</w:t>
      </w:r>
      <w:r w:rsidR="00E46722" w:rsidRPr="00013325">
        <w:rPr>
          <w:rFonts w:ascii="Tahoma" w:hAnsi="Tahoma" w:cs="Tahoma"/>
          <w:sz w:val="22"/>
          <w:szCs w:val="22"/>
          <w:lang w:bidi="cs-CZ"/>
        </w:rPr>
        <w:t xml:space="preserve"> </w:t>
      </w:r>
      <w:r w:rsidR="00D035BE">
        <w:rPr>
          <w:rFonts w:ascii="Tahoma" w:hAnsi="Tahoma" w:cs="Tahoma"/>
          <w:sz w:val="22"/>
          <w:szCs w:val="22"/>
          <w:lang w:bidi="cs-CZ"/>
        </w:rPr>
        <w:t xml:space="preserve"> </w:t>
      </w:r>
      <w:r w:rsidRPr="00013325">
        <w:rPr>
          <w:rFonts w:ascii="Tahoma" w:hAnsi="Tahoma" w:cs="Tahoma"/>
          <w:sz w:val="22"/>
          <w:szCs w:val="22"/>
          <w:lang w:bidi="cs-CZ"/>
        </w:rPr>
        <w:t>archivac</w:t>
      </w:r>
      <w:r w:rsidR="00E46722" w:rsidRPr="00013325">
        <w:rPr>
          <w:rFonts w:ascii="Tahoma" w:hAnsi="Tahoma" w:cs="Tahoma"/>
          <w:sz w:val="22"/>
          <w:szCs w:val="22"/>
          <w:lang w:bidi="cs-CZ"/>
        </w:rPr>
        <w:t>i</w:t>
      </w:r>
      <w:r w:rsidRPr="00013325">
        <w:rPr>
          <w:rFonts w:ascii="Tahoma" w:hAnsi="Tahoma" w:cs="Tahoma"/>
          <w:sz w:val="22"/>
          <w:szCs w:val="22"/>
          <w:lang w:bidi="cs-CZ"/>
        </w:rPr>
        <w:t xml:space="preserve"> </w:t>
      </w:r>
      <w:r w:rsidR="00D035BE">
        <w:rPr>
          <w:rFonts w:ascii="Tahoma" w:hAnsi="Tahoma" w:cs="Tahoma"/>
          <w:sz w:val="22"/>
          <w:szCs w:val="22"/>
          <w:lang w:bidi="cs-CZ"/>
        </w:rPr>
        <w:t xml:space="preserve"> </w:t>
      </w:r>
      <w:r w:rsidRPr="00013325">
        <w:rPr>
          <w:rFonts w:ascii="Tahoma" w:hAnsi="Tahoma" w:cs="Tahoma"/>
          <w:sz w:val="22"/>
          <w:szCs w:val="22"/>
          <w:lang w:bidi="cs-CZ"/>
        </w:rPr>
        <w:t xml:space="preserve">dokumentace </w:t>
      </w:r>
      <w:r w:rsidR="00D035BE">
        <w:rPr>
          <w:rFonts w:ascii="Tahoma" w:hAnsi="Tahoma" w:cs="Tahoma"/>
          <w:sz w:val="22"/>
          <w:szCs w:val="22"/>
          <w:lang w:bidi="cs-CZ"/>
        </w:rPr>
        <w:t xml:space="preserve"> </w:t>
      </w:r>
      <w:r w:rsidRPr="00013325">
        <w:rPr>
          <w:rFonts w:ascii="Tahoma" w:hAnsi="Tahoma" w:cs="Tahoma"/>
          <w:sz w:val="22"/>
          <w:szCs w:val="22"/>
          <w:lang w:bidi="cs-CZ"/>
        </w:rPr>
        <w:t xml:space="preserve">o </w:t>
      </w:r>
      <w:r w:rsidR="00D035BE">
        <w:rPr>
          <w:rFonts w:ascii="Tahoma" w:hAnsi="Tahoma" w:cs="Tahoma"/>
          <w:sz w:val="22"/>
          <w:szCs w:val="22"/>
          <w:lang w:bidi="cs-CZ"/>
        </w:rPr>
        <w:t xml:space="preserve"> </w:t>
      </w:r>
      <w:r w:rsidRPr="00013325">
        <w:rPr>
          <w:rFonts w:ascii="Tahoma" w:hAnsi="Tahoma" w:cs="Tahoma"/>
          <w:sz w:val="22"/>
          <w:szCs w:val="22"/>
          <w:lang w:bidi="cs-CZ"/>
        </w:rPr>
        <w:t xml:space="preserve">všech </w:t>
      </w:r>
      <w:r w:rsidR="00666583" w:rsidRPr="00013325">
        <w:rPr>
          <w:rFonts w:ascii="Tahoma" w:hAnsi="Tahoma" w:cs="Tahoma"/>
          <w:sz w:val="22"/>
          <w:szCs w:val="22"/>
          <w:lang w:bidi="cs-CZ"/>
        </w:rPr>
        <w:t xml:space="preserve">realizovaných VZMR na </w:t>
      </w:r>
      <w:r w:rsidR="00E46722" w:rsidRPr="00013325">
        <w:rPr>
          <w:rFonts w:ascii="Tahoma" w:hAnsi="Tahoma" w:cs="Tahoma"/>
          <w:sz w:val="22"/>
          <w:szCs w:val="22"/>
          <w:lang w:bidi="cs-CZ"/>
        </w:rPr>
        <w:t xml:space="preserve"> dodávk</w:t>
      </w:r>
      <w:r w:rsidR="00666583" w:rsidRPr="00013325">
        <w:rPr>
          <w:rFonts w:ascii="Tahoma" w:hAnsi="Tahoma" w:cs="Tahoma"/>
          <w:sz w:val="22"/>
          <w:szCs w:val="22"/>
          <w:lang w:bidi="cs-CZ"/>
        </w:rPr>
        <w:t xml:space="preserve">y, </w:t>
      </w:r>
      <w:r w:rsidR="00E46722" w:rsidRPr="00013325">
        <w:rPr>
          <w:rFonts w:ascii="Tahoma" w:hAnsi="Tahoma" w:cs="Tahoma"/>
          <w:sz w:val="22"/>
          <w:szCs w:val="22"/>
          <w:lang w:bidi="cs-CZ"/>
        </w:rPr>
        <w:t>služb</w:t>
      </w:r>
      <w:r w:rsidR="00D035BE">
        <w:rPr>
          <w:rFonts w:ascii="Tahoma" w:hAnsi="Tahoma" w:cs="Tahoma"/>
          <w:sz w:val="22"/>
          <w:szCs w:val="22"/>
          <w:lang w:bidi="cs-CZ"/>
        </w:rPr>
        <w:t>y</w:t>
      </w:r>
      <w:r w:rsidR="00666583" w:rsidRPr="00013325">
        <w:rPr>
          <w:rFonts w:ascii="Tahoma" w:hAnsi="Tahoma" w:cs="Tahoma"/>
          <w:sz w:val="22"/>
          <w:szCs w:val="22"/>
          <w:lang w:bidi="cs-CZ"/>
        </w:rPr>
        <w:t xml:space="preserve"> </w:t>
      </w:r>
      <w:r w:rsidR="00E46722" w:rsidRPr="00013325">
        <w:rPr>
          <w:rFonts w:ascii="Tahoma" w:hAnsi="Tahoma" w:cs="Tahoma"/>
          <w:sz w:val="22"/>
          <w:szCs w:val="22"/>
          <w:lang w:bidi="cs-CZ"/>
        </w:rPr>
        <w:t xml:space="preserve">a </w:t>
      </w:r>
      <w:r w:rsidR="00666583" w:rsidRPr="00013325">
        <w:rPr>
          <w:rFonts w:ascii="Tahoma" w:hAnsi="Tahoma" w:cs="Tahoma"/>
          <w:sz w:val="22"/>
          <w:szCs w:val="22"/>
          <w:lang w:bidi="cs-CZ"/>
        </w:rPr>
        <w:t xml:space="preserve">    </w:t>
      </w:r>
    </w:p>
    <w:p w14:paraId="3DAB7ECD" w14:textId="58AFEE61" w:rsidR="001925C8" w:rsidRDefault="00666583" w:rsidP="008D3544">
      <w:pPr>
        <w:widowControl w:val="0"/>
        <w:tabs>
          <w:tab w:val="left" w:pos="284"/>
          <w:tab w:val="left" w:pos="1433"/>
          <w:tab w:val="left" w:pos="2319"/>
          <w:tab w:val="left" w:pos="2552"/>
          <w:tab w:val="left" w:pos="3778"/>
          <w:tab w:val="left" w:pos="4946"/>
          <w:tab w:val="left" w:pos="6476"/>
          <w:tab w:val="left" w:pos="6845"/>
          <w:tab w:val="left" w:pos="8838"/>
          <w:tab w:val="left" w:pos="8931"/>
        </w:tabs>
        <w:autoSpaceDE w:val="0"/>
        <w:autoSpaceDN w:val="0"/>
        <w:jc w:val="both"/>
        <w:rPr>
          <w:rFonts w:ascii="Tahoma" w:hAnsi="Tahoma" w:cs="Tahoma"/>
          <w:sz w:val="22"/>
          <w:szCs w:val="22"/>
          <w:lang w:bidi="cs-CZ"/>
        </w:rPr>
      </w:pPr>
      <w:r w:rsidRPr="00013325">
        <w:rPr>
          <w:rFonts w:ascii="Tahoma" w:hAnsi="Tahoma" w:cs="Tahoma"/>
          <w:sz w:val="22"/>
          <w:szCs w:val="22"/>
          <w:lang w:bidi="cs-CZ"/>
        </w:rPr>
        <w:t xml:space="preserve">    </w:t>
      </w:r>
      <w:r w:rsidR="00E46722" w:rsidRPr="00013325">
        <w:rPr>
          <w:rFonts w:ascii="Tahoma" w:hAnsi="Tahoma" w:cs="Tahoma"/>
          <w:sz w:val="22"/>
          <w:szCs w:val="22"/>
          <w:lang w:bidi="cs-CZ"/>
        </w:rPr>
        <w:t>stavební pr</w:t>
      </w:r>
      <w:r w:rsidRPr="00013325">
        <w:rPr>
          <w:rFonts w:ascii="Tahoma" w:hAnsi="Tahoma" w:cs="Tahoma"/>
          <w:sz w:val="22"/>
          <w:szCs w:val="22"/>
          <w:lang w:bidi="cs-CZ"/>
        </w:rPr>
        <w:t>áce</w:t>
      </w:r>
      <w:r w:rsidR="00F106DA" w:rsidRPr="00013325">
        <w:rPr>
          <w:rFonts w:ascii="Tahoma" w:hAnsi="Tahoma" w:cs="Tahoma"/>
          <w:sz w:val="22"/>
          <w:szCs w:val="22"/>
          <w:lang w:bidi="cs-CZ"/>
        </w:rPr>
        <w:t>,</w:t>
      </w:r>
    </w:p>
    <w:p w14:paraId="1ED9E9AE" w14:textId="77777777" w:rsidR="001925C8" w:rsidRPr="001925C8" w:rsidRDefault="001925C8" w:rsidP="008D3544">
      <w:pPr>
        <w:widowControl w:val="0"/>
        <w:tabs>
          <w:tab w:val="left" w:pos="284"/>
          <w:tab w:val="left" w:pos="1433"/>
          <w:tab w:val="left" w:pos="2319"/>
          <w:tab w:val="left" w:pos="2552"/>
          <w:tab w:val="left" w:pos="3778"/>
          <w:tab w:val="left" w:pos="4946"/>
          <w:tab w:val="left" w:pos="6476"/>
          <w:tab w:val="left" w:pos="6845"/>
          <w:tab w:val="left" w:pos="8838"/>
          <w:tab w:val="left" w:pos="8931"/>
        </w:tabs>
        <w:autoSpaceDE w:val="0"/>
        <w:autoSpaceDN w:val="0"/>
        <w:jc w:val="both"/>
        <w:rPr>
          <w:rFonts w:ascii="Tahoma" w:hAnsi="Tahoma" w:cs="Tahoma"/>
          <w:sz w:val="16"/>
          <w:szCs w:val="16"/>
          <w:lang w:bidi="cs-CZ"/>
        </w:rPr>
      </w:pPr>
    </w:p>
    <w:p w14:paraId="50AAE66F" w14:textId="28CD322C" w:rsidR="00E46722" w:rsidRDefault="001925C8" w:rsidP="008D3544">
      <w:pPr>
        <w:widowControl w:val="0"/>
        <w:tabs>
          <w:tab w:val="left" w:pos="284"/>
          <w:tab w:val="left" w:pos="1433"/>
          <w:tab w:val="left" w:pos="2319"/>
          <w:tab w:val="left" w:pos="2552"/>
          <w:tab w:val="left" w:pos="3778"/>
          <w:tab w:val="left" w:pos="4946"/>
          <w:tab w:val="left" w:pos="6476"/>
          <w:tab w:val="left" w:pos="6845"/>
          <w:tab w:val="left" w:pos="8838"/>
          <w:tab w:val="left" w:pos="8931"/>
        </w:tabs>
        <w:autoSpaceDE w:val="0"/>
        <w:autoSpaceDN w:val="0"/>
        <w:jc w:val="both"/>
        <w:rPr>
          <w:rFonts w:ascii="Tahoma" w:hAnsi="Tahoma" w:cs="Tahoma"/>
          <w:sz w:val="22"/>
          <w:szCs w:val="22"/>
          <w:lang w:bidi="cs-CZ"/>
        </w:rPr>
      </w:pPr>
      <w:r>
        <w:rPr>
          <w:rFonts w:ascii="Tahoma" w:hAnsi="Tahoma" w:cs="Tahoma"/>
          <w:b/>
          <w:sz w:val="22"/>
          <w:szCs w:val="22"/>
          <w:lang w:bidi="cs-CZ"/>
        </w:rPr>
        <w:t>l</w:t>
      </w:r>
      <w:r w:rsidR="00E46722" w:rsidRPr="00013325">
        <w:rPr>
          <w:rFonts w:ascii="Tahoma" w:hAnsi="Tahoma" w:cs="Tahoma"/>
          <w:b/>
          <w:sz w:val="22"/>
          <w:szCs w:val="22"/>
          <w:lang w:bidi="cs-CZ"/>
        </w:rPr>
        <w:t xml:space="preserve">)  </w:t>
      </w:r>
      <w:r w:rsidR="00B14F0C" w:rsidRPr="00013325">
        <w:rPr>
          <w:rFonts w:ascii="Tahoma" w:hAnsi="Tahoma" w:cs="Tahoma"/>
          <w:sz w:val="22"/>
          <w:szCs w:val="22"/>
          <w:lang w:bidi="cs-CZ"/>
        </w:rPr>
        <w:t>konzultační</w:t>
      </w:r>
      <w:r w:rsidR="00BC0ACF" w:rsidRPr="00013325">
        <w:rPr>
          <w:rFonts w:ascii="Tahoma" w:hAnsi="Tahoma" w:cs="Tahoma"/>
          <w:sz w:val="22"/>
          <w:szCs w:val="22"/>
          <w:lang w:bidi="cs-CZ"/>
        </w:rPr>
        <w:t>, metodická</w:t>
      </w:r>
      <w:r w:rsidR="00533887" w:rsidRPr="00013325">
        <w:rPr>
          <w:rFonts w:ascii="Tahoma" w:hAnsi="Tahoma" w:cs="Tahoma"/>
          <w:sz w:val="22"/>
          <w:szCs w:val="22"/>
          <w:lang w:bidi="cs-CZ"/>
        </w:rPr>
        <w:t xml:space="preserve"> a</w:t>
      </w:r>
      <w:r w:rsidR="00E46722" w:rsidRPr="00013325">
        <w:rPr>
          <w:rFonts w:ascii="Tahoma" w:hAnsi="Tahoma" w:cs="Tahoma"/>
          <w:sz w:val="22"/>
          <w:szCs w:val="22"/>
          <w:lang w:bidi="cs-CZ"/>
        </w:rPr>
        <w:t xml:space="preserve"> </w:t>
      </w:r>
      <w:r w:rsidR="00B14F0C" w:rsidRPr="00013325">
        <w:rPr>
          <w:rFonts w:ascii="Tahoma" w:hAnsi="Tahoma" w:cs="Tahoma"/>
          <w:sz w:val="22"/>
          <w:szCs w:val="22"/>
          <w:lang w:bidi="cs-CZ"/>
        </w:rPr>
        <w:t xml:space="preserve">poradenské </w:t>
      </w:r>
      <w:r w:rsidR="00533887" w:rsidRPr="00013325">
        <w:rPr>
          <w:rFonts w:ascii="Tahoma" w:hAnsi="Tahoma" w:cs="Tahoma"/>
          <w:sz w:val="22"/>
          <w:szCs w:val="22"/>
          <w:lang w:bidi="cs-CZ"/>
        </w:rPr>
        <w:t xml:space="preserve">činnost </w:t>
      </w:r>
      <w:r w:rsidR="00B14F0C" w:rsidRPr="00013325">
        <w:rPr>
          <w:rFonts w:ascii="Tahoma" w:hAnsi="Tahoma" w:cs="Tahoma"/>
          <w:sz w:val="22"/>
          <w:szCs w:val="22"/>
          <w:lang w:bidi="cs-CZ"/>
        </w:rPr>
        <w:t>ve věcech zadávání VZMR,</w:t>
      </w:r>
      <w:r w:rsidR="00E46722" w:rsidRPr="00013325">
        <w:rPr>
          <w:rFonts w:ascii="Tahoma" w:hAnsi="Tahoma" w:cs="Tahoma"/>
          <w:sz w:val="22"/>
          <w:szCs w:val="22"/>
          <w:lang w:bidi="cs-CZ"/>
        </w:rPr>
        <w:t xml:space="preserve">  </w:t>
      </w:r>
    </w:p>
    <w:p w14:paraId="7A535198" w14:textId="77777777" w:rsidR="001925C8" w:rsidRPr="001925C8" w:rsidRDefault="001925C8" w:rsidP="008D3544">
      <w:pPr>
        <w:widowControl w:val="0"/>
        <w:tabs>
          <w:tab w:val="left" w:pos="284"/>
          <w:tab w:val="left" w:pos="1433"/>
          <w:tab w:val="left" w:pos="2319"/>
          <w:tab w:val="left" w:pos="2552"/>
          <w:tab w:val="left" w:pos="3778"/>
          <w:tab w:val="left" w:pos="4946"/>
          <w:tab w:val="left" w:pos="6476"/>
          <w:tab w:val="left" w:pos="6845"/>
          <w:tab w:val="left" w:pos="8838"/>
          <w:tab w:val="left" w:pos="8931"/>
        </w:tabs>
        <w:autoSpaceDE w:val="0"/>
        <w:autoSpaceDN w:val="0"/>
        <w:jc w:val="both"/>
        <w:rPr>
          <w:rFonts w:ascii="Tahoma" w:hAnsi="Tahoma" w:cs="Tahoma"/>
          <w:sz w:val="16"/>
          <w:szCs w:val="16"/>
          <w:lang w:bidi="cs-CZ"/>
        </w:rPr>
      </w:pPr>
    </w:p>
    <w:p w14:paraId="6BB1FDA2" w14:textId="5A5F9352" w:rsidR="00533887" w:rsidRPr="00013325" w:rsidRDefault="001925C8" w:rsidP="008D3544">
      <w:pPr>
        <w:widowControl w:val="0"/>
        <w:tabs>
          <w:tab w:val="left" w:pos="284"/>
          <w:tab w:val="left" w:pos="1433"/>
          <w:tab w:val="left" w:pos="2319"/>
          <w:tab w:val="left" w:pos="2552"/>
          <w:tab w:val="left" w:pos="3778"/>
          <w:tab w:val="left" w:pos="4946"/>
          <w:tab w:val="left" w:pos="6476"/>
          <w:tab w:val="left" w:pos="6845"/>
          <w:tab w:val="left" w:pos="8838"/>
          <w:tab w:val="left" w:pos="8931"/>
        </w:tabs>
        <w:autoSpaceDE w:val="0"/>
        <w:autoSpaceDN w:val="0"/>
        <w:jc w:val="both"/>
        <w:rPr>
          <w:rFonts w:ascii="Tahoma" w:hAnsi="Tahoma" w:cs="Tahoma"/>
          <w:sz w:val="22"/>
          <w:szCs w:val="22"/>
          <w:lang w:bidi="cs-CZ"/>
        </w:rPr>
      </w:pPr>
      <w:r>
        <w:rPr>
          <w:rFonts w:ascii="Tahoma" w:hAnsi="Tahoma" w:cs="Tahoma"/>
          <w:b/>
          <w:sz w:val="22"/>
          <w:szCs w:val="22"/>
          <w:lang w:bidi="cs-CZ"/>
        </w:rPr>
        <w:t>m</w:t>
      </w:r>
      <w:r w:rsidR="00E46722" w:rsidRPr="00013325">
        <w:rPr>
          <w:rFonts w:ascii="Tahoma" w:hAnsi="Tahoma" w:cs="Tahoma"/>
          <w:b/>
          <w:sz w:val="22"/>
          <w:szCs w:val="22"/>
          <w:lang w:bidi="cs-CZ"/>
        </w:rPr>
        <w:t>)</w:t>
      </w:r>
      <w:r w:rsidR="008D3544">
        <w:rPr>
          <w:rFonts w:ascii="Tahoma" w:hAnsi="Tahoma" w:cs="Tahoma"/>
          <w:b/>
          <w:sz w:val="22"/>
          <w:szCs w:val="22"/>
          <w:lang w:bidi="cs-CZ"/>
        </w:rPr>
        <w:t xml:space="preserve"> </w:t>
      </w:r>
      <w:r w:rsidR="00B14F0C" w:rsidRPr="00013325">
        <w:rPr>
          <w:rFonts w:ascii="Tahoma" w:hAnsi="Tahoma" w:cs="Tahoma"/>
          <w:sz w:val="22"/>
          <w:szCs w:val="22"/>
          <w:lang w:bidi="cs-CZ"/>
        </w:rPr>
        <w:t>spr</w:t>
      </w:r>
      <w:r w:rsidR="00533887" w:rsidRPr="00013325">
        <w:rPr>
          <w:rFonts w:ascii="Tahoma" w:hAnsi="Tahoma" w:cs="Tahoma"/>
          <w:sz w:val="22"/>
          <w:szCs w:val="22"/>
          <w:lang w:bidi="cs-CZ"/>
        </w:rPr>
        <w:t xml:space="preserve">ávu </w:t>
      </w:r>
      <w:r w:rsidR="00D035BE">
        <w:rPr>
          <w:rFonts w:ascii="Tahoma" w:hAnsi="Tahoma" w:cs="Tahoma"/>
          <w:sz w:val="22"/>
          <w:szCs w:val="22"/>
          <w:lang w:bidi="cs-CZ"/>
        </w:rPr>
        <w:t xml:space="preserve"> </w:t>
      </w:r>
      <w:r w:rsidR="00B14F0C" w:rsidRPr="00013325">
        <w:rPr>
          <w:rFonts w:ascii="Tahoma" w:hAnsi="Tahoma" w:cs="Tahoma"/>
          <w:sz w:val="22"/>
          <w:szCs w:val="22"/>
          <w:lang w:bidi="cs-CZ"/>
        </w:rPr>
        <w:t>profil</w:t>
      </w:r>
      <w:r w:rsidR="00533887" w:rsidRPr="00013325">
        <w:rPr>
          <w:rFonts w:ascii="Tahoma" w:hAnsi="Tahoma" w:cs="Tahoma"/>
          <w:sz w:val="22"/>
          <w:szCs w:val="22"/>
          <w:lang w:bidi="cs-CZ"/>
        </w:rPr>
        <w:t>u</w:t>
      </w:r>
      <w:r w:rsidR="00B14F0C" w:rsidRPr="00013325">
        <w:rPr>
          <w:rFonts w:ascii="Tahoma" w:hAnsi="Tahoma" w:cs="Tahoma"/>
          <w:sz w:val="22"/>
          <w:szCs w:val="22"/>
          <w:lang w:bidi="cs-CZ"/>
        </w:rPr>
        <w:t xml:space="preserve"> </w:t>
      </w:r>
      <w:r w:rsidR="00D035BE">
        <w:rPr>
          <w:rFonts w:ascii="Tahoma" w:hAnsi="Tahoma" w:cs="Tahoma"/>
          <w:sz w:val="22"/>
          <w:szCs w:val="22"/>
          <w:lang w:bidi="cs-CZ"/>
        </w:rPr>
        <w:t xml:space="preserve"> </w:t>
      </w:r>
      <w:r w:rsidR="00B14F0C" w:rsidRPr="00013325">
        <w:rPr>
          <w:rFonts w:ascii="Tahoma" w:hAnsi="Tahoma" w:cs="Tahoma"/>
          <w:sz w:val="22"/>
          <w:szCs w:val="22"/>
          <w:lang w:bidi="cs-CZ"/>
        </w:rPr>
        <w:t>zadavatele</w:t>
      </w:r>
      <w:r w:rsidR="00D035BE">
        <w:rPr>
          <w:rFonts w:ascii="Tahoma" w:hAnsi="Tahoma" w:cs="Tahoma"/>
          <w:sz w:val="22"/>
          <w:szCs w:val="22"/>
          <w:lang w:bidi="cs-CZ"/>
        </w:rPr>
        <w:t xml:space="preserve"> </w:t>
      </w:r>
      <w:r w:rsidR="00B14F0C" w:rsidRPr="00013325">
        <w:rPr>
          <w:rFonts w:ascii="Tahoma" w:hAnsi="Tahoma" w:cs="Tahoma"/>
          <w:sz w:val="22"/>
          <w:szCs w:val="22"/>
          <w:lang w:bidi="cs-CZ"/>
        </w:rPr>
        <w:t>/</w:t>
      </w:r>
      <w:r w:rsidR="00D035BE">
        <w:rPr>
          <w:rFonts w:ascii="Tahoma" w:hAnsi="Tahoma" w:cs="Tahoma"/>
          <w:sz w:val="22"/>
          <w:szCs w:val="22"/>
          <w:lang w:bidi="cs-CZ"/>
        </w:rPr>
        <w:t xml:space="preserve"> </w:t>
      </w:r>
      <w:r w:rsidR="00B14F0C" w:rsidRPr="00013325">
        <w:rPr>
          <w:rFonts w:ascii="Tahoma" w:hAnsi="Tahoma" w:cs="Tahoma"/>
          <w:sz w:val="22"/>
          <w:szCs w:val="22"/>
          <w:lang w:bidi="cs-CZ"/>
        </w:rPr>
        <w:t xml:space="preserve">elektronický </w:t>
      </w:r>
      <w:r w:rsidR="00D035BE">
        <w:rPr>
          <w:rFonts w:ascii="Tahoma" w:hAnsi="Tahoma" w:cs="Tahoma"/>
          <w:sz w:val="22"/>
          <w:szCs w:val="22"/>
          <w:lang w:bidi="cs-CZ"/>
        </w:rPr>
        <w:t xml:space="preserve"> </w:t>
      </w:r>
      <w:r w:rsidR="00B14F0C" w:rsidRPr="00013325">
        <w:rPr>
          <w:rFonts w:ascii="Tahoma" w:hAnsi="Tahoma" w:cs="Tahoma"/>
          <w:sz w:val="22"/>
          <w:szCs w:val="22"/>
          <w:lang w:bidi="cs-CZ"/>
        </w:rPr>
        <w:t xml:space="preserve">nástroj zadavatele, vč. uveřejňování všech informací a </w:t>
      </w:r>
    </w:p>
    <w:p w14:paraId="6B95D825" w14:textId="5776FD99" w:rsidR="00B14F0C" w:rsidRDefault="00533887" w:rsidP="00E46722">
      <w:pPr>
        <w:widowControl w:val="0"/>
        <w:tabs>
          <w:tab w:val="left" w:pos="567"/>
          <w:tab w:val="left" w:pos="1433"/>
          <w:tab w:val="left" w:pos="2319"/>
          <w:tab w:val="left" w:pos="2552"/>
          <w:tab w:val="left" w:pos="3778"/>
          <w:tab w:val="left" w:pos="4946"/>
          <w:tab w:val="left" w:pos="6476"/>
          <w:tab w:val="left" w:pos="6845"/>
          <w:tab w:val="left" w:pos="8838"/>
          <w:tab w:val="left" w:pos="8931"/>
        </w:tabs>
        <w:autoSpaceDE w:val="0"/>
        <w:autoSpaceDN w:val="0"/>
        <w:jc w:val="both"/>
        <w:rPr>
          <w:rFonts w:ascii="Tahoma" w:hAnsi="Tahoma" w:cs="Tahoma"/>
          <w:sz w:val="22"/>
          <w:szCs w:val="22"/>
          <w:lang w:bidi="cs-CZ"/>
        </w:rPr>
      </w:pPr>
      <w:r w:rsidRPr="00013325">
        <w:rPr>
          <w:rFonts w:ascii="Tahoma" w:hAnsi="Tahoma" w:cs="Tahoma"/>
          <w:sz w:val="22"/>
          <w:szCs w:val="22"/>
          <w:lang w:bidi="cs-CZ"/>
        </w:rPr>
        <w:t xml:space="preserve">      </w:t>
      </w:r>
      <w:r w:rsidR="00B14F0C" w:rsidRPr="00013325">
        <w:rPr>
          <w:rFonts w:ascii="Tahoma" w:hAnsi="Tahoma" w:cs="Tahoma"/>
          <w:sz w:val="22"/>
          <w:szCs w:val="22"/>
          <w:lang w:bidi="cs-CZ"/>
        </w:rPr>
        <w:t>dokumentů v souladu se</w:t>
      </w:r>
      <w:r w:rsidR="00B14F0C" w:rsidRPr="00013325">
        <w:rPr>
          <w:rFonts w:ascii="Tahoma" w:hAnsi="Tahoma" w:cs="Tahoma"/>
          <w:spacing w:val="-1"/>
          <w:sz w:val="22"/>
          <w:szCs w:val="22"/>
          <w:lang w:bidi="cs-CZ"/>
        </w:rPr>
        <w:t xml:space="preserve"> </w:t>
      </w:r>
      <w:r w:rsidR="00B14F0C" w:rsidRPr="00013325">
        <w:rPr>
          <w:rFonts w:ascii="Tahoma" w:hAnsi="Tahoma" w:cs="Tahoma"/>
          <w:sz w:val="22"/>
          <w:szCs w:val="22"/>
          <w:lang w:bidi="cs-CZ"/>
        </w:rPr>
        <w:t>ZZVZ</w:t>
      </w:r>
      <w:r w:rsidR="0059308F" w:rsidRPr="00013325">
        <w:rPr>
          <w:rFonts w:ascii="Tahoma" w:hAnsi="Tahoma" w:cs="Tahoma"/>
          <w:sz w:val="22"/>
          <w:szCs w:val="22"/>
          <w:lang w:bidi="cs-CZ"/>
        </w:rPr>
        <w:t xml:space="preserve"> a jejich archivaci</w:t>
      </w:r>
      <w:r w:rsidR="00B14F0C" w:rsidRPr="00013325">
        <w:rPr>
          <w:rFonts w:ascii="Tahoma" w:hAnsi="Tahoma" w:cs="Tahoma"/>
          <w:sz w:val="22"/>
          <w:szCs w:val="22"/>
          <w:lang w:bidi="cs-CZ"/>
        </w:rPr>
        <w:t>,</w:t>
      </w:r>
    </w:p>
    <w:p w14:paraId="28E66E50" w14:textId="77777777" w:rsidR="001925C8" w:rsidRPr="001925C8" w:rsidRDefault="001925C8" w:rsidP="00E46722">
      <w:pPr>
        <w:widowControl w:val="0"/>
        <w:tabs>
          <w:tab w:val="left" w:pos="567"/>
          <w:tab w:val="left" w:pos="1433"/>
          <w:tab w:val="left" w:pos="2319"/>
          <w:tab w:val="left" w:pos="2552"/>
          <w:tab w:val="left" w:pos="3778"/>
          <w:tab w:val="left" w:pos="4946"/>
          <w:tab w:val="left" w:pos="6476"/>
          <w:tab w:val="left" w:pos="6845"/>
          <w:tab w:val="left" w:pos="8838"/>
          <w:tab w:val="left" w:pos="8931"/>
        </w:tabs>
        <w:autoSpaceDE w:val="0"/>
        <w:autoSpaceDN w:val="0"/>
        <w:jc w:val="both"/>
        <w:rPr>
          <w:rFonts w:ascii="Tahoma" w:hAnsi="Tahoma" w:cs="Tahoma"/>
          <w:sz w:val="16"/>
          <w:szCs w:val="16"/>
          <w:lang w:bidi="cs-CZ"/>
        </w:rPr>
      </w:pPr>
    </w:p>
    <w:p w14:paraId="568684EB" w14:textId="619F61EC" w:rsidR="001925C8" w:rsidRDefault="001925C8" w:rsidP="00F106DA">
      <w:pPr>
        <w:widowControl w:val="0"/>
        <w:tabs>
          <w:tab w:val="left" w:pos="567"/>
          <w:tab w:val="left" w:pos="1433"/>
        </w:tabs>
        <w:autoSpaceDE w:val="0"/>
        <w:autoSpaceDN w:val="0"/>
        <w:jc w:val="both"/>
        <w:rPr>
          <w:rFonts w:ascii="Tahoma" w:hAnsi="Tahoma" w:cs="Tahoma"/>
          <w:b/>
          <w:sz w:val="22"/>
          <w:szCs w:val="22"/>
          <w:lang w:bidi="cs-CZ"/>
        </w:rPr>
      </w:pPr>
      <w:r>
        <w:rPr>
          <w:rFonts w:ascii="Tahoma" w:hAnsi="Tahoma" w:cs="Tahoma"/>
          <w:b/>
          <w:sz w:val="22"/>
          <w:szCs w:val="22"/>
          <w:lang w:bidi="cs-CZ"/>
        </w:rPr>
        <w:t>n</w:t>
      </w:r>
      <w:r w:rsidR="00F106DA" w:rsidRPr="00013325">
        <w:rPr>
          <w:rFonts w:ascii="Tahoma" w:hAnsi="Tahoma" w:cs="Tahoma"/>
          <w:b/>
          <w:sz w:val="22"/>
          <w:szCs w:val="22"/>
          <w:lang w:bidi="cs-CZ"/>
        </w:rPr>
        <w:t xml:space="preserve">) </w:t>
      </w:r>
      <w:r w:rsidR="00666583" w:rsidRPr="00013325">
        <w:rPr>
          <w:rFonts w:ascii="Tahoma" w:hAnsi="Tahoma" w:cs="Tahoma"/>
          <w:sz w:val="22"/>
          <w:szCs w:val="22"/>
          <w:lang w:bidi="cs-CZ"/>
        </w:rPr>
        <w:t>posouzení, schválení</w:t>
      </w:r>
      <w:r w:rsidR="00D035BE">
        <w:rPr>
          <w:rFonts w:ascii="Tahoma" w:hAnsi="Tahoma" w:cs="Tahoma"/>
          <w:sz w:val="22"/>
          <w:szCs w:val="22"/>
          <w:lang w:bidi="cs-CZ"/>
        </w:rPr>
        <w:t xml:space="preserve"> </w:t>
      </w:r>
      <w:r w:rsidR="00666583" w:rsidRPr="00013325">
        <w:rPr>
          <w:rFonts w:ascii="Tahoma" w:hAnsi="Tahoma" w:cs="Tahoma"/>
          <w:sz w:val="22"/>
          <w:szCs w:val="22"/>
          <w:lang w:bidi="cs-CZ"/>
        </w:rPr>
        <w:t xml:space="preserve"> a</w:t>
      </w:r>
      <w:r w:rsidR="00D035BE">
        <w:rPr>
          <w:rFonts w:ascii="Tahoma" w:hAnsi="Tahoma" w:cs="Tahoma"/>
          <w:sz w:val="22"/>
          <w:szCs w:val="22"/>
          <w:lang w:bidi="cs-CZ"/>
        </w:rPr>
        <w:t xml:space="preserve"> </w:t>
      </w:r>
      <w:r w:rsidR="00666583" w:rsidRPr="00013325">
        <w:rPr>
          <w:rFonts w:ascii="Tahoma" w:hAnsi="Tahoma" w:cs="Tahoma"/>
          <w:sz w:val="22"/>
          <w:szCs w:val="22"/>
          <w:lang w:bidi="cs-CZ"/>
        </w:rPr>
        <w:t xml:space="preserve"> zpracování smluv </w:t>
      </w:r>
      <w:r w:rsidR="001C0155" w:rsidRPr="00013325">
        <w:rPr>
          <w:rFonts w:ascii="Tahoma" w:hAnsi="Tahoma" w:cs="Tahoma"/>
          <w:sz w:val="22"/>
          <w:szCs w:val="22"/>
          <w:lang w:bidi="cs-CZ"/>
        </w:rPr>
        <w:t>s </w:t>
      </w:r>
      <w:r w:rsidR="00A43DF2" w:rsidRPr="00A43DF2">
        <w:rPr>
          <w:rFonts w:ascii="Tahoma" w:hAnsi="Tahoma" w:cs="Tahoma"/>
          <w:b/>
          <w:sz w:val="22"/>
          <w:szCs w:val="22"/>
          <w:lang w:bidi="cs-CZ"/>
        </w:rPr>
        <w:t>VD</w:t>
      </w:r>
      <w:r w:rsidR="001C0155" w:rsidRPr="00013325">
        <w:rPr>
          <w:rFonts w:ascii="Tahoma" w:hAnsi="Tahoma" w:cs="Tahoma"/>
          <w:sz w:val="22"/>
          <w:szCs w:val="22"/>
          <w:lang w:bidi="cs-CZ"/>
        </w:rPr>
        <w:t xml:space="preserve">, včetně uzavírání dodatků v souladu s dikcí </w:t>
      </w:r>
      <w:r w:rsidR="001C0155" w:rsidRPr="00013325">
        <w:rPr>
          <w:rFonts w:ascii="Tahoma" w:hAnsi="Tahoma" w:cs="Tahoma"/>
          <w:b/>
          <w:sz w:val="22"/>
          <w:szCs w:val="22"/>
          <w:lang w:bidi="cs-CZ"/>
        </w:rPr>
        <w:t xml:space="preserve">§ 222 </w:t>
      </w:r>
    </w:p>
    <w:p w14:paraId="6E91E8BE" w14:textId="1B16CB3E" w:rsidR="00B14F0C" w:rsidRPr="00013325" w:rsidRDefault="001925C8" w:rsidP="00F106DA">
      <w:pPr>
        <w:widowControl w:val="0"/>
        <w:tabs>
          <w:tab w:val="left" w:pos="567"/>
          <w:tab w:val="left" w:pos="1433"/>
        </w:tabs>
        <w:autoSpaceDE w:val="0"/>
        <w:autoSpaceDN w:val="0"/>
        <w:jc w:val="both"/>
        <w:rPr>
          <w:rFonts w:ascii="Tahoma" w:hAnsi="Tahoma" w:cs="Tahoma"/>
          <w:sz w:val="22"/>
          <w:szCs w:val="22"/>
          <w:lang w:bidi="cs-CZ"/>
        </w:rPr>
      </w:pPr>
      <w:r>
        <w:rPr>
          <w:rFonts w:ascii="Tahoma" w:hAnsi="Tahoma" w:cs="Tahoma"/>
          <w:b/>
          <w:sz w:val="22"/>
          <w:szCs w:val="22"/>
          <w:lang w:bidi="cs-CZ"/>
        </w:rPr>
        <w:t xml:space="preserve">     </w:t>
      </w:r>
      <w:r w:rsidR="001C0155" w:rsidRPr="00013325">
        <w:rPr>
          <w:rFonts w:ascii="Tahoma" w:hAnsi="Tahoma" w:cs="Tahoma"/>
          <w:b/>
          <w:sz w:val="22"/>
          <w:szCs w:val="22"/>
          <w:lang w:bidi="cs-CZ"/>
        </w:rPr>
        <w:t xml:space="preserve">ZZVZ </w:t>
      </w:r>
      <w:r w:rsidR="001C0155" w:rsidRPr="00013325">
        <w:rPr>
          <w:rFonts w:ascii="Tahoma" w:hAnsi="Tahoma" w:cs="Tahoma"/>
          <w:sz w:val="22"/>
          <w:szCs w:val="22"/>
          <w:lang w:bidi="cs-CZ"/>
        </w:rPr>
        <w:t>k již uzavřeným smlouvám</w:t>
      </w:r>
      <w:r w:rsidR="00B14F0C" w:rsidRPr="00013325">
        <w:rPr>
          <w:rFonts w:ascii="Tahoma" w:hAnsi="Tahoma" w:cs="Tahoma"/>
          <w:sz w:val="22"/>
          <w:szCs w:val="22"/>
          <w:lang w:bidi="cs-CZ"/>
        </w:rPr>
        <w:t>,</w:t>
      </w:r>
    </w:p>
    <w:p w14:paraId="74201184" w14:textId="77777777" w:rsidR="001925C8" w:rsidRPr="001925C8" w:rsidRDefault="001925C8" w:rsidP="00F106DA">
      <w:pPr>
        <w:widowControl w:val="0"/>
        <w:tabs>
          <w:tab w:val="left" w:pos="567"/>
          <w:tab w:val="left" w:pos="1433"/>
        </w:tabs>
        <w:autoSpaceDE w:val="0"/>
        <w:autoSpaceDN w:val="0"/>
        <w:jc w:val="both"/>
        <w:rPr>
          <w:rFonts w:ascii="Tahoma" w:hAnsi="Tahoma" w:cs="Tahoma"/>
          <w:b/>
          <w:sz w:val="16"/>
          <w:szCs w:val="16"/>
          <w:lang w:bidi="cs-CZ"/>
        </w:rPr>
      </w:pPr>
    </w:p>
    <w:p w14:paraId="2D2E5444" w14:textId="15AF8A6C" w:rsidR="00BC0ACF" w:rsidRPr="00013325" w:rsidRDefault="001925C8" w:rsidP="00F106DA">
      <w:pPr>
        <w:widowControl w:val="0"/>
        <w:tabs>
          <w:tab w:val="left" w:pos="567"/>
          <w:tab w:val="left" w:pos="1433"/>
        </w:tabs>
        <w:autoSpaceDE w:val="0"/>
        <w:autoSpaceDN w:val="0"/>
        <w:jc w:val="both"/>
        <w:rPr>
          <w:rFonts w:ascii="Tahoma" w:hAnsi="Tahoma" w:cs="Tahoma"/>
          <w:sz w:val="22"/>
          <w:szCs w:val="22"/>
          <w:lang w:bidi="cs-CZ"/>
        </w:rPr>
      </w:pPr>
      <w:r>
        <w:rPr>
          <w:rFonts w:ascii="Tahoma" w:hAnsi="Tahoma" w:cs="Tahoma"/>
          <w:b/>
          <w:sz w:val="22"/>
          <w:szCs w:val="22"/>
          <w:lang w:bidi="cs-CZ"/>
        </w:rPr>
        <w:t>o</w:t>
      </w:r>
      <w:r w:rsidR="00F106DA" w:rsidRPr="00013325">
        <w:rPr>
          <w:rFonts w:ascii="Tahoma" w:hAnsi="Tahoma" w:cs="Tahoma"/>
          <w:b/>
          <w:sz w:val="22"/>
          <w:szCs w:val="22"/>
          <w:lang w:bidi="cs-CZ"/>
        </w:rPr>
        <w:t>)</w:t>
      </w:r>
      <w:r w:rsidR="00CE0B29" w:rsidRPr="00013325">
        <w:rPr>
          <w:rFonts w:ascii="Tahoma" w:hAnsi="Tahoma" w:cs="Tahoma"/>
          <w:b/>
          <w:sz w:val="22"/>
          <w:szCs w:val="22"/>
          <w:lang w:bidi="cs-CZ"/>
        </w:rPr>
        <w:t xml:space="preserve"> </w:t>
      </w:r>
      <w:r w:rsidR="00B14F0C" w:rsidRPr="00013325">
        <w:rPr>
          <w:rFonts w:ascii="Tahoma" w:hAnsi="Tahoma" w:cs="Tahoma"/>
          <w:sz w:val="22"/>
          <w:szCs w:val="22"/>
          <w:lang w:bidi="cs-CZ"/>
        </w:rPr>
        <w:t xml:space="preserve">řídí a administrativně provádí všechna právní jednání zadavatele při vyřizování stížností dodavatelů </w:t>
      </w:r>
    </w:p>
    <w:p w14:paraId="4A10501D" w14:textId="24D5E22B" w:rsidR="00BC0ACF" w:rsidRPr="00013325" w:rsidRDefault="00BC0ACF" w:rsidP="00F106DA">
      <w:pPr>
        <w:widowControl w:val="0"/>
        <w:tabs>
          <w:tab w:val="left" w:pos="567"/>
          <w:tab w:val="left" w:pos="1433"/>
        </w:tabs>
        <w:autoSpaceDE w:val="0"/>
        <w:autoSpaceDN w:val="0"/>
        <w:jc w:val="both"/>
        <w:rPr>
          <w:rFonts w:ascii="Tahoma" w:hAnsi="Tahoma" w:cs="Tahoma"/>
          <w:sz w:val="22"/>
          <w:szCs w:val="22"/>
          <w:lang w:bidi="cs-CZ"/>
        </w:rPr>
      </w:pPr>
      <w:r w:rsidRPr="00013325">
        <w:rPr>
          <w:rFonts w:ascii="Tahoma" w:hAnsi="Tahoma" w:cs="Tahoma"/>
          <w:sz w:val="22"/>
          <w:szCs w:val="22"/>
          <w:lang w:bidi="cs-CZ"/>
        </w:rPr>
        <w:t xml:space="preserve">     </w:t>
      </w:r>
      <w:r w:rsidR="00B14F0C" w:rsidRPr="00013325">
        <w:rPr>
          <w:rFonts w:ascii="Tahoma" w:hAnsi="Tahoma" w:cs="Tahoma"/>
          <w:sz w:val="22"/>
          <w:szCs w:val="22"/>
          <w:lang w:bidi="cs-CZ"/>
        </w:rPr>
        <w:t>v rámci VZMR a při jednáních s</w:t>
      </w:r>
      <w:r w:rsidR="00D035BE">
        <w:rPr>
          <w:rFonts w:ascii="Tahoma" w:hAnsi="Tahoma" w:cs="Tahoma"/>
          <w:sz w:val="22"/>
          <w:szCs w:val="22"/>
          <w:lang w:bidi="cs-CZ"/>
        </w:rPr>
        <w:t> </w:t>
      </w:r>
      <w:r w:rsidR="00B14F0C" w:rsidRPr="00013325">
        <w:rPr>
          <w:rFonts w:ascii="Tahoma" w:hAnsi="Tahoma" w:cs="Tahoma"/>
          <w:sz w:val="22"/>
          <w:szCs w:val="22"/>
          <w:lang w:bidi="cs-CZ"/>
        </w:rPr>
        <w:t>kontrolními</w:t>
      </w:r>
      <w:r w:rsidR="00D035BE">
        <w:rPr>
          <w:rFonts w:ascii="Tahoma" w:hAnsi="Tahoma" w:cs="Tahoma"/>
          <w:sz w:val="22"/>
          <w:szCs w:val="22"/>
          <w:lang w:bidi="cs-CZ"/>
        </w:rPr>
        <w:t xml:space="preserve"> </w:t>
      </w:r>
      <w:r w:rsidR="00B14F0C" w:rsidRPr="00013325">
        <w:rPr>
          <w:rFonts w:ascii="Tahoma" w:hAnsi="Tahoma" w:cs="Tahoma"/>
          <w:sz w:val="22"/>
          <w:szCs w:val="22"/>
          <w:lang w:bidi="cs-CZ"/>
        </w:rPr>
        <w:t xml:space="preserve"> orgány (např. poskytovatel dotace) v rámci veřejných </w:t>
      </w:r>
    </w:p>
    <w:p w14:paraId="3F86BBC0" w14:textId="45C7208C" w:rsidR="00B14F0C" w:rsidRPr="00013325" w:rsidRDefault="00BC0ACF" w:rsidP="00F106DA">
      <w:pPr>
        <w:widowControl w:val="0"/>
        <w:tabs>
          <w:tab w:val="left" w:pos="567"/>
          <w:tab w:val="left" w:pos="1433"/>
        </w:tabs>
        <w:autoSpaceDE w:val="0"/>
        <w:autoSpaceDN w:val="0"/>
        <w:jc w:val="both"/>
        <w:rPr>
          <w:rFonts w:ascii="Tahoma" w:hAnsi="Tahoma" w:cs="Tahoma"/>
          <w:sz w:val="22"/>
          <w:szCs w:val="22"/>
          <w:lang w:bidi="cs-CZ"/>
        </w:rPr>
      </w:pPr>
      <w:r w:rsidRPr="00013325">
        <w:rPr>
          <w:rFonts w:ascii="Tahoma" w:hAnsi="Tahoma" w:cs="Tahoma"/>
          <w:sz w:val="22"/>
          <w:szCs w:val="22"/>
          <w:lang w:bidi="cs-CZ"/>
        </w:rPr>
        <w:t xml:space="preserve">     </w:t>
      </w:r>
      <w:r w:rsidR="00B14F0C" w:rsidRPr="00013325">
        <w:rPr>
          <w:rFonts w:ascii="Tahoma" w:hAnsi="Tahoma" w:cs="Tahoma"/>
          <w:sz w:val="22"/>
          <w:szCs w:val="22"/>
          <w:lang w:bidi="cs-CZ"/>
        </w:rPr>
        <w:t>zakázek, pokud není touto Směrnicí stanoveno</w:t>
      </w:r>
      <w:r w:rsidR="00B14F0C" w:rsidRPr="00013325">
        <w:rPr>
          <w:rFonts w:ascii="Tahoma" w:hAnsi="Tahoma" w:cs="Tahoma"/>
          <w:spacing w:val="-1"/>
          <w:sz w:val="22"/>
          <w:szCs w:val="22"/>
          <w:lang w:bidi="cs-CZ"/>
        </w:rPr>
        <w:t xml:space="preserve"> </w:t>
      </w:r>
      <w:r w:rsidR="00B14F0C" w:rsidRPr="00013325">
        <w:rPr>
          <w:rFonts w:ascii="Tahoma" w:hAnsi="Tahoma" w:cs="Tahoma"/>
          <w:sz w:val="22"/>
          <w:szCs w:val="22"/>
          <w:lang w:bidi="cs-CZ"/>
        </w:rPr>
        <w:t>jinak,</w:t>
      </w:r>
    </w:p>
    <w:p w14:paraId="4769BA00" w14:textId="77777777" w:rsidR="001925C8" w:rsidRPr="001925C8" w:rsidRDefault="001925C8" w:rsidP="00B14F0C">
      <w:pPr>
        <w:pStyle w:val="Default"/>
        <w:jc w:val="both"/>
        <w:rPr>
          <w:rFonts w:ascii="Tahoma" w:hAnsi="Tahoma" w:cs="Tahoma"/>
          <w:b/>
          <w:color w:val="auto"/>
          <w:sz w:val="16"/>
          <w:szCs w:val="16"/>
        </w:rPr>
      </w:pPr>
    </w:p>
    <w:p w14:paraId="3930AEED" w14:textId="4213ABD4" w:rsidR="00B14F0C" w:rsidRPr="00013325" w:rsidRDefault="001925C8" w:rsidP="00B14F0C">
      <w:pPr>
        <w:pStyle w:val="Default"/>
        <w:jc w:val="both"/>
        <w:rPr>
          <w:rFonts w:ascii="Tahoma" w:hAnsi="Tahoma" w:cs="Tahoma"/>
          <w:color w:val="auto"/>
          <w:sz w:val="22"/>
          <w:szCs w:val="22"/>
        </w:rPr>
      </w:pPr>
      <w:r>
        <w:rPr>
          <w:rFonts w:ascii="Tahoma" w:hAnsi="Tahoma" w:cs="Tahoma"/>
          <w:b/>
          <w:color w:val="auto"/>
          <w:sz w:val="22"/>
          <w:szCs w:val="22"/>
        </w:rPr>
        <w:lastRenderedPageBreak/>
        <w:t>p</w:t>
      </w:r>
      <w:r w:rsidR="00B14F0C" w:rsidRPr="00013325">
        <w:rPr>
          <w:rFonts w:ascii="Tahoma" w:hAnsi="Tahoma" w:cs="Tahoma"/>
          <w:b/>
          <w:color w:val="auto"/>
          <w:sz w:val="22"/>
          <w:szCs w:val="22"/>
        </w:rPr>
        <w:t>)</w:t>
      </w:r>
      <w:r w:rsidR="00CE0B29" w:rsidRPr="00013325">
        <w:rPr>
          <w:rFonts w:ascii="Tahoma" w:hAnsi="Tahoma" w:cs="Tahoma"/>
          <w:b/>
          <w:color w:val="auto"/>
          <w:sz w:val="22"/>
          <w:szCs w:val="22"/>
        </w:rPr>
        <w:t xml:space="preserve"> </w:t>
      </w:r>
      <w:r w:rsidR="00B14F0C" w:rsidRPr="00013325">
        <w:rPr>
          <w:rFonts w:ascii="Tahoma" w:hAnsi="Tahoma" w:cs="Tahoma"/>
          <w:color w:val="auto"/>
          <w:sz w:val="22"/>
          <w:szCs w:val="22"/>
        </w:rPr>
        <w:t>zajišťuje</w:t>
      </w:r>
      <w:r w:rsidR="00CE0B29" w:rsidRPr="00013325">
        <w:rPr>
          <w:rFonts w:ascii="Tahoma" w:hAnsi="Tahoma" w:cs="Tahoma"/>
          <w:color w:val="auto"/>
          <w:sz w:val="22"/>
          <w:szCs w:val="22"/>
        </w:rPr>
        <w:t xml:space="preserve"> průběžnou kontrolu </w:t>
      </w:r>
      <w:r w:rsidR="00B14F0C" w:rsidRPr="00013325">
        <w:rPr>
          <w:rFonts w:ascii="Tahoma" w:hAnsi="Tahoma" w:cs="Tahoma"/>
          <w:color w:val="auto"/>
          <w:sz w:val="22"/>
          <w:szCs w:val="22"/>
        </w:rPr>
        <w:t>plnění závazků dodavatele z</w:t>
      </w:r>
      <w:r w:rsidR="00CE0B29" w:rsidRPr="00013325">
        <w:rPr>
          <w:rFonts w:ascii="Tahoma" w:hAnsi="Tahoma" w:cs="Tahoma"/>
          <w:color w:val="auto"/>
          <w:sz w:val="22"/>
          <w:szCs w:val="22"/>
        </w:rPr>
        <w:t xml:space="preserve"> uzavřené </w:t>
      </w:r>
      <w:r w:rsidR="00B14F0C" w:rsidRPr="00013325">
        <w:rPr>
          <w:rFonts w:ascii="Tahoma" w:hAnsi="Tahoma" w:cs="Tahoma"/>
          <w:color w:val="auto"/>
          <w:sz w:val="22"/>
          <w:szCs w:val="22"/>
        </w:rPr>
        <w:t>smlouvy,</w:t>
      </w:r>
    </w:p>
    <w:p w14:paraId="299C817B" w14:textId="77777777" w:rsidR="001925C8" w:rsidRPr="001925C8" w:rsidRDefault="001925C8" w:rsidP="00B14F0C">
      <w:pPr>
        <w:pStyle w:val="Default"/>
        <w:jc w:val="both"/>
        <w:rPr>
          <w:rFonts w:ascii="Tahoma" w:hAnsi="Tahoma" w:cs="Tahoma"/>
          <w:b/>
          <w:color w:val="auto"/>
          <w:sz w:val="16"/>
          <w:szCs w:val="16"/>
        </w:rPr>
      </w:pPr>
    </w:p>
    <w:p w14:paraId="7CF5E10C" w14:textId="07B3BEE8" w:rsidR="00654980" w:rsidRPr="00013325" w:rsidRDefault="001925C8" w:rsidP="00B14F0C">
      <w:pPr>
        <w:pStyle w:val="Default"/>
        <w:jc w:val="both"/>
        <w:rPr>
          <w:rFonts w:ascii="Tahoma" w:hAnsi="Tahoma" w:cs="Tahoma"/>
          <w:b/>
          <w:color w:val="auto"/>
          <w:sz w:val="22"/>
          <w:szCs w:val="22"/>
        </w:rPr>
      </w:pPr>
      <w:r>
        <w:rPr>
          <w:rFonts w:ascii="Tahoma" w:hAnsi="Tahoma" w:cs="Tahoma"/>
          <w:b/>
          <w:color w:val="auto"/>
          <w:sz w:val="22"/>
          <w:szCs w:val="22"/>
        </w:rPr>
        <w:t>r</w:t>
      </w:r>
      <w:r w:rsidR="00654980" w:rsidRPr="00013325">
        <w:rPr>
          <w:rFonts w:ascii="Tahoma" w:hAnsi="Tahoma" w:cs="Tahoma"/>
          <w:b/>
          <w:color w:val="auto"/>
          <w:sz w:val="22"/>
          <w:szCs w:val="22"/>
        </w:rPr>
        <w:t xml:space="preserve">) </w:t>
      </w:r>
      <w:r w:rsidR="00654980" w:rsidRPr="00013325">
        <w:rPr>
          <w:rFonts w:ascii="Tahoma" w:hAnsi="Tahoma" w:cs="Tahoma"/>
          <w:color w:val="auto"/>
          <w:sz w:val="22"/>
          <w:szCs w:val="22"/>
        </w:rPr>
        <w:t>zastupuje zadavatele před orgány veřejné moci (Poskytovatel dotace, ÚOHS, FÚ, GFŘ, KS, NSS).</w:t>
      </w:r>
    </w:p>
    <w:p w14:paraId="1BB389C0" w14:textId="77777777" w:rsidR="00B14F0C" w:rsidRPr="00013325" w:rsidRDefault="00B14F0C" w:rsidP="00B14F0C">
      <w:pPr>
        <w:pStyle w:val="Default"/>
        <w:jc w:val="both"/>
        <w:rPr>
          <w:rFonts w:ascii="Tahoma" w:hAnsi="Tahoma" w:cs="Tahoma"/>
          <w:color w:val="auto"/>
          <w:sz w:val="16"/>
          <w:szCs w:val="16"/>
        </w:rPr>
      </w:pPr>
    </w:p>
    <w:p w14:paraId="1204424C" w14:textId="7A40A855" w:rsidR="00B14F0C" w:rsidRPr="00013325" w:rsidRDefault="00B14F0C" w:rsidP="00B14F0C">
      <w:pPr>
        <w:pStyle w:val="Default"/>
        <w:jc w:val="both"/>
        <w:rPr>
          <w:rFonts w:ascii="Tahoma" w:hAnsi="Tahoma" w:cs="Tahoma"/>
          <w:b/>
          <w:color w:val="auto"/>
          <w:sz w:val="22"/>
          <w:szCs w:val="22"/>
        </w:rPr>
      </w:pPr>
      <w:r w:rsidRPr="00013325">
        <w:rPr>
          <w:rFonts w:ascii="Tahoma" w:hAnsi="Tahoma" w:cs="Tahoma"/>
          <w:b/>
          <w:color w:val="auto"/>
          <w:sz w:val="22"/>
          <w:szCs w:val="22"/>
        </w:rPr>
        <w:t>5.</w:t>
      </w:r>
      <w:r w:rsidR="0059308F" w:rsidRPr="00013325">
        <w:rPr>
          <w:rFonts w:ascii="Tahoma" w:hAnsi="Tahoma" w:cs="Tahoma"/>
          <w:b/>
          <w:color w:val="auto"/>
          <w:sz w:val="22"/>
          <w:szCs w:val="22"/>
        </w:rPr>
        <w:t>1</w:t>
      </w:r>
      <w:r w:rsidRPr="00013325">
        <w:rPr>
          <w:rFonts w:ascii="Tahoma" w:hAnsi="Tahoma" w:cs="Tahoma"/>
          <w:b/>
          <w:color w:val="auto"/>
          <w:sz w:val="22"/>
          <w:szCs w:val="22"/>
        </w:rPr>
        <w:t>.</w:t>
      </w:r>
      <w:r w:rsidR="0059308F" w:rsidRPr="00013325">
        <w:rPr>
          <w:rFonts w:ascii="Tahoma" w:hAnsi="Tahoma" w:cs="Tahoma"/>
          <w:b/>
          <w:color w:val="auto"/>
          <w:sz w:val="22"/>
          <w:szCs w:val="22"/>
        </w:rPr>
        <w:t>2</w:t>
      </w:r>
      <w:r w:rsidRPr="00013325">
        <w:rPr>
          <w:rFonts w:ascii="Tahoma" w:hAnsi="Tahoma" w:cs="Tahoma"/>
          <w:b/>
          <w:color w:val="auto"/>
          <w:sz w:val="22"/>
          <w:szCs w:val="22"/>
        </w:rPr>
        <w:t xml:space="preserve">. </w:t>
      </w:r>
      <w:r w:rsidRPr="00013325">
        <w:rPr>
          <w:rFonts w:ascii="Tahoma" w:hAnsi="Tahoma" w:cs="Tahoma"/>
          <w:color w:val="auto"/>
          <w:sz w:val="22"/>
          <w:szCs w:val="22"/>
        </w:rPr>
        <w:t xml:space="preserve">Rozhodnutí o zadání zakázky a uzavření smlouvy na zakázku </w:t>
      </w:r>
      <w:r w:rsidR="00FD7B0A" w:rsidRPr="00013325">
        <w:rPr>
          <w:rFonts w:ascii="Tahoma" w:hAnsi="Tahoma" w:cs="Tahoma"/>
          <w:color w:val="auto"/>
          <w:sz w:val="22"/>
          <w:szCs w:val="22"/>
        </w:rPr>
        <w:t>spadá do vyhrazené působnosti Z</w:t>
      </w:r>
      <w:r w:rsidR="001D0B8C" w:rsidRPr="00013325">
        <w:rPr>
          <w:rFonts w:ascii="Tahoma" w:hAnsi="Tahoma" w:cs="Tahoma"/>
          <w:color w:val="auto"/>
          <w:sz w:val="22"/>
          <w:szCs w:val="22"/>
        </w:rPr>
        <w:t>O</w:t>
      </w:r>
      <w:r w:rsidR="00FD7B0A" w:rsidRPr="00013325">
        <w:rPr>
          <w:rFonts w:ascii="Tahoma" w:hAnsi="Tahoma" w:cs="Tahoma"/>
          <w:color w:val="auto"/>
          <w:sz w:val="22"/>
          <w:szCs w:val="22"/>
        </w:rPr>
        <w:t xml:space="preserve">, a to buď přímo ze </w:t>
      </w:r>
      <w:r w:rsidR="00FD7B0A" w:rsidRPr="00A5773C">
        <w:rPr>
          <w:rFonts w:ascii="Tahoma" w:hAnsi="Tahoma" w:cs="Tahoma"/>
          <w:b/>
          <w:bCs/>
          <w:color w:val="auto"/>
          <w:sz w:val="22"/>
          <w:szCs w:val="22"/>
        </w:rPr>
        <w:t>zákona č. 128/2000 Sb., o obcích,</w:t>
      </w:r>
      <w:r w:rsidR="00FD7B0A" w:rsidRPr="00013325">
        <w:rPr>
          <w:rFonts w:ascii="Tahoma" w:hAnsi="Tahoma" w:cs="Tahoma"/>
          <w:color w:val="auto"/>
          <w:sz w:val="22"/>
          <w:szCs w:val="22"/>
        </w:rPr>
        <w:t xml:space="preserve"> v platném znění (včetně majetkoprávních úkonů) nebo na základě usnesení ZO.</w:t>
      </w:r>
      <w:r w:rsidRPr="00013325">
        <w:rPr>
          <w:rFonts w:ascii="Tahoma" w:hAnsi="Tahoma" w:cs="Tahoma"/>
          <w:b/>
          <w:color w:val="auto"/>
          <w:sz w:val="22"/>
          <w:szCs w:val="22"/>
        </w:rPr>
        <w:t xml:space="preserve"> </w:t>
      </w:r>
    </w:p>
    <w:p w14:paraId="47077256" w14:textId="77777777" w:rsidR="002A6B4D" w:rsidRPr="002A6B4D" w:rsidRDefault="002A6B4D" w:rsidP="00B14F0C">
      <w:pPr>
        <w:pStyle w:val="Default"/>
        <w:jc w:val="both"/>
        <w:rPr>
          <w:rFonts w:ascii="Tahoma" w:hAnsi="Tahoma" w:cs="Tahoma"/>
          <w:b/>
          <w:color w:val="auto"/>
          <w:sz w:val="16"/>
          <w:szCs w:val="16"/>
        </w:rPr>
      </w:pPr>
    </w:p>
    <w:p w14:paraId="725965FB" w14:textId="079A56FA" w:rsidR="00B14F0C" w:rsidRPr="00013325" w:rsidRDefault="00B14F0C" w:rsidP="00B14F0C">
      <w:pPr>
        <w:pStyle w:val="Default"/>
        <w:jc w:val="both"/>
        <w:rPr>
          <w:rFonts w:ascii="Tahoma" w:hAnsi="Tahoma" w:cs="Tahoma"/>
          <w:color w:val="auto"/>
          <w:sz w:val="22"/>
          <w:szCs w:val="22"/>
        </w:rPr>
      </w:pPr>
      <w:r w:rsidRPr="00013325">
        <w:rPr>
          <w:rFonts w:ascii="Tahoma" w:hAnsi="Tahoma" w:cs="Tahoma"/>
          <w:b/>
          <w:color w:val="auto"/>
          <w:sz w:val="22"/>
          <w:szCs w:val="22"/>
        </w:rPr>
        <w:t>5.1.</w:t>
      </w:r>
      <w:r w:rsidR="00FD7B0A" w:rsidRPr="00013325">
        <w:rPr>
          <w:rFonts w:ascii="Tahoma" w:hAnsi="Tahoma" w:cs="Tahoma"/>
          <w:b/>
          <w:color w:val="auto"/>
          <w:sz w:val="22"/>
          <w:szCs w:val="22"/>
        </w:rPr>
        <w:t>3</w:t>
      </w:r>
      <w:r w:rsidR="0059308F" w:rsidRPr="00013325">
        <w:rPr>
          <w:rFonts w:ascii="Tahoma" w:hAnsi="Tahoma" w:cs="Tahoma"/>
          <w:b/>
          <w:color w:val="auto"/>
          <w:sz w:val="22"/>
          <w:szCs w:val="22"/>
        </w:rPr>
        <w:t xml:space="preserve">. </w:t>
      </w:r>
      <w:r w:rsidRPr="00013325">
        <w:rPr>
          <w:rFonts w:ascii="Tahoma" w:hAnsi="Tahoma" w:cs="Tahoma"/>
          <w:b/>
          <w:color w:val="auto"/>
          <w:sz w:val="22"/>
          <w:szCs w:val="22"/>
        </w:rPr>
        <w:t xml:space="preserve"> </w:t>
      </w:r>
      <w:r w:rsidR="00FD7B0A" w:rsidRPr="00013325">
        <w:rPr>
          <w:rFonts w:ascii="Tahoma" w:hAnsi="Tahoma" w:cs="Tahoma"/>
          <w:color w:val="auto"/>
          <w:sz w:val="22"/>
          <w:szCs w:val="22"/>
        </w:rPr>
        <w:t>ZO po schválení výběru dodavatele svěřil</w:t>
      </w:r>
      <w:r w:rsidR="00957B5E" w:rsidRPr="00013325">
        <w:rPr>
          <w:rFonts w:ascii="Tahoma" w:hAnsi="Tahoma" w:cs="Tahoma"/>
          <w:color w:val="auto"/>
          <w:sz w:val="22"/>
          <w:szCs w:val="22"/>
        </w:rPr>
        <w:t xml:space="preserve">o </w:t>
      </w:r>
      <w:r w:rsidRPr="00013325">
        <w:rPr>
          <w:rFonts w:ascii="Tahoma" w:hAnsi="Tahoma" w:cs="Tahoma"/>
          <w:color w:val="auto"/>
          <w:sz w:val="22"/>
          <w:szCs w:val="22"/>
        </w:rPr>
        <w:t>rozhodnutí o uzavření smlouvy starostovi, zástupci starosty,</w:t>
      </w:r>
      <w:r w:rsidR="00FD7B0A" w:rsidRPr="00013325">
        <w:rPr>
          <w:rFonts w:ascii="Tahoma" w:hAnsi="Tahoma" w:cs="Tahoma"/>
          <w:color w:val="auto"/>
          <w:sz w:val="22"/>
          <w:szCs w:val="22"/>
        </w:rPr>
        <w:t xml:space="preserve"> a nebo</w:t>
      </w:r>
      <w:r w:rsidRPr="00013325">
        <w:rPr>
          <w:rFonts w:ascii="Tahoma" w:hAnsi="Tahoma" w:cs="Tahoma"/>
          <w:color w:val="auto"/>
          <w:sz w:val="22"/>
          <w:szCs w:val="22"/>
        </w:rPr>
        <w:t xml:space="preserve"> </w:t>
      </w:r>
      <w:r w:rsidR="00FD7B0A" w:rsidRPr="00013325">
        <w:rPr>
          <w:rFonts w:ascii="Tahoma" w:hAnsi="Tahoma" w:cs="Tahoma"/>
          <w:color w:val="auto"/>
          <w:sz w:val="22"/>
          <w:szCs w:val="22"/>
        </w:rPr>
        <w:t xml:space="preserve">jiné osobě uvedené v Usnesení ZO. </w:t>
      </w:r>
      <w:r w:rsidRPr="00013325">
        <w:rPr>
          <w:rFonts w:ascii="Tahoma" w:hAnsi="Tahoma" w:cs="Tahoma"/>
          <w:color w:val="auto"/>
          <w:sz w:val="22"/>
          <w:szCs w:val="22"/>
        </w:rPr>
        <w:t xml:space="preserve">Znění takto schválené smlouvy musí být doplněno o schvalovací doložku potvrzující oprávnění dle věty předchozí. </w:t>
      </w:r>
    </w:p>
    <w:p w14:paraId="1834F9E6" w14:textId="77777777" w:rsidR="002A6B4D" w:rsidRPr="002A6B4D" w:rsidRDefault="002A6B4D" w:rsidP="00B14F0C">
      <w:pPr>
        <w:pStyle w:val="Default"/>
        <w:jc w:val="both"/>
        <w:rPr>
          <w:rFonts w:ascii="Tahoma" w:hAnsi="Tahoma" w:cs="Tahoma"/>
          <w:b/>
          <w:color w:val="auto"/>
          <w:sz w:val="16"/>
          <w:szCs w:val="16"/>
        </w:rPr>
      </w:pPr>
    </w:p>
    <w:p w14:paraId="2206E3B8" w14:textId="03BA2BF5" w:rsidR="00B14F0C" w:rsidRPr="00013325" w:rsidRDefault="00B14F0C" w:rsidP="00B14F0C">
      <w:pPr>
        <w:pStyle w:val="Default"/>
        <w:jc w:val="both"/>
        <w:rPr>
          <w:rFonts w:ascii="Tahoma" w:hAnsi="Tahoma" w:cs="Tahoma"/>
          <w:color w:val="auto"/>
          <w:sz w:val="22"/>
          <w:szCs w:val="22"/>
        </w:rPr>
      </w:pPr>
      <w:r w:rsidRPr="00013325">
        <w:rPr>
          <w:rFonts w:ascii="Tahoma" w:hAnsi="Tahoma" w:cs="Tahoma"/>
          <w:b/>
          <w:color w:val="auto"/>
          <w:sz w:val="22"/>
          <w:szCs w:val="22"/>
        </w:rPr>
        <w:t>5.</w:t>
      </w:r>
      <w:r w:rsidR="00FD7B0A" w:rsidRPr="00013325">
        <w:rPr>
          <w:rFonts w:ascii="Tahoma" w:hAnsi="Tahoma" w:cs="Tahoma"/>
          <w:b/>
          <w:color w:val="auto"/>
          <w:sz w:val="22"/>
          <w:szCs w:val="22"/>
        </w:rPr>
        <w:t>1</w:t>
      </w:r>
      <w:r w:rsidRPr="00013325">
        <w:rPr>
          <w:rFonts w:ascii="Tahoma" w:hAnsi="Tahoma" w:cs="Tahoma"/>
          <w:b/>
          <w:color w:val="auto"/>
          <w:sz w:val="22"/>
          <w:szCs w:val="22"/>
        </w:rPr>
        <w:t>.</w:t>
      </w:r>
      <w:r w:rsidR="00FD7B0A" w:rsidRPr="00013325">
        <w:rPr>
          <w:rFonts w:ascii="Tahoma" w:hAnsi="Tahoma" w:cs="Tahoma"/>
          <w:b/>
          <w:color w:val="auto"/>
          <w:sz w:val="22"/>
          <w:szCs w:val="22"/>
        </w:rPr>
        <w:t>4</w:t>
      </w:r>
      <w:r w:rsidRPr="00013325">
        <w:rPr>
          <w:rFonts w:ascii="Tahoma" w:hAnsi="Tahoma" w:cs="Tahoma"/>
          <w:b/>
          <w:color w:val="auto"/>
          <w:sz w:val="22"/>
          <w:szCs w:val="22"/>
        </w:rPr>
        <w:t xml:space="preserve">. </w:t>
      </w:r>
      <w:r w:rsidR="00957B5E" w:rsidRPr="00013325">
        <w:rPr>
          <w:rFonts w:ascii="Tahoma" w:hAnsi="Tahoma" w:cs="Tahoma"/>
          <w:color w:val="auto"/>
          <w:sz w:val="22"/>
          <w:szCs w:val="22"/>
        </w:rPr>
        <w:t xml:space="preserve">Na </w:t>
      </w:r>
      <w:r w:rsidRPr="00013325">
        <w:rPr>
          <w:rFonts w:ascii="Tahoma" w:hAnsi="Tahoma" w:cs="Tahoma"/>
          <w:color w:val="auto"/>
          <w:sz w:val="22"/>
          <w:szCs w:val="22"/>
        </w:rPr>
        <w:t xml:space="preserve">návrh </w:t>
      </w:r>
      <w:r w:rsidR="00FD7B0A" w:rsidRPr="00013325">
        <w:rPr>
          <w:rFonts w:ascii="Tahoma" w:hAnsi="Tahoma" w:cs="Tahoma"/>
          <w:color w:val="auto"/>
          <w:sz w:val="22"/>
          <w:szCs w:val="22"/>
        </w:rPr>
        <w:t>starosty a nebo jeho zástupce</w:t>
      </w:r>
      <w:r w:rsidRPr="00013325">
        <w:rPr>
          <w:rFonts w:ascii="Tahoma" w:hAnsi="Tahoma" w:cs="Tahoma"/>
          <w:color w:val="auto"/>
          <w:sz w:val="22"/>
          <w:szCs w:val="22"/>
        </w:rPr>
        <w:t xml:space="preserve"> může </w:t>
      </w:r>
      <w:r w:rsidR="00957B5E" w:rsidRPr="00013325">
        <w:rPr>
          <w:rFonts w:ascii="Tahoma" w:hAnsi="Tahoma" w:cs="Tahoma"/>
          <w:color w:val="auto"/>
          <w:sz w:val="22"/>
          <w:szCs w:val="22"/>
        </w:rPr>
        <w:t>ZO rozhodnout</w:t>
      </w:r>
      <w:r w:rsidRPr="00013325">
        <w:rPr>
          <w:rFonts w:ascii="Tahoma" w:hAnsi="Tahoma" w:cs="Tahoma"/>
          <w:color w:val="auto"/>
          <w:sz w:val="22"/>
          <w:szCs w:val="22"/>
        </w:rPr>
        <w:t xml:space="preserve">, </w:t>
      </w:r>
      <w:r w:rsidR="00FD7B0A" w:rsidRPr="00013325">
        <w:rPr>
          <w:rFonts w:ascii="Tahoma" w:hAnsi="Tahoma" w:cs="Tahoma"/>
          <w:color w:val="auto"/>
          <w:sz w:val="22"/>
          <w:szCs w:val="22"/>
        </w:rPr>
        <w:t>aby</w:t>
      </w:r>
      <w:r w:rsidRPr="00013325">
        <w:rPr>
          <w:rFonts w:ascii="Tahoma" w:hAnsi="Tahoma" w:cs="Tahoma"/>
          <w:color w:val="auto"/>
          <w:sz w:val="22"/>
          <w:szCs w:val="22"/>
        </w:rPr>
        <w:t xml:space="preserve"> </w:t>
      </w:r>
      <w:r w:rsidR="0024734E">
        <w:rPr>
          <w:rFonts w:ascii="Tahoma" w:hAnsi="Tahoma" w:cs="Tahoma"/>
          <w:b/>
          <w:sz w:val="22"/>
          <w:szCs w:val="22"/>
          <w:lang w:bidi="cs-CZ"/>
        </w:rPr>
        <w:t>ZP</w:t>
      </w:r>
      <w:r w:rsidRPr="00013325">
        <w:rPr>
          <w:rFonts w:ascii="Tahoma" w:hAnsi="Tahoma" w:cs="Tahoma"/>
          <w:color w:val="auto"/>
          <w:sz w:val="22"/>
          <w:szCs w:val="22"/>
        </w:rPr>
        <w:t xml:space="preserve"> pro</w:t>
      </w:r>
      <w:r w:rsidRPr="00013325">
        <w:rPr>
          <w:rFonts w:ascii="Tahoma" w:hAnsi="Tahoma" w:cs="Tahoma"/>
          <w:b/>
          <w:color w:val="auto"/>
          <w:sz w:val="22"/>
          <w:szCs w:val="22"/>
        </w:rPr>
        <w:t xml:space="preserve"> VZMR </w:t>
      </w:r>
      <w:r w:rsidR="00FD7B0A" w:rsidRPr="00013325">
        <w:rPr>
          <w:rFonts w:ascii="Tahoma" w:hAnsi="Tahoma" w:cs="Tahoma"/>
          <w:b/>
          <w:color w:val="auto"/>
          <w:sz w:val="22"/>
          <w:szCs w:val="22"/>
        </w:rPr>
        <w:t xml:space="preserve">I., II. a </w:t>
      </w:r>
      <w:r w:rsidRPr="00013325">
        <w:rPr>
          <w:rFonts w:ascii="Tahoma" w:hAnsi="Tahoma" w:cs="Tahoma"/>
          <w:b/>
          <w:color w:val="auto"/>
          <w:sz w:val="22"/>
          <w:szCs w:val="22"/>
        </w:rPr>
        <w:t>III. kategorie</w:t>
      </w:r>
      <w:r w:rsidRPr="00013325">
        <w:rPr>
          <w:rFonts w:ascii="Tahoma" w:hAnsi="Tahoma" w:cs="Tahoma"/>
          <w:color w:val="auto"/>
          <w:sz w:val="22"/>
          <w:szCs w:val="22"/>
        </w:rPr>
        <w:t xml:space="preserve"> b</w:t>
      </w:r>
      <w:r w:rsidR="00FD7B0A" w:rsidRPr="00013325">
        <w:rPr>
          <w:rFonts w:ascii="Tahoma" w:hAnsi="Tahoma" w:cs="Tahoma"/>
          <w:color w:val="auto"/>
          <w:sz w:val="22"/>
          <w:szCs w:val="22"/>
        </w:rPr>
        <w:t xml:space="preserve">yly </w:t>
      </w:r>
      <w:r w:rsidRPr="00013325">
        <w:rPr>
          <w:rFonts w:ascii="Tahoma" w:hAnsi="Tahoma" w:cs="Tahoma"/>
          <w:color w:val="auto"/>
          <w:sz w:val="22"/>
          <w:szCs w:val="22"/>
        </w:rPr>
        <w:t>zpracovány a</w:t>
      </w:r>
      <w:r w:rsidR="00FD7B0A" w:rsidRPr="00013325">
        <w:rPr>
          <w:rFonts w:ascii="Tahoma" w:hAnsi="Tahoma" w:cs="Tahoma"/>
          <w:color w:val="auto"/>
          <w:sz w:val="22"/>
          <w:szCs w:val="22"/>
        </w:rPr>
        <w:t xml:space="preserve"> </w:t>
      </w:r>
      <w:r w:rsidRPr="00013325">
        <w:rPr>
          <w:rFonts w:ascii="Tahoma" w:hAnsi="Tahoma" w:cs="Tahoma"/>
          <w:color w:val="auto"/>
          <w:sz w:val="22"/>
          <w:szCs w:val="22"/>
        </w:rPr>
        <w:t xml:space="preserve">nebo </w:t>
      </w:r>
      <w:r w:rsidR="00FD7B0A" w:rsidRPr="00013325">
        <w:rPr>
          <w:rFonts w:ascii="Tahoma" w:hAnsi="Tahoma" w:cs="Tahoma"/>
          <w:color w:val="auto"/>
          <w:sz w:val="22"/>
          <w:szCs w:val="22"/>
        </w:rPr>
        <w:t xml:space="preserve">celé </w:t>
      </w:r>
      <w:r w:rsidRPr="00013325">
        <w:rPr>
          <w:rFonts w:ascii="Tahoma" w:hAnsi="Tahoma" w:cs="Tahoma"/>
          <w:color w:val="auto"/>
          <w:sz w:val="22"/>
          <w:szCs w:val="22"/>
        </w:rPr>
        <w:t>výběrové řízení b</w:t>
      </w:r>
      <w:r w:rsidR="00FD7B0A" w:rsidRPr="00013325">
        <w:rPr>
          <w:rFonts w:ascii="Tahoma" w:hAnsi="Tahoma" w:cs="Tahoma"/>
          <w:color w:val="auto"/>
          <w:sz w:val="22"/>
          <w:szCs w:val="22"/>
        </w:rPr>
        <w:t xml:space="preserve">ylo </w:t>
      </w:r>
      <w:r w:rsidRPr="00013325">
        <w:rPr>
          <w:rFonts w:ascii="Tahoma" w:hAnsi="Tahoma" w:cs="Tahoma"/>
          <w:color w:val="auto"/>
          <w:sz w:val="22"/>
          <w:szCs w:val="22"/>
        </w:rPr>
        <w:t xml:space="preserve">připraveno, organizováno a řízeno </w:t>
      </w:r>
      <w:r w:rsidR="00957B5E" w:rsidRPr="00013325">
        <w:rPr>
          <w:rFonts w:ascii="Tahoma" w:hAnsi="Tahoma" w:cs="Tahoma"/>
          <w:color w:val="auto"/>
          <w:sz w:val="22"/>
          <w:szCs w:val="22"/>
        </w:rPr>
        <w:t xml:space="preserve">s </w:t>
      </w:r>
      <w:r w:rsidRPr="00013325">
        <w:rPr>
          <w:rFonts w:ascii="Tahoma" w:hAnsi="Tahoma" w:cs="Tahoma"/>
          <w:color w:val="auto"/>
          <w:sz w:val="22"/>
          <w:szCs w:val="22"/>
        </w:rPr>
        <w:t xml:space="preserve">pomocí externího administrátora a dalších odborníků nebo poradců s tím, že veškerá rozhodnutí vyžadovaná touto Směrnicí budou přijata příslušnými orgány zadavatele a externí administrátor, odborník nebo  poradce bude mít pouze poradní (nikoliv rozhodovací) pravomoc. Rozhodnutí o použití externího administrátora, odborníka a poradce a rozsahu jimi poskytovaných služeb bude uvedeno v dokumentaci k výběrovému  řízení a identifikováno v oznámení o zahájení výběrového řízení včetně rozsahu poskytovaných externích služeb. </w:t>
      </w:r>
    </w:p>
    <w:p w14:paraId="7D5ABEBD" w14:textId="77777777" w:rsidR="00B14F0C" w:rsidRPr="00013325" w:rsidRDefault="00B14F0C" w:rsidP="00B14F0C">
      <w:pPr>
        <w:pStyle w:val="Default"/>
        <w:jc w:val="both"/>
        <w:rPr>
          <w:rFonts w:ascii="Tahoma" w:hAnsi="Tahoma" w:cs="Tahoma"/>
          <w:color w:val="auto"/>
          <w:sz w:val="16"/>
          <w:szCs w:val="16"/>
        </w:rPr>
      </w:pPr>
    </w:p>
    <w:p w14:paraId="1D546202" w14:textId="4CAA3AFF" w:rsidR="00B14F0C" w:rsidRPr="00013325" w:rsidRDefault="00B14F0C" w:rsidP="00B14F0C">
      <w:pPr>
        <w:pStyle w:val="Default"/>
        <w:jc w:val="both"/>
        <w:rPr>
          <w:rFonts w:ascii="Tahoma" w:hAnsi="Tahoma" w:cs="Tahoma"/>
          <w:color w:val="auto"/>
          <w:sz w:val="22"/>
          <w:szCs w:val="22"/>
        </w:rPr>
      </w:pPr>
      <w:r w:rsidRPr="00013325">
        <w:rPr>
          <w:rFonts w:ascii="Tahoma" w:hAnsi="Tahoma" w:cs="Tahoma"/>
          <w:b/>
          <w:color w:val="auto"/>
          <w:sz w:val="22"/>
          <w:szCs w:val="22"/>
        </w:rPr>
        <w:t>5.</w:t>
      </w:r>
      <w:r w:rsidR="001D0B8C" w:rsidRPr="00013325">
        <w:rPr>
          <w:rFonts w:ascii="Tahoma" w:hAnsi="Tahoma" w:cs="Tahoma"/>
          <w:b/>
          <w:color w:val="auto"/>
          <w:sz w:val="22"/>
          <w:szCs w:val="22"/>
        </w:rPr>
        <w:t>1</w:t>
      </w:r>
      <w:r w:rsidRPr="00013325">
        <w:rPr>
          <w:rFonts w:ascii="Tahoma" w:hAnsi="Tahoma" w:cs="Tahoma"/>
          <w:b/>
          <w:color w:val="auto"/>
          <w:sz w:val="22"/>
          <w:szCs w:val="22"/>
        </w:rPr>
        <w:t xml:space="preserve">.5. </w:t>
      </w:r>
      <w:r w:rsidRPr="00013325">
        <w:rPr>
          <w:rFonts w:ascii="Tahoma" w:hAnsi="Tahoma" w:cs="Tahoma"/>
          <w:color w:val="auto"/>
          <w:sz w:val="22"/>
          <w:szCs w:val="22"/>
        </w:rPr>
        <w:t xml:space="preserve">Případné navýšení ceny za dílo, službu či dodávku (tzv. vícepráce, vícenáklady, víceslužby) nad rámec uzavřené příslušné smlouvy na plnění předmětu veřejné zakázky stanovený touto Směrnicí pro jednotlivé kategorie VZMR je možné realizovat v souladu s </w:t>
      </w:r>
      <w:r w:rsidRPr="00013325">
        <w:rPr>
          <w:rFonts w:ascii="Tahoma" w:hAnsi="Tahoma" w:cs="Tahoma"/>
          <w:b/>
          <w:color w:val="auto"/>
          <w:sz w:val="22"/>
          <w:szCs w:val="22"/>
        </w:rPr>
        <w:t xml:space="preserve">§ 222 odst. 3, 4, 5, 6, 7 a 9 ZZVZ, </w:t>
      </w:r>
      <w:r w:rsidRPr="00013325">
        <w:rPr>
          <w:rFonts w:ascii="Tahoma" w:hAnsi="Tahoma" w:cs="Tahoma"/>
          <w:color w:val="auto"/>
          <w:sz w:val="22"/>
          <w:szCs w:val="22"/>
        </w:rPr>
        <w:t xml:space="preserve">toliko v případě </w:t>
      </w:r>
      <w:r w:rsidRPr="00013325">
        <w:rPr>
          <w:rFonts w:ascii="Tahoma" w:hAnsi="Tahoma" w:cs="Tahoma"/>
          <w:b/>
          <w:color w:val="auto"/>
          <w:sz w:val="22"/>
          <w:szCs w:val="22"/>
        </w:rPr>
        <w:t xml:space="preserve">nepodstatné změny závazku ze smlouvy na veřejnou zakázku.  </w:t>
      </w:r>
    </w:p>
    <w:p w14:paraId="49409841" w14:textId="77777777" w:rsidR="00B14F0C" w:rsidRPr="00013325" w:rsidRDefault="00B14F0C" w:rsidP="00B14F0C">
      <w:pPr>
        <w:pStyle w:val="Default"/>
        <w:jc w:val="both"/>
        <w:rPr>
          <w:rFonts w:ascii="Tahoma" w:hAnsi="Tahoma" w:cs="Tahoma"/>
          <w:color w:val="auto"/>
          <w:sz w:val="16"/>
          <w:szCs w:val="16"/>
        </w:rPr>
      </w:pPr>
    </w:p>
    <w:p w14:paraId="4E1DD1ED" w14:textId="5E5E1BC5" w:rsidR="00B14F0C" w:rsidRDefault="00B14F0C" w:rsidP="00B14F0C">
      <w:pPr>
        <w:widowControl w:val="0"/>
        <w:tabs>
          <w:tab w:val="left" w:pos="567"/>
          <w:tab w:val="left" w:pos="1493"/>
        </w:tabs>
        <w:autoSpaceDE w:val="0"/>
        <w:autoSpaceDN w:val="0"/>
        <w:jc w:val="both"/>
        <w:rPr>
          <w:rFonts w:ascii="Tahoma" w:hAnsi="Tahoma" w:cs="Tahoma"/>
          <w:sz w:val="22"/>
          <w:szCs w:val="22"/>
          <w:lang w:bidi="cs-CZ"/>
        </w:rPr>
      </w:pPr>
      <w:r w:rsidRPr="00013325">
        <w:rPr>
          <w:rFonts w:ascii="Tahoma" w:hAnsi="Tahoma" w:cs="Tahoma"/>
          <w:b/>
          <w:sz w:val="22"/>
          <w:szCs w:val="22"/>
          <w:lang w:bidi="cs-CZ"/>
        </w:rPr>
        <w:t>5.</w:t>
      </w:r>
      <w:r w:rsidR="001D0B8C" w:rsidRPr="00013325">
        <w:rPr>
          <w:rFonts w:ascii="Tahoma" w:hAnsi="Tahoma" w:cs="Tahoma"/>
          <w:b/>
          <w:sz w:val="22"/>
          <w:szCs w:val="22"/>
          <w:lang w:bidi="cs-CZ"/>
        </w:rPr>
        <w:t>2.</w:t>
      </w:r>
      <w:r w:rsidRPr="00013325">
        <w:rPr>
          <w:rFonts w:ascii="Tahoma" w:hAnsi="Tahoma" w:cs="Tahoma"/>
          <w:b/>
          <w:sz w:val="22"/>
          <w:szCs w:val="22"/>
          <w:lang w:bidi="cs-CZ"/>
        </w:rPr>
        <w:t xml:space="preserve"> Externí administrátor VZMR a jiný externí subjekt</w:t>
      </w:r>
      <w:r w:rsidR="001D0B8C" w:rsidRPr="00013325">
        <w:rPr>
          <w:rFonts w:ascii="Tahoma" w:hAnsi="Tahoma" w:cs="Tahoma"/>
          <w:b/>
          <w:sz w:val="22"/>
          <w:szCs w:val="22"/>
          <w:lang w:bidi="cs-CZ"/>
        </w:rPr>
        <w:t xml:space="preserve"> </w:t>
      </w:r>
      <w:r w:rsidRPr="00013325">
        <w:rPr>
          <w:rFonts w:ascii="Tahoma" w:hAnsi="Tahoma" w:cs="Tahoma"/>
          <w:sz w:val="22"/>
          <w:szCs w:val="22"/>
          <w:lang w:bidi="cs-CZ"/>
        </w:rPr>
        <w:t xml:space="preserve">zastupující na základě </w:t>
      </w:r>
      <w:r w:rsidR="001D0B8C" w:rsidRPr="00013325">
        <w:rPr>
          <w:rFonts w:ascii="Tahoma" w:hAnsi="Tahoma" w:cs="Tahoma"/>
          <w:sz w:val="22"/>
          <w:szCs w:val="22"/>
          <w:lang w:bidi="cs-CZ"/>
        </w:rPr>
        <w:t>Usnesení ZO</w:t>
      </w:r>
      <w:r w:rsidRPr="00013325">
        <w:rPr>
          <w:rFonts w:ascii="Tahoma" w:hAnsi="Tahoma" w:cs="Tahoma"/>
          <w:sz w:val="22"/>
          <w:szCs w:val="22"/>
          <w:lang w:bidi="cs-CZ"/>
        </w:rPr>
        <w:t xml:space="preserve"> zadavatele ve </w:t>
      </w:r>
      <w:r w:rsidRPr="00013325">
        <w:rPr>
          <w:rFonts w:ascii="Tahoma" w:hAnsi="Tahoma" w:cs="Tahoma"/>
          <w:sz w:val="22"/>
          <w:szCs w:val="22"/>
        </w:rPr>
        <w:t>výběrovém</w:t>
      </w:r>
      <w:r w:rsidRPr="00013325">
        <w:rPr>
          <w:rFonts w:ascii="Tahoma" w:hAnsi="Tahoma" w:cs="Tahoma"/>
          <w:sz w:val="22"/>
          <w:szCs w:val="22"/>
          <w:lang w:bidi="cs-CZ"/>
        </w:rPr>
        <w:t xml:space="preserve"> řízení</w:t>
      </w:r>
      <w:r w:rsidR="00C43E5B" w:rsidRPr="00013325">
        <w:rPr>
          <w:rFonts w:ascii="Tahoma" w:hAnsi="Tahoma" w:cs="Tahoma"/>
          <w:sz w:val="22"/>
          <w:szCs w:val="22"/>
          <w:lang w:bidi="cs-CZ"/>
        </w:rPr>
        <w:t>,</w:t>
      </w:r>
      <w:r w:rsidR="001D0B8C" w:rsidRPr="00013325">
        <w:rPr>
          <w:rFonts w:ascii="Tahoma" w:hAnsi="Tahoma" w:cs="Tahoma"/>
          <w:sz w:val="22"/>
          <w:szCs w:val="22"/>
          <w:lang w:bidi="cs-CZ"/>
        </w:rPr>
        <w:t xml:space="preserve"> realizují </w:t>
      </w:r>
      <w:r w:rsidR="00957B5E" w:rsidRPr="00013325">
        <w:rPr>
          <w:rFonts w:ascii="Tahoma" w:hAnsi="Tahoma" w:cs="Tahoma"/>
          <w:sz w:val="22"/>
          <w:szCs w:val="22"/>
          <w:lang w:bidi="cs-CZ"/>
        </w:rPr>
        <w:t xml:space="preserve">tyto </w:t>
      </w:r>
      <w:r w:rsidR="00C43E5B" w:rsidRPr="00013325">
        <w:rPr>
          <w:rFonts w:ascii="Tahoma" w:hAnsi="Tahoma" w:cs="Tahoma"/>
          <w:sz w:val="22"/>
          <w:szCs w:val="22"/>
          <w:lang w:bidi="cs-CZ"/>
        </w:rPr>
        <w:t xml:space="preserve">další </w:t>
      </w:r>
      <w:r w:rsidR="00957B5E" w:rsidRPr="00013325">
        <w:rPr>
          <w:rFonts w:ascii="Tahoma" w:hAnsi="Tahoma" w:cs="Tahoma"/>
          <w:sz w:val="22"/>
          <w:szCs w:val="22"/>
          <w:lang w:bidi="cs-CZ"/>
        </w:rPr>
        <w:t>činnosti</w:t>
      </w:r>
      <w:r w:rsidR="00C43E5B" w:rsidRPr="00013325">
        <w:rPr>
          <w:rFonts w:ascii="Tahoma" w:hAnsi="Tahoma" w:cs="Tahoma"/>
          <w:sz w:val="22"/>
          <w:szCs w:val="22"/>
          <w:lang w:bidi="cs-CZ"/>
        </w:rPr>
        <w:t xml:space="preserve"> nad rámec činností již uvedených v </w:t>
      </w:r>
      <w:r w:rsidR="00C43E5B" w:rsidRPr="00013325">
        <w:rPr>
          <w:rFonts w:ascii="Tahoma" w:hAnsi="Tahoma" w:cs="Tahoma"/>
          <w:b/>
          <w:sz w:val="22"/>
          <w:szCs w:val="22"/>
          <w:lang w:bidi="cs-CZ"/>
        </w:rPr>
        <w:t>čl. 5 odst. 5.1. odd. 5.1.</w:t>
      </w:r>
      <w:r w:rsidR="00654980" w:rsidRPr="00013325">
        <w:rPr>
          <w:rFonts w:ascii="Tahoma" w:hAnsi="Tahoma" w:cs="Tahoma"/>
          <w:b/>
          <w:sz w:val="22"/>
          <w:szCs w:val="22"/>
          <w:lang w:bidi="cs-CZ"/>
        </w:rPr>
        <w:t>1</w:t>
      </w:r>
      <w:r w:rsidR="00C43E5B" w:rsidRPr="00013325">
        <w:rPr>
          <w:rFonts w:ascii="Tahoma" w:hAnsi="Tahoma" w:cs="Tahoma"/>
          <w:b/>
          <w:sz w:val="22"/>
          <w:szCs w:val="22"/>
          <w:lang w:bidi="cs-CZ"/>
        </w:rPr>
        <w:t>.</w:t>
      </w:r>
      <w:r w:rsidR="00654980" w:rsidRPr="00013325">
        <w:rPr>
          <w:rFonts w:ascii="Tahoma" w:hAnsi="Tahoma" w:cs="Tahoma"/>
          <w:b/>
          <w:sz w:val="22"/>
          <w:szCs w:val="22"/>
          <w:lang w:bidi="cs-CZ"/>
        </w:rPr>
        <w:t xml:space="preserve"> písm. a) až m) této Směrnice</w:t>
      </w:r>
      <w:r w:rsidRPr="00013325">
        <w:rPr>
          <w:rFonts w:ascii="Tahoma" w:hAnsi="Tahoma" w:cs="Tahoma"/>
          <w:sz w:val="22"/>
          <w:szCs w:val="22"/>
          <w:lang w:bidi="cs-CZ"/>
        </w:rPr>
        <w:t>:</w:t>
      </w:r>
    </w:p>
    <w:p w14:paraId="4BBCBB98" w14:textId="77777777" w:rsidR="00AF5FAA" w:rsidRPr="00AF5FAA" w:rsidRDefault="00AF5FAA" w:rsidP="00B14F0C">
      <w:pPr>
        <w:widowControl w:val="0"/>
        <w:tabs>
          <w:tab w:val="left" w:pos="567"/>
          <w:tab w:val="left" w:pos="1493"/>
        </w:tabs>
        <w:autoSpaceDE w:val="0"/>
        <w:autoSpaceDN w:val="0"/>
        <w:jc w:val="both"/>
        <w:rPr>
          <w:rFonts w:ascii="Tahoma" w:hAnsi="Tahoma" w:cs="Tahoma"/>
          <w:sz w:val="16"/>
          <w:szCs w:val="16"/>
          <w:lang w:bidi="cs-CZ"/>
        </w:rPr>
      </w:pPr>
    </w:p>
    <w:p w14:paraId="690B428B" w14:textId="3E8742A7" w:rsidR="00B14F0C" w:rsidRPr="00013325" w:rsidRDefault="00B14F0C" w:rsidP="008D3544">
      <w:pPr>
        <w:widowControl w:val="0"/>
        <w:numPr>
          <w:ilvl w:val="0"/>
          <w:numId w:val="19"/>
        </w:numPr>
        <w:autoSpaceDE w:val="0"/>
        <w:autoSpaceDN w:val="0"/>
        <w:ind w:left="284" w:hanging="284"/>
        <w:jc w:val="both"/>
        <w:rPr>
          <w:rFonts w:ascii="Tahoma" w:hAnsi="Tahoma" w:cs="Tahoma"/>
          <w:sz w:val="22"/>
          <w:szCs w:val="22"/>
          <w:lang w:bidi="cs-CZ"/>
        </w:rPr>
      </w:pPr>
      <w:r w:rsidRPr="00013325">
        <w:rPr>
          <w:rFonts w:ascii="Tahoma" w:hAnsi="Tahoma" w:cs="Tahoma"/>
          <w:sz w:val="22"/>
          <w:szCs w:val="22"/>
          <w:lang w:bidi="cs-CZ"/>
        </w:rPr>
        <w:t>zajišťuj</w:t>
      </w:r>
      <w:r w:rsidR="00957B5E" w:rsidRPr="00013325">
        <w:rPr>
          <w:rFonts w:ascii="Tahoma" w:hAnsi="Tahoma" w:cs="Tahoma"/>
          <w:sz w:val="22"/>
          <w:szCs w:val="22"/>
          <w:lang w:bidi="cs-CZ"/>
        </w:rPr>
        <w:t>e</w:t>
      </w:r>
      <w:r w:rsidRPr="00013325">
        <w:rPr>
          <w:rFonts w:ascii="Tahoma" w:hAnsi="Tahoma" w:cs="Tahoma"/>
          <w:sz w:val="22"/>
          <w:szCs w:val="22"/>
          <w:lang w:bidi="cs-CZ"/>
        </w:rPr>
        <w:t xml:space="preserve"> poradenskou činnost pro zad</w:t>
      </w:r>
      <w:r w:rsidR="001D0B8C" w:rsidRPr="00013325">
        <w:rPr>
          <w:rFonts w:ascii="Tahoma" w:hAnsi="Tahoma" w:cs="Tahoma"/>
          <w:sz w:val="22"/>
          <w:szCs w:val="22"/>
          <w:lang w:bidi="cs-CZ"/>
        </w:rPr>
        <w:t>av</w:t>
      </w:r>
      <w:r w:rsidRPr="00013325">
        <w:rPr>
          <w:rFonts w:ascii="Tahoma" w:hAnsi="Tahoma" w:cs="Tahoma"/>
          <w:sz w:val="22"/>
          <w:szCs w:val="22"/>
          <w:lang w:bidi="cs-CZ"/>
        </w:rPr>
        <w:t>a</w:t>
      </w:r>
      <w:r w:rsidR="001D0B8C" w:rsidRPr="00013325">
        <w:rPr>
          <w:rFonts w:ascii="Tahoma" w:hAnsi="Tahoma" w:cs="Tahoma"/>
          <w:sz w:val="22"/>
          <w:szCs w:val="22"/>
          <w:lang w:bidi="cs-CZ"/>
        </w:rPr>
        <w:t>tele,</w:t>
      </w:r>
    </w:p>
    <w:p w14:paraId="7004B957" w14:textId="77777777" w:rsidR="00B14F0C" w:rsidRPr="00013325" w:rsidRDefault="00B14F0C" w:rsidP="008D3544">
      <w:pPr>
        <w:widowControl w:val="0"/>
        <w:tabs>
          <w:tab w:val="left" w:pos="567"/>
        </w:tabs>
        <w:autoSpaceDE w:val="0"/>
        <w:autoSpaceDN w:val="0"/>
        <w:ind w:left="284" w:hanging="284"/>
        <w:jc w:val="both"/>
        <w:rPr>
          <w:rFonts w:ascii="Tahoma" w:hAnsi="Tahoma" w:cs="Tahoma"/>
          <w:sz w:val="16"/>
          <w:szCs w:val="16"/>
          <w:lang w:bidi="cs-CZ"/>
        </w:rPr>
      </w:pPr>
    </w:p>
    <w:p w14:paraId="00473F90" w14:textId="5379EAC0" w:rsidR="00B14F0C" w:rsidRPr="00013325" w:rsidRDefault="00B14F0C" w:rsidP="008D3544">
      <w:pPr>
        <w:widowControl w:val="0"/>
        <w:numPr>
          <w:ilvl w:val="0"/>
          <w:numId w:val="19"/>
        </w:numPr>
        <w:tabs>
          <w:tab w:val="left" w:pos="426"/>
        </w:tabs>
        <w:autoSpaceDE w:val="0"/>
        <w:autoSpaceDN w:val="0"/>
        <w:ind w:left="284" w:hanging="284"/>
        <w:jc w:val="both"/>
        <w:rPr>
          <w:rFonts w:ascii="Tahoma" w:hAnsi="Tahoma" w:cs="Tahoma"/>
          <w:sz w:val="22"/>
          <w:szCs w:val="22"/>
          <w:lang w:bidi="cs-CZ"/>
        </w:rPr>
      </w:pPr>
      <w:r w:rsidRPr="00013325">
        <w:rPr>
          <w:rFonts w:ascii="Tahoma" w:hAnsi="Tahoma" w:cs="Tahoma"/>
          <w:noProof/>
          <w:sz w:val="22"/>
          <w:szCs w:val="22"/>
        </w:rPr>
        <w:t xml:space="preserve">spolupracuje s interními a externími zadavatelem pověřenými osobami, určenými ke komplexní týmové  spolupráci na vlastní realizaci předmětu plnění veřejné zakázky zadávané v konkrétním </w:t>
      </w:r>
      <w:r w:rsidR="001D0B8C" w:rsidRPr="00013325">
        <w:rPr>
          <w:rFonts w:ascii="Tahoma" w:hAnsi="Tahoma" w:cs="Tahoma"/>
          <w:noProof/>
          <w:sz w:val="22"/>
          <w:szCs w:val="22"/>
        </w:rPr>
        <w:t xml:space="preserve">výběrovém </w:t>
      </w:r>
      <w:r w:rsidRPr="00013325">
        <w:rPr>
          <w:rFonts w:ascii="Tahoma" w:hAnsi="Tahoma" w:cs="Tahoma"/>
          <w:sz w:val="22"/>
          <w:szCs w:val="22"/>
        </w:rPr>
        <w:t>řízení</w:t>
      </w:r>
      <w:r w:rsidRPr="00013325">
        <w:rPr>
          <w:rFonts w:ascii="Tahoma" w:hAnsi="Tahoma" w:cs="Tahoma"/>
          <w:noProof/>
          <w:sz w:val="22"/>
          <w:szCs w:val="22"/>
        </w:rPr>
        <w:t>,</w:t>
      </w:r>
    </w:p>
    <w:p w14:paraId="485E1BA7" w14:textId="77777777" w:rsidR="00B14F0C" w:rsidRPr="00013325" w:rsidRDefault="00B14F0C" w:rsidP="008D3544">
      <w:pPr>
        <w:widowControl w:val="0"/>
        <w:tabs>
          <w:tab w:val="left" w:pos="567"/>
        </w:tabs>
        <w:autoSpaceDE w:val="0"/>
        <w:autoSpaceDN w:val="0"/>
        <w:ind w:left="284" w:hanging="284"/>
        <w:jc w:val="both"/>
        <w:rPr>
          <w:rFonts w:ascii="Tahoma" w:hAnsi="Tahoma" w:cs="Tahoma"/>
          <w:sz w:val="16"/>
          <w:szCs w:val="16"/>
          <w:lang w:bidi="cs-CZ"/>
        </w:rPr>
      </w:pPr>
    </w:p>
    <w:p w14:paraId="5D57B32E" w14:textId="7A0AE76D" w:rsidR="00B14F0C" w:rsidRPr="00013325" w:rsidRDefault="00B14F0C" w:rsidP="008D3544">
      <w:pPr>
        <w:widowControl w:val="0"/>
        <w:numPr>
          <w:ilvl w:val="0"/>
          <w:numId w:val="19"/>
        </w:numPr>
        <w:tabs>
          <w:tab w:val="left" w:pos="426"/>
        </w:tabs>
        <w:autoSpaceDE w:val="0"/>
        <w:autoSpaceDN w:val="0"/>
        <w:ind w:left="284" w:hanging="284"/>
        <w:jc w:val="both"/>
        <w:rPr>
          <w:rFonts w:ascii="Tahoma" w:hAnsi="Tahoma" w:cs="Tahoma"/>
          <w:sz w:val="22"/>
          <w:szCs w:val="22"/>
          <w:lang w:bidi="cs-CZ"/>
        </w:rPr>
      </w:pPr>
      <w:r w:rsidRPr="00013325">
        <w:rPr>
          <w:rFonts w:ascii="Tahoma" w:hAnsi="Tahoma" w:cs="Tahoma"/>
          <w:sz w:val="22"/>
          <w:szCs w:val="22"/>
          <w:lang w:bidi="cs-CZ"/>
        </w:rPr>
        <w:t>poskytují právní a technickou součinnost zad</w:t>
      </w:r>
      <w:r w:rsidR="001D0B8C" w:rsidRPr="00013325">
        <w:rPr>
          <w:rFonts w:ascii="Tahoma" w:hAnsi="Tahoma" w:cs="Tahoma"/>
          <w:sz w:val="22"/>
          <w:szCs w:val="22"/>
          <w:lang w:bidi="cs-CZ"/>
        </w:rPr>
        <w:t>a</w:t>
      </w:r>
      <w:r w:rsidRPr="00013325">
        <w:rPr>
          <w:rFonts w:ascii="Tahoma" w:hAnsi="Tahoma" w:cs="Tahoma"/>
          <w:sz w:val="22"/>
          <w:szCs w:val="22"/>
          <w:lang w:bidi="cs-CZ"/>
        </w:rPr>
        <w:t>va</w:t>
      </w:r>
      <w:r w:rsidR="001D0B8C" w:rsidRPr="00013325">
        <w:rPr>
          <w:rFonts w:ascii="Tahoma" w:hAnsi="Tahoma" w:cs="Tahoma"/>
          <w:sz w:val="22"/>
          <w:szCs w:val="22"/>
          <w:lang w:bidi="cs-CZ"/>
        </w:rPr>
        <w:t xml:space="preserve">teli </w:t>
      </w:r>
      <w:r w:rsidRPr="00013325">
        <w:rPr>
          <w:rFonts w:ascii="Tahoma" w:hAnsi="Tahoma" w:cs="Tahoma"/>
          <w:sz w:val="22"/>
          <w:szCs w:val="22"/>
          <w:lang w:bidi="cs-CZ"/>
        </w:rPr>
        <w:t xml:space="preserve">při zpracování </w:t>
      </w:r>
      <w:r w:rsidR="0024734E">
        <w:rPr>
          <w:rFonts w:ascii="Tahoma" w:hAnsi="Tahoma" w:cs="Tahoma"/>
          <w:b/>
          <w:sz w:val="22"/>
          <w:szCs w:val="22"/>
          <w:lang w:bidi="cs-CZ"/>
        </w:rPr>
        <w:t>ZP</w:t>
      </w:r>
      <w:r w:rsidRPr="00013325">
        <w:rPr>
          <w:rFonts w:ascii="Tahoma" w:hAnsi="Tahoma" w:cs="Tahoma"/>
          <w:sz w:val="22"/>
          <w:szCs w:val="22"/>
          <w:lang w:bidi="cs-CZ"/>
        </w:rPr>
        <w:t>,</w:t>
      </w:r>
    </w:p>
    <w:p w14:paraId="0881C7F4" w14:textId="77777777" w:rsidR="00B14F0C" w:rsidRPr="00013325" w:rsidRDefault="00B14F0C" w:rsidP="008D3544">
      <w:pPr>
        <w:widowControl w:val="0"/>
        <w:tabs>
          <w:tab w:val="left" w:pos="567"/>
        </w:tabs>
        <w:autoSpaceDE w:val="0"/>
        <w:autoSpaceDN w:val="0"/>
        <w:ind w:left="284" w:hanging="284"/>
        <w:jc w:val="both"/>
        <w:rPr>
          <w:rFonts w:ascii="Tahoma" w:hAnsi="Tahoma" w:cs="Tahoma"/>
          <w:sz w:val="16"/>
          <w:szCs w:val="16"/>
          <w:lang w:bidi="cs-CZ"/>
        </w:rPr>
      </w:pPr>
    </w:p>
    <w:p w14:paraId="75E07FC1" w14:textId="21DF7530" w:rsidR="00B14F0C" w:rsidRPr="00013325" w:rsidRDefault="00B14F0C" w:rsidP="008D3544">
      <w:pPr>
        <w:widowControl w:val="0"/>
        <w:numPr>
          <w:ilvl w:val="0"/>
          <w:numId w:val="19"/>
        </w:numPr>
        <w:tabs>
          <w:tab w:val="left" w:pos="426"/>
        </w:tabs>
        <w:autoSpaceDE w:val="0"/>
        <w:autoSpaceDN w:val="0"/>
        <w:ind w:left="284" w:hanging="284"/>
        <w:jc w:val="both"/>
        <w:rPr>
          <w:rFonts w:ascii="Tahoma" w:hAnsi="Tahoma" w:cs="Tahoma"/>
          <w:sz w:val="22"/>
          <w:szCs w:val="22"/>
          <w:lang w:bidi="cs-CZ"/>
        </w:rPr>
      </w:pPr>
      <w:r w:rsidRPr="00013325">
        <w:rPr>
          <w:rFonts w:ascii="Tahoma" w:hAnsi="Tahoma" w:cs="Tahoma"/>
          <w:sz w:val="22"/>
          <w:szCs w:val="22"/>
          <w:lang w:bidi="cs-CZ"/>
        </w:rPr>
        <w:t>řídí se pokyny zad</w:t>
      </w:r>
      <w:r w:rsidR="001D0B8C" w:rsidRPr="00013325">
        <w:rPr>
          <w:rFonts w:ascii="Tahoma" w:hAnsi="Tahoma" w:cs="Tahoma"/>
          <w:sz w:val="22"/>
          <w:szCs w:val="22"/>
          <w:lang w:bidi="cs-CZ"/>
        </w:rPr>
        <w:t xml:space="preserve">avatele </w:t>
      </w:r>
      <w:r w:rsidRPr="00013325">
        <w:rPr>
          <w:rFonts w:ascii="Tahoma" w:hAnsi="Tahoma" w:cs="Tahoma"/>
          <w:sz w:val="22"/>
          <w:szCs w:val="22"/>
          <w:lang w:bidi="cs-CZ"/>
        </w:rPr>
        <w:t xml:space="preserve">v průběhu realizace přípravy </w:t>
      </w:r>
      <w:r w:rsidR="0024734E">
        <w:rPr>
          <w:rFonts w:ascii="Tahoma" w:hAnsi="Tahoma" w:cs="Tahoma"/>
          <w:b/>
          <w:sz w:val="22"/>
          <w:szCs w:val="22"/>
          <w:lang w:bidi="cs-CZ"/>
        </w:rPr>
        <w:t>ZP</w:t>
      </w:r>
      <w:r w:rsidR="0024734E" w:rsidRPr="00013325">
        <w:rPr>
          <w:rFonts w:ascii="Tahoma" w:hAnsi="Tahoma" w:cs="Tahoma"/>
          <w:sz w:val="22"/>
          <w:szCs w:val="22"/>
          <w:lang w:bidi="cs-CZ"/>
        </w:rPr>
        <w:t xml:space="preserve"> </w:t>
      </w:r>
      <w:r w:rsidRPr="00013325">
        <w:rPr>
          <w:rFonts w:ascii="Tahoma" w:hAnsi="Tahoma" w:cs="Tahoma"/>
          <w:sz w:val="22"/>
          <w:szCs w:val="22"/>
          <w:lang w:bidi="cs-CZ"/>
        </w:rPr>
        <w:t>výběrového řízení  a následných úkonů v průběhu plnění smlouvy dodavatelem,</w:t>
      </w:r>
    </w:p>
    <w:p w14:paraId="4091FE15" w14:textId="77777777" w:rsidR="00B14F0C" w:rsidRPr="003900B4" w:rsidRDefault="00B14F0C" w:rsidP="008D3544">
      <w:pPr>
        <w:widowControl w:val="0"/>
        <w:tabs>
          <w:tab w:val="left" w:pos="567"/>
        </w:tabs>
        <w:autoSpaceDE w:val="0"/>
        <w:autoSpaceDN w:val="0"/>
        <w:ind w:left="284" w:hanging="284"/>
        <w:jc w:val="both"/>
        <w:rPr>
          <w:rFonts w:ascii="Tahoma" w:hAnsi="Tahoma" w:cs="Tahoma"/>
          <w:sz w:val="16"/>
          <w:szCs w:val="16"/>
          <w:lang w:bidi="cs-CZ"/>
        </w:rPr>
      </w:pPr>
    </w:p>
    <w:p w14:paraId="3BCD45EB" w14:textId="47179A00" w:rsidR="00B14F0C" w:rsidRPr="003900B4" w:rsidRDefault="00B14F0C" w:rsidP="008D3544">
      <w:pPr>
        <w:widowControl w:val="0"/>
        <w:numPr>
          <w:ilvl w:val="0"/>
          <w:numId w:val="19"/>
        </w:numPr>
        <w:tabs>
          <w:tab w:val="left" w:pos="426"/>
        </w:tabs>
        <w:autoSpaceDE w:val="0"/>
        <w:autoSpaceDN w:val="0"/>
        <w:ind w:left="284" w:hanging="284"/>
        <w:jc w:val="both"/>
        <w:rPr>
          <w:rFonts w:ascii="Tahoma" w:hAnsi="Tahoma" w:cs="Tahoma"/>
          <w:sz w:val="22"/>
          <w:szCs w:val="22"/>
          <w:lang w:bidi="cs-CZ"/>
        </w:rPr>
      </w:pPr>
      <w:r w:rsidRPr="003900B4">
        <w:rPr>
          <w:rFonts w:ascii="Tahoma" w:hAnsi="Tahoma" w:cs="Tahoma"/>
          <w:sz w:val="22"/>
          <w:szCs w:val="22"/>
          <w:lang w:bidi="cs-CZ"/>
        </w:rPr>
        <w:t xml:space="preserve">ověřují  soulad  </w:t>
      </w:r>
      <w:r w:rsidR="0024734E">
        <w:rPr>
          <w:rFonts w:ascii="Tahoma" w:hAnsi="Tahoma" w:cs="Tahoma"/>
          <w:b/>
          <w:sz w:val="22"/>
          <w:szCs w:val="22"/>
          <w:lang w:bidi="cs-CZ"/>
        </w:rPr>
        <w:t>ZP</w:t>
      </w:r>
      <w:r w:rsidRPr="003900B4">
        <w:rPr>
          <w:rFonts w:ascii="Tahoma" w:hAnsi="Tahoma" w:cs="Tahoma"/>
          <w:sz w:val="22"/>
          <w:szCs w:val="22"/>
          <w:lang w:bidi="cs-CZ"/>
        </w:rPr>
        <w:t xml:space="preserve">  a  procesního  postupu  při  zadávání  VZMR  se ZZVZ, touto Směrnicí a popř. i Pravidly Poskytovatele dotace, pokud je veřejná zakázka zcela nebo částečně financována z jiných prostředků, než od zadavatele.</w:t>
      </w:r>
    </w:p>
    <w:p w14:paraId="4D001D7D" w14:textId="4CA28C5D" w:rsidR="00B14F0C" w:rsidRPr="002A6B4D" w:rsidRDefault="00B14F0C" w:rsidP="008D3544">
      <w:pPr>
        <w:pStyle w:val="Default"/>
        <w:ind w:left="284" w:hanging="284"/>
        <w:jc w:val="both"/>
        <w:rPr>
          <w:rFonts w:ascii="Tahoma" w:hAnsi="Tahoma" w:cs="Tahoma"/>
          <w:color w:val="auto"/>
          <w:sz w:val="16"/>
          <w:szCs w:val="16"/>
        </w:rPr>
      </w:pPr>
    </w:p>
    <w:p w14:paraId="24FE58D4" w14:textId="77777777" w:rsidR="002A6B4D" w:rsidRPr="002A6B4D" w:rsidRDefault="002A6B4D" w:rsidP="008D3544">
      <w:pPr>
        <w:pStyle w:val="Default"/>
        <w:ind w:left="284" w:hanging="284"/>
        <w:jc w:val="both"/>
        <w:rPr>
          <w:rFonts w:ascii="Tahoma" w:hAnsi="Tahoma" w:cs="Tahoma"/>
          <w:color w:val="auto"/>
          <w:sz w:val="16"/>
          <w:szCs w:val="16"/>
        </w:rPr>
      </w:pPr>
    </w:p>
    <w:p w14:paraId="18782B70" w14:textId="77777777" w:rsidR="00B14F0C" w:rsidRPr="003900B4" w:rsidRDefault="00B14F0C" w:rsidP="00BA790C">
      <w:pPr>
        <w:widowControl w:val="0"/>
        <w:tabs>
          <w:tab w:val="left" w:pos="9072"/>
        </w:tabs>
        <w:autoSpaceDE w:val="0"/>
        <w:autoSpaceDN w:val="0"/>
        <w:jc w:val="center"/>
        <w:rPr>
          <w:rFonts w:ascii="Tahoma" w:hAnsi="Tahoma" w:cs="Tahoma"/>
          <w:b/>
          <w:bCs/>
          <w:sz w:val="22"/>
          <w:szCs w:val="22"/>
          <w:lang w:bidi="cs-CZ"/>
        </w:rPr>
      </w:pPr>
      <w:r w:rsidRPr="003900B4">
        <w:rPr>
          <w:rFonts w:ascii="Tahoma" w:hAnsi="Tahoma" w:cs="Tahoma"/>
          <w:b/>
          <w:bCs/>
          <w:sz w:val="22"/>
          <w:szCs w:val="22"/>
          <w:u w:val="thick"/>
          <w:lang w:bidi="cs-CZ"/>
        </w:rPr>
        <w:t>6. Zásady a principy zadávání VZMR</w:t>
      </w:r>
    </w:p>
    <w:p w14:paraId="55273829" w14:textId="77777777" w:rsidR="00B14F0C" w:rsidRPr="003900B4" w:rsidRDefault="00B14F0C" w:rsidP="00B14F0C">
      <w:pPr>
        <w:widowControl w:val="0"/>
        <w:tabs>
          <w:tab w:val="left" w:pos="9072"/>
        </w:tabs>
        <w:autoSpaceDE w:val="0"/>
        <w:autoSpaceDN w:val="0"/>
        <w:jc w:val="both"/>
        <w:rPr>
          <w:rFonts w:ascii="Tahoma" w:hAnsi="Tahoma" w:cs="Tahoma"/>
          <w:b/>
          <w:sz w:val="16"/>
          <w:szCs w:val="16"/>
          <w:lang w:bidi="cs-CZ"/>
        </w:rPr>
      </w:pPr>
    </w:p>
    <w:p w14:paraId="5CA259E1" w14:textId="270A7DC4" w:rsidR="00B14F0C" w:rsidRPr="003900B4" w:rsidRDefault="00B14F0C" w:rsidP="00B14F0C">
      <w:pPr>
        <w:widowControl w:val="0"/>
        <w:tabs>
          <w:tab w:val="left" w:pos="9072"/>
        </w:tabs>
        <w:autoSpaceDE w:val="0"/>
        <w:autoSpaceDN w:val="0"/>
        <w:jc w:val="both"/>
        <w:rPr>
          <w:rFonts w:ascii="Tahoma" w:hAnsi="Tahoma" w:cs="Tahoma"/>
          <w:b/>
          <w:sz w:val="22"/>
          <w:szCs w:val="22"/>
          <w:lang w:bidi="cs-CZ"/>
        </w:rPr>
      </w:pPr>
      <w:r w:rsidRPr="003900B4">
        <w:rPr>
          <w:rFonts w:ascii="Tahoma" w:hAnsi="Tahoma" w:cs="Tahoma"/>
          <w:b/>
          <w:sz w:val="22"/>
          <w:szCs w:val="22"/>
          <w:lang w:bidi="cs-CZ"/>
        </w:rPr>
        <w:t xml:space="preserve">6.1. </w:t>
      </w:r>
      <w:r w:rsidRPr="003900B4">
        <w:rPr>
          <w:rFonts w:ascii="Tahoma" w:hAnsi="Tahoma" w:cs="Tahoma"/>
          <w:sz w:val="22"/>
          <w:szCs w:val="22"/>
          <w:lang w:bidi="cs-CZ"/>
        </w:rPr>
        <w:t xml:space="preserve">Při zadávání veřejné zakázky jsou zaměstnanci zadavatele, kteří se podílejí na přípravě </w:t>
      </w:r>
      <w:r w:rsidR="0024734E">
        <w:rPr>
          <w:rFonts w:ascii="Tahoma" w:hAnsi="Tahoma" w:cs="Tahoma"/>
          <w:b/>
          <w:sz w:val="22"/>
          <w:szCs w:val="22"/>
          <w:lang w:bidi="cs-CZ"/>
        </w:rPr>
        <w:t>ZP</w:t>
      </w:r>
      <w:r w:rsidRPr="003900B4">
        <w:rPr>
          <w:rFonts w:ascii="Tahoma" w:hAnsi="Tahoma" w:cs="Tahoma"/>
          <w:sz w:val="22"/>
          <w:szCs w:val="22"/>
          <w:lang w:bidi="cs-CZ"/>
        </w:rPr>
        <w:t xml:space="preserve"> a realizace výběrového řízení, včetně hodnocení nabídek a výběru dodavatele </w:t>
      </w:r>
      <w:r w:rsidRPr="003900B4">
        <w:rPr>
          <w:rFonts w:ascii="Tahoma" w:hAnsi="Tahoma" w:cs="Tahoma"/>
          <w:b/>
          <w:sz w:val="22"/>
          <w:szCs w:val="22"/>
          <w:lang w:bidi="cs-CZ"/>
        </w:rPr>
        <w:t>povinni</w:t>
      </w:r>
      <w:r w:rsidRPr="003900B4">
        <w:rPr>
          <w:rFonts w:ascii="Tahoma" w:hAnsi="Tahoma" w:cs="Tahoma"/>
          <w:sz w:val="22"/>
          <w:szCs w:val="22"/>
          <w:lang w:bidi="cs-CZ"/>
        </w:rPr>
        <w:t xml:space="preserve"> dodržovat níže uvedené </w:t>
      </w:r>
      <w:r w:rsidRPr="003900B4">
        <w:rPr>
          <w:rFonts w:ascii="Tahoma" w:hAnsi="Tahoma" w:cs="Tahoma"/>
          <w:b/>
          <w:sz w:val="22"/>
          <w:szCs w:val="22"/>
          <w:lang w:bidi="cs-CZ"/>
        </w:rPr>
        <w:t xml:space="preserve">zásady dle § 6 odst. 1, 2 a 4 ZZVZ </w:t>
      </w:r>
      <w:r w:rsidRPr="003900B4">
        <w:rPr>
          <w:rFonts w:ascii="Tahoma" w:hAnsi="Tahoma" w:cs="Tahoma"/>
          <w:sz w:val="22"/>
          <w:szCs w:val="22"/>
          <w:lang w:bidi="cs-CZ"/>
        </w:rPr>
        <w:t>ve znění</w:t>
      </w:r>
      <w:r w:rsidRPr="003900B4">
        <w:rPr>
          <w:rFonts w:ascii="Tahoma" w:hAnsi="Tahoma" w:cs="Tahoma"/>
          <w:b/>
          <w:sz w:val="22"/>
          <w:szCs w:val="22"/>
          <w:lang w:bidi="cs-CZ"/>
        </w:rPr>
        <w:t xml:space="preserve"> § 28 odst. 1 písm. p), q), r) ZZVZ a principy 3E (efektivita, hospodárnost,  účelnost)</w:t>
      </w:r>
      <w:r w:rsidR="00E41D96">
        <w:rPr>
          <w:rFonts w:ascii="Tahoma" w:hAnsi="Tahoma" w:cs="Tahoma"/>
          <w:b/>
          <w:sz w:val="22"/>
          <w:szCs w:val="22"/>
          <w:lang w:bidi="cs-CZ"/>
        </w:rPr>
        <w:t>.</w:t>
      </w:r>
    </w:p>
    <w:p w14:paraId="5B5EF689" w14:textId="77777777" w:rsidR="00B14F0C" w:rsidRPr="003900B4" w:rsidRDefault="00B14F0C" w:rsidP="00B14F0C">
      <w:pPr>
        <w:widowControl w:val="0"/>
        <w:tabs>
          <w:tab w:val="left" w:pos="9072"/>
        </w:tabs>
        <w:autoSpaceDE w:val="0"/>
        <w:autoSpaceDN w:val="0"/>
        <w:jc w:val="both"/>
        <w:rPr>
          <w:rFonts w:ascii="Tahoma" w:hAnsi="Tahoma" w:cs="Tahoma"/>
          <w:sz w:val="16"/>
          <w:szCs w:val="16"/>
          <w:lang w:bidi="cs-CZ"/>
        </w:rPr>
      </w:pPr>
    </w:p>
    <w:p w14:paraId="6524D1E4" w14:textId="77777777" w:rsidR="00B14F0C" w:rsidRPr="003900B4" w:rsidRDefault="00B14F0C" w:rsidP="00B14F0C">
      <w:pPr>
        <w:widowControl w:val="0"/>
        <w:tabs>
          <w:tab w:val="left" w:pos="9072"/>
        </w:tabs>
        <w:autoSpaceDE w:val="0"/>
        <w:autoSpaceDN w:val="0"/>
        <w:jc w:val="both"/>
        <w:rPr>
          <w:rStyle w:val="tituleknadpisu"/>
          <w:rFonts w:ascii="Tahoma" w:hAnsi="Tahoma" w:cs="Tahoma"/>
          <w:sz w:val="22"/>
          <w:szCs w:val="22"/>
        </w:rPr>
      </w:pPr>
      <w:r w:rsidRPr="003900B4">
        <w:rPr>
          <w:rFonts w:ascii="Tahoma" w:hAnsi="Tahoma" w:cs="Tahoma"/>
          <w:b/>
          <w:sz w:val="22"/>
          <w:szCs w:val="22"/>
          <w:lang w:bidi="cs-CZ"/>
        </w:rPr>
        <w:t xml:space="preserve">6.1.1. Zásada transparentnosti </w:t>
      </w:r>
      <w:r w:rsidRPr="003900B4">
        <w:rPr>
          <w:rFonts w:ascii="Tahoma" w:hAnsi="Tahoma" w:cs="Tahoma"/>
          <w:sz w:val="22"/>
          <w:szCs w:val="22"/>
          <w:lang w:bidi="cs-CZ"/>
        </w:rPr>
        <w:t xml:space="preserve">– zabezpečení a zdokumentování všech postupů, rozhodnutí a úkonů při zadávání VZMR tak, aby v každém okamžiku procesu zadávání, a to i zpětně, byla možnost řádného přezkoumání postupu zadavatele, zda úkony zadavatele nejsou </w:t>
      </w:r>
      <w:r w:rsidRPr="003900B4">
        <w:rPr>
          <w:rStyle w:val="tituleknadpisu"/>
          <w:rFonts w:ascii="Tahoma" w:hAnsi="Tahoma" w:cs="Tahoma"/>
          <w:sz w:val="22"/>
          <w:szCs w:val="22"/>
        </w:rPr>
        <w:t xml:space="preserve">nekontrolovatelné, hůře kontrolovatelné, nečitelné, nepřehledné, nesrozumitelné a které nevzbuzují pochybnosti o </w:t>
      </w:r>
      <w:r w:rsidRPr="003900B4">
        <w:rPr>
          <w:rStyle w:val="tituleknadpisu"/>
          <w:rFonts w:ascii="Tahoma" w:hAnsi="Tahoma" w:cs="Tahoma"/>
          <w:sz w:val="22"/>
          <w:szCs w:val="22"/>
        </w:rPr>
        <w:lastRenderedPageBreak/>
        <w:t>pravých důvodech jednotlivých kroků zadavatele.</w:t>
      </w:r>
    </w:p>
    <w:p w14:paraId="4CADCCD5" w14:textId="77777777" w:rsidR="002A6B4D" w:rsidRPr="002A6B4D" w:rsidRDefault="002A6B4D" w:rsidP="00B14F0C">
      <w:pPr>
        <w:widowControl w:val="0"/>
        <w:tabs>
          <w:tab w:val="left" w:pos="9072"/>
        </w:tabs>
        <w:autoSpaceDE w:val="0"/>
        <w:autoSpaceDN w:val="0"/>
        <w:jc w:val="both"/>
        <w:rPr>
          <w:rFonts w:ascii="Tahoma" w:hAnsi="Tahoma" w:cs="Tahoma"/>
          <w:b/>
          <w:sz w:val="16"/>
          <w:szCs w:val="16"/>
          <w:lang w:bidi="cs-CZ"/>
        </w:rPr>
      </w:pPr>
    </w:p>
    <w:p w14:paraId="7DA617AD" w14:textId="27FA697E" w:rsidR="00B14F0C" w:rsidRPr="003900B4" w:rsidRDefault="00B14F0C" w:rsidP="00B14F0C">
      <w:pPr>
        <w:widowControl w:val="0"/>
        <w:tabs>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6.1.2.  Zásada přiměřenosti </w:t>
      </w:r>
      <w:r w:rsidRPr="003900B4">
        <w:rPr>
          <w:rFonts w:ascii="Tahoma" w:hAnsi="Tahoma" w:cs="Tahoma"/>
          <w:sz w:val="22"/>
          <w:szCs w:val="22"/>
          <w:lang w:bidi="cs-CZ"/>
        </w:rPr>
        <w:t xml:space="preserve">- nastavení </w:t>
      </w:r>
      <w:r w:rsidR="0024734E">
        <w:rPr>
          <w:rFonts w:ascii="Tahoma" w:hAnsi="Tahoma" w:cs="Tahoma"/>
          <w:b/>
          <w:sz w:val="22"/>
          <w:szCs w:val="22"/>
          <w:lang w:bidi="cs-CZ"/>
        </w:rPr>
        <w:t>ZP</w:t>
      </w:r>
      <w:r w:rsidRPr="003900B4">
        <w:rPr>
          <w:rFonts w:ascii="Tahoma" w:hAnsi="Tahoma" w:cs="Tahoma"/>
          <w:sz w:val="22"/>
          <w:szCs w:val="22"/>
          <w:lang w:bidi="cs-CZ"/>
        </w:rPr>
        <w:t xml:space="preserve"> tak, aby byly přiměřené charakteru, rozsahu a složitosti předmětu veřejné zakázky.</w:t>
      </w:r>
    </w:p>
    <w:p w14:paraId="67E74B1F" w14:textId="77777777" w:rsidR="00B14F0C" w:rsidRPr="003900B4" w:rsidRDefault="00B14F0C" w:rsidP="00B14F0C">
      <w:pPr>
        <w:widowControl w:val="0"/>
        <w:tabs>
          <w:tab w:val="left" w:pos="9072"/>
        </w:tabs>
        <w:autoSpaceDE w:val="0"/>
        <w:autoSpaceDN w:val="0"/>
        <w:jc w:val="both"/>
        <w:rPr>
          <w:rFonts w:ascii="Tahoma" w:hAnsi="Tahoma" w:cs="Tahoma"/>
          <w:b/>
          <w:sz w:val="16"/>
          <w:szCs w:val="16"/>
          <w:lang w:bidi="cs-CZ"/>
        </w:rPr>
      </w:pPr>
    </w:p>
    <w:p w14:paraId="2F39C718" w14:textId="61C8A68F" w:rsidR="00B14F0C" w:rsidRPr="003900B4" w:rsidRDefault="00B14F0C" w:rsidP="00B14F0C">
      <w:pPr>
        <w:widowControl w:val="0"/>
        <w:tabs>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6.1.3. Zásadu rovného zacházení - </w:t>
      </w:r>
      <w:r w:rsidRPr="003900B4">
        <w:rPr>
          <w:rFonts w:ascii="Tahoma" w:hAnsi="Tahoma" w:cs="Tahoma"/>
          <w:sz w:val="22"/>
          <w:szCs w:val="22"/>
          <w:lang w:bidi="cs-CZ"/>
        </w:rPr>
        <w:t>přistupování ke všem dodavatelům v celém procesu zadávání VZMR stejným způsobem a zajištění a poskytování stejných podmínek a informací</w:t>
      </w:r>
      <w:r w:rsidR="00E41D96">
        <w:rPr>
          <w:rFonts w:ascii="Tahoma" w:hAnsi="Tahoma" w:cs="Tahoma"/>
          <w:sz w:val="22"/>
          <w:szCs w:val="22"/>
          <w:lang w:bidi="cs-CZ"/>
        </w:rPr>
        <w:t>.</w:t>
      </w:r>
    </w:p>
    <w:p w14:paraId="5697AD99" w14:textId="77777777" w:rsidR="00B14F0C" w:rsidRPr="003900B4" w:rsidRDefault="00B14F0C" w:rsidP="00B14F0C">
      <w:pPr>
        <w:widowControl w:val="0"/>
        <w:tabs>
          <w:tab w:val="left" w:pos="9072"/>
        </w:tabs>
        <w:autoSpaceDE w:val="0"/>
        <w:autoSpaceDN w:val="0"/>
        <w:jc w:val="both"/>
        <w:rPr>
          <w:rFonts w:ascii="Tahoma" w:hAnsi="Tahoma" w:cs="Tahoma"/>
          <w:sz w:val="22"/>
          <w:szCs w:val="22"/>
          <w:lang w:bidi="cs-CZ"/>
        </w:rPr>
      </w:pPr>
    </w:p>
    <w:p w14:paraId="5205DA70" w14:textId="69AAB93A" w:rsidR="00B14F0C" w:rsidRPr="0024734E" w:rsidRDefault="00B14F0C" w:rsidP="0024734E">
      <w:pPr>
        <w:pStyle w:val="paragraf"/>
        <w:spacing w:before="0"/>
        <w:jc w:val="both"/>
        <w:rPr>
          <w:rFonts w:ascii="Tahoma" w:hAnsi="Tahoma" w:cs="Tahoma"/>
          <w:sz w:val="22"/>
          <w:szCs w:val="22"/>
          <w:lang w:bidi="cs-CZ"/>
        </w:rPr>
      </w:pPr>
      <w:r w:rsidRPr="003900B4">
        <w:rPr>
          <w:rFonts w:ascii="Tahoma" w:hAnsi="Tahoma" w:cs="Tahoma"/>
          <w:b/>
          <w:sz w:val="22"/>
          <w:szCs w:val="22"/>
          <w:lang w:bidi="cs-CZ"/>
        </w:rPr>
        <w:t xml:space="preserve">6.1.4. </w:t>
      </w:r>
      <w:r w:rsidRPr="0024734E">
        <w:rPr>
          <w:rFonts w:ascii="Tahoma" w:hAnsi="Tahoma" w:cs="Tahoma"/>
          <w:sz w:val="22"/>
          <w:szCs w:val="22"/>
          <w:lang w:bidi="cs-CZ"/>
        </w:rPr>
        <w:t xml:space="preserve">Zásadu zákazu diskriminace zjevné nebo latentní ve formě </w:t>
      </w:r>
      <w:r w:rsidRPr="0024734E">
        <w:rPr>
          <w:rStyle w:val="tituleknadpisu"/>
          <w:rFonts w:ascii="Tahoma" w:hAnsi="Tahoma" w:cs="Tahoma"/>
          <w:b w:val="0"/>
          <w:sz w:val="22"/>
          <w:szCs w:val="22"/>
        </w:rPr>
        <w:t>excesiv</w:t>
      </w:r>
      <w:r w:rsidR="0024734E" w:rsidRPr="0024734E">
        <w:rPr>
          <w:rStyle w:val="tituleknadpisu"/>
          <w:rFonts w:ascii="Tahoma" w:hAnsi="Tahoma" w:cs="Tahoma"/>
          <w:b w:val="0"/>
          <w:sz w:val="22"/>
          <w:szCs w:val="22"/>
        </w:rPr>
        <w:t xml:space="preserve">ních </w:t>
      </w:r>
      <w:r w:rsidRPr="0024734E">
        <w:rPr>
          <w:rStyle w:val="tituleknadpisu"/>
          <w:rFonts w:ascii="Tahoma" w:hAnsi="Tahoma" w:cs="Tahoma"/>
          <w:b w:val="0"/>
          <w:sz w:val="22"/>
          <w:szCs w:val="22"/>
        </w:rPr>
        <w:t xml:space="preserve">nepřiměřených </w:t>
      </w:r>
      <w:r w:rsidR="0024734E">
        <w:rPr>
          <w:rFonts w:ascii="Tahoma" w:hAnsi="Tahoma" w:cs="Tahoma"/>
          <w:b/>
          <w:sz w:val="22"/>
          <w:szCs w:val="22"/>
          <w:lang w:bidi="cs-CZ"/>
        </w:rPr>
        <w:t>ZP</w:t>
      </w:r>
      <w:r w:rsidRPr="0024734E">
        <w:rPr>
          <w:rStyle w:val="tituleknadpisu"/>
          <w:rFonts w:ascii="Tahoma" w:hAnsi="Tahoma" w:cs="Tahoma"/>
          <w:b w:val="0"/>
          <w:sz w:val="22"/>
          <w:szCs w:val="22"/>
        </w:rPr>
        <w:t>, které omezují soutěžní prostředí za účelem omezení hospodářské soutěže a zvýhodnění</w:t>
      </w:r>
      <w:r w:rsidR="0024734E">
        <w:rPr>
          <w:rStyle w:val="tituleknadpisu"/>
          <w:rFonts w:ascii="Tahoma" w:hAnsi="Tahoma" w:cs="Tahoma"/>
          <w:b w:val="0"/>
          <w:sz w:val="22"/>
          <w:szCs w:val="22"/>
        </w:rPr>
        <w:t xml:space="preserve"> </w:t>
      </w:r>
      <w:r w:rsidRPr="0024734E">
        <w:rPr>
          <w:rStyle w:val="tituleknadpisu"/>
          <w:rFonts w:ascii="Tahoma" w:hAnsi="Tahoma" w:cs="Tahoma"/>
          <w:b w:val="0"/>
          <w:sz w:val="22"/>
          <w:szCs w:val="22"/>
        </w:rPr>
        <w:t>určitého dodavatele nebo okruhu dodavatelů</w:t>
      </w:r>
      <w:r w:rsidR="00E41D96">
        <w:rPr>
          <w:rStyle w:val="tituleknadpisu"/>
          <w:rFonts w:ascii="Tahoma" w:hAnsi="Tahoma" w:cs="Tahoma"/>
          <w:b w:val="0"/>
          <w:sz w:val="22"/>
          <w:szCs w:val="22"/>
        </w:rPr>
        <w:t>.</w:t>
      </w:r>
    </w:p>
    <w:p w14:paraId="4599EC34" w14:textId="77777777" w:rsidR="00B14F0C" w:rsidRPr="0024734E" w:rsidRDefault="00B14F0C" w:rsidP="00B14F0C">
      <w:pPr>
        <w:widowControl w:val="0"/>
        <w:tabs>
          <w:tab w:val="left" w:pos="9072"/>
        </w:tabs>
        <w:autoSpaceDE w:val="0"/>
        <w:autoSpaceDN w:val="0"/>
        <w:jc w:val="both"/>
        <w:rPr>
          <w:rFonts w:ascii="Tahoma" w:hAnsi="Tahoma" w:cs="Tahoma"/>
          <w:sz w:val="16"/>
          <w:szCs w:val="16"/>
          <w:lang w:bidi="cs-CZ"/>
        </w:rPr>
      </w:pPr>
    </w:p>
    <w:p w14:paraId="3D0767D9" w14:textId="3129F0C3" w:rsidR="00B14F0C" w:rsidRPr="003900B4" w:rsidRDefault="00B14F0C" w:rsidP="00B14F0C">
      <w:pPr>
        <w:widowControl w:val="0"/>
        <w:tabs>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6.1.5. Princip efektivity </w:t>
      </w:r>
      <w:r w:rsidRPr="003900B4">
        <w:rPr>
          <w:rFonts w:ascii="Tahoma" w:hAnsi="Tahoma" w:cs="Tahoma"/>
          <w:sz w:val="22"/>
          <w:szCs w:val="22"/>
          <w:lang w:bidi="cs-CZ"/>
        </w:rPr>
        <w:t>– použití peněžních prostředků tak, aby bylo dosaženo nejvyššího možného rozsahu kvality a přínosu při plnění cíle ve srovnání s objemem prostředků vynaložených na jeho  splnění</w:t>
      </w:r>
      <w:r w:rsidR="00E41D96">
        <w:rPr>
          <w:rFonts w:ascii="Tahoma" w:hAnsi="Tahoma" w:cs="Tahoma"/>
          <w:sz w:val="22"/>
          <w:szCs w:val="22"/>
          <w:lang w:bidi="cs-CZ"/>
        </w:rPr>
        <w:t>.</w:t>
      </w:r>
    </w:p>
    <w:p w14:paraId="6027CB51" w14:textId="77777777" w:rsidR="00B14F0C" w:rsidRPr="003900B4" w:rsidRDefault="00B14F0C" w:rsidP="00B14F0C">
      <w:pPr>
        <w:widowControl w:val="0"/>
        <w:tabs>
          <w:tab w:val="left" w:pos="9072"/>
        </w:tabs>
        <w:autoSpaceDE w:val="0"/>
        <w:autoSpaceDN w:val="0"/>
        <w:jc w:val="both"/>
        <w:rPr>
          <w:rFonts w:ascii="Tahoma" w:hAnsi="Tahoma" w:cs="Tahoma"/>
          <w:sz w:val="16"/>
          <w:szCs w:val="16"/>
          <w:lang w:bidi="cs-CZ"/>
        </w:rPr>
      </w:pPr>
    </w:p>
    <w:p w14:paraId="71AFDA4F" w14:textId="544ACC25" w:rsidR="00B14F0C" w:rsidRPr="003900B4" w:rsidRDefault="00B14F0C" w:rsidP="00B14F0C">
      <w:pPr>
        <w:widowControl w:val="0"/>
        <w:tabs>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6.1.6. Princip hospodárnosti </w:t>
      </w:r>
      <w:r w:rsidRPr="003900B4">
        <w:rPr>
          <w:rFonts w:ascii="Tahoma" w:hAnsi="Tahoma" w:cs="Tahoma"/>
          <w:sz w:val="22"/>
          <w:szCs w:val="22"/>
          <w:lang w:bidi="cs-CZ"/>
        </w:rPr>
        <w:t>– použití peněžních prostředků k zajištění stanovených činností s co nejnižším vynaložením těchto prostředků, a to při dodržení odpovídající kvality plněných činností</w:t>
      </w:r>
      <w:r w:rsidR="00E41D96">
        <w:rPr>
          <w:rFonts w:ascii="Tahoma" w:hAnsi="Tahoma" w:cs="Tahoma"/>
          <w:sz w:val="22"/>
          <w:szCs w:val="22"/>
          <w:lang w:bidi="cs-CZ"/>
        </w:rPr>
        <w:t>.</w:t>
      </w:r>
    </w:p>
    <w:p w14:paraId="0256FA85" w14:textId="77777777" w:rsidR="00B14F0C" w:rsidRPr="003900B4" w:rsidRDefault="00B14F0C" w:rsidP="00B14F0C">
      <w:pPr>
        <w:widowControl w:val="0"/>
        <w:tabs>
          <w:tab w:val="left" w:pos="9072"/>
        </w:tabs>
        <w:autoSpaceDE w:val="0"/>
        <w:autoSpaceDN w:val="0"/>
        <w:jc w:val="both"/>
        <w:rPr>
          <w:rFonts w:ascii="Tahoma" w:hAnsi="Tahoma" w:cs="Tahoma"/>
          <w:sz w:val="16"/>
          <w:szCs w:val="16"/>
          <w:lang w:bidi="cs-CZ"/>
        </w:rPr>
      </w:pPr>
    </w:p>
    <w:p w14:paraId="5DD5707E" w14:textId="4A78D208" w:rsidR="00B14F0C" w:rsidRPr="003900B4" w:rsidRDefault="00B14F0C" w:rsidP="00B14F0C">
      <w:pPr>
        <w:widowControl w:val="0"/>
        <w:tabs>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6.1.7. Princip účelnosti </w:t>
      </w:r>
      <w:r w:rsidRPr="003900B4">
        <w:rPr>
          <w:rFonts w:ascii="Tahoma" w:hAnsi="Tahoma" w:cs="Tahoma"/>
          <w:sz w:val="22"/>
          <w:szCs w:val="22"/>
          <w:lang w:bidi="cs-CZ"/>
        </w:rPr>
        <w:t>– použití peněžních prostředků tak, aby byla zajištěna optimální míra pro dosažení cílů při plnění stanovených činností</w:t>
      </w:r>
      <w:r w:rsidR="00E41D96">
        <w:rPr>
          <w:rFonts w:ascii="Tahoma" w:hAnsi="Tahoma" w:cs="Tahoma"/>
          <w:sz w:val="22"/>
          <w:szCs w:val="22"/>
          <w:lang w:bidi="cs-CZ"/>
        </w:rPr>
        <w:t>.</w:t>
      </w:r>
    </w:p>
    <w:p w14:paraId="60498A1C" w14:textId="77777777" w:rsidR="00B14F0C" w:rsidRPr="002A6B4D" w:rsidRDefault="00B14F0C" w:rsidP="00B14F0C">
      <w:pPr>
        <w:widowControl w:val="0"/>
        <w:tabs>
          <w:tab w:val="left" w:pos="9072"/>
        </w:tabs>
        <w:autoSpaceDE w:val="0"/>
        <w:autoSpaceDN w:val="0"/>
        <w:jc w:val="both"/>
        <w:rPr>
          <w:rFonts w:ascii="Tahoma" w:hAnsi="Tahoma" w:cs="Tahoma"/>
          <w:b/>
          <w:sz w:val="16"/>
          <w:szCs w:val="16"/>
          <w:lang w:bidi="cs-CZ"/>
        </w:rPr>
      </w:pPr>
    </w:p>
    <w:p w14:paraId="10BFC522" w14:textId="77777777" w:rsidR="002A6B4D" w:rsidRPr="002A6B4D" w:rsidRDefault="002A6B4D" w:rsidP="00B14F0C">
      <w:pPr>
        <w:widowControl w:val="0"/>
        <w:tabs>
          <w:tab w:val="left" w:pos="9072"/>
        </w:tabs>
        <w:autoSpaceDE w:val="0"/>
        <w:autoSpaceDN w:val="0"/>
        <w:jc w:val="both"/>
        <w:rPr>
          <w:rFonts w:ascii="Tahoma" w:hAnsi="Tahoma" w:cs="Tahoma"/>
          <w:b/>
          <w:sz w:val="16"/>
          <w:szCs w:val="16"/>
          <w:lang w:bidi="cs-CZ"/>
        </w:rPr>
      </w:pPr>
    </w:p>
    <w:p w14:paraId="00443A14" w14:textId="77777777" w:rsidR="00B14F0C" w:rsidRPr="003900B4" w:rsidRDefault="00B14F0C" w:rsidP="00B14F0C">
      <w:pPr>
        <w:widowControl w:val="0"/>
        <w:tabs>
          <w:tab w:val="left" w:pos="9639"/>
        </w:tabs>
        <w:autoSpaceDE w:val="0"/>
        <w:autoSpaceDN w:val="0"/>
        <w:jc w:val="center"/>
        <w:rPr>
          <w:rFonts w:ascii="Tahoma" w:hAnsi="Tahoma" w:cs="Tahoma"/>
          <w:b/>
          <w:bCs/>
          <w:sz w:val="22"/>
          <w:szCs w:val="22"/>
          <w:lang w:bidi="cs-CZ"/>
        </w:rPr>
      </w:pPr>
      <w:r w:rsidRPr="003900B4">
        <w:rPr>
          <w:rFonts w:ascii="Tahoma" w:hAnsi="Tahoma" w:cs="Tahoma"/>
          <w:b/>
          <w:bCs/>
          <w:sz w:val="22"/>
          <w:szCs w:val="22"/>
          <w:u w:val="thick"/>
          <w:lang w:bidi="cs-CZ"/>
        </w:rPr>
        <w:t xml:space="preserve">7. Postup zadavatele při zajištění dodávek, služeb a stavebních prací </w:t>
      </w:r>
    </w:p>
    <w:p w14:paraId="5474C5F0" w14:textId="77777777" w:rsidR="00B14F0C" w:rsidRPr="003900B4" w:rsidRDefault="00B14F0C" w:rsidP="00B14F0C">
      <w:pPr>
        <w:widowControl w:val="0"/>
        <w:tabs>
          <w:tab w:val="left" w:pos="9072"/>
        </w:tabs>
        <w:autoSpaceDE w:val="0"/>
        <w:autoSpaceDN w:val="0"/>
        <w:ind w:left="284"/>
        <w:jc w:val="both"/>
        <w:rPr>
          <w:rFonts w:ascii="Tahoma" w:hAnsi="Tahoma" w:cs="Tahoma"/>
          <w:sz w:val="16"/>
          <w:szCs w:val="16"/>
          <w:lang w:bidi="cs-CZ"/>
        </w:rPr>
      </w:pPr>
    </w:p>
    <w:p w14:paraId="1EDA7CA1" w14:textId="77777777" w:rsidR="00B14F0C" w:rsidRPr="003900B4" w:rsidRDefault="00B14F0C" w:rsidP="00B14F0C">
      <w:pPr>
        <w:widowControl w:val="0"/>
        <w:tabs>
          <w:tab w:val="left" w:pos="9072"/>
        </w:tabs>
        <w:autoSpaceDE w:val="0"/>
        <w:autoSpaceDN w:val="0"/>
        <w:jc w:val="both"/>
        <w:rPr>
          <w:rFonts w:ascii="Tahoma" w:hAnsi="Tahoma" w:cs="Tahoma"/>
          <w:b/>
          <w:sz w:val="22"/>
          <w:szCs w:val="22"/>
          <w:lang w:bidi="cs-CZ"/>
        </w:rPr>
      </w:pPr>
      <w:r w:rsidRPr="003900B4">
        <w:rPr>
          <w:rFonts w:ascii="Tahoma" w:hAnsi="Tahoma" w:cs="Tahoma"/>
          <w:b/>
          <w:sz w:val="22"/>
          <w:szCs w:val="22"/>
          <w:lang w:bidi="cs-CZ"/>
        </w:rPr>
        <w:t>Identifikace potřeby provedení VZMR spočívá v těchto úkonech zadavatele:</w:t>
      </w:r>
    </w:p>
    <w:p w14:paraId="3EEBF8B1" w14:textId="77777777" w:rsidR="00B14F0C" w:rsidRPr="003900B4" w:rsidRDefault="00B14F0C" w:rsidP="00B14F0C">
      <w:pPr>
        <w:widowControl w:val="0"/>
        <w:tabs>
          <w:tab w:val="left" w:pos="9072"/>
        </w:tabs>
        <w:autoSpaceDE w:val="0"/>
        <w:autoSpaceDN w:val="0"/>
        <w:ind w:left="284"/>
        <w:jc w:val="both"/>
        <w:rPr>
          <w:rFonts w:ascii="Tahoma" w:hAnsi="Tahoma" w:cs="Tahoma"/>
          <w:sz w:val="16"/>
          <w:szCs w:val="16"/>
          <w:lang w:bidi="cs-CZ"/>
        </w:rPr>
      </w:pPr>
    </w:p>
    <w:p w14:paraId="7DB06DB9" w14:textId="40EC8321" w:rsidR="00B14F0C" w:rsidRPr="003900B4" w:rsidRDefault="00B14F0C" w:rsidP="00B14F0C">
      <w:pPr>
        <w:widowControl w:val="0"/>
        <w:tabs>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7.1. Doložení potřeby realizace veřejné zakázky, </w:t>
      </w:r>
      <w:r w:rsidRPr="003900B4">
        <w:rPr>
          <w:rFonts w:ascii="Tahoma" w:hAnsi="Tahoma" w:cs="Tahoma"/>
          <w:sz w:val="22"/>
          <w:szCs w:val="22"/>
          <w:lang w:bidi="cs-CZ"/>
        </w:rPr>
        <w:t>které</w:t>
      </w:r>
      <w:r w:rsidRPr="003900B4">
        <w:rPr>
          <w:rFonts w:ascii="Tahoma" w:hAnsi="Tahoma" w:cs="Tahoma"/>
          <w:b/>
          <w:sz w:val="22"/>
          <w:szCs w:val="22"/>
          <w:lang w:bidi="cs-CZ"/>
        </w:rPr>
        <w:t xml:space="preserve"> </w:t>
      </w:r>
      <w:r w:rsidRPr="003900B4">
        <w:rPr>
          <w:rFonts w:ascii="Tahoma" w:hAnsi="Tahoma" w:cs="Tahoma"/>
          <w:sz w:val="22"/>
          <w:szCs w:val="22"/>
          <w:lang w:bidi="cs-CZ"/>
        </w:rPr>
        <w:t>zahrnuje</w:t>
      </w:r>
      <w:r w:rsidR="00654980" w:rsidRPr="003900B4">
        <w:rPr>
          <w:rFonts w:ascii="Tahoma" w:hAnsi="Tahoma" w:cs="Tahoma"/>
          <w:sz w:val="22"/>
          <w:szCs w:val="22"/>
          <w:lang w:bidi="cs-CZ"/>
        </w:rPr>
        <w:t xml:space="preserve"> zejména</w:t>
      </w:r>
      <w:r w:rsidRPr="003900B4">
        <w:rPr>
          <w:rFonts w:ascii="Tahoma" w:hAnsi="Tahoma" w:cs="Tahoma"/>
          <w:sz w:val="22"/>
          <w:szCs w:val="22"/>
          <w:lang w:bidi="cs-CZ"/>
        </w:rPr>
        <w:t>:</w:t>
      </w:r>
    </w:p>
    <w:p w14:paraId="673624E6" w14:textId="77777777" w:rsidR="008E10D9" w:rsidRPr="003900B4" w:rsidRDefault="008E10D9" w:rsidP="00B14F0C">
      <w:pPr>
        <w:widowControl w:val="0"/>
        <w:tabs>
          <w:tab w:val="left" w:pos="9072"/>
        </w:tabs>
        <w:autoSpaceDE w:val="0"/>
        <w:autoSpaceDN w:val="0"/>
        <w:jc w:val="both"/>
        <w:rPr>
          <w:rFonts w:ascii="Tahoma" w:hAnsi="Tahoma" w:cs="Tahoma"/>
          <w:b/>
          <w:sz w:val="16"/>
          <w:szCs w:val="16"/>
          <w:lang w:bidi="cs-CZ"/>
        </w:rPr>
      </w:pPr>
    </w:p>
    <w:p w14:paraId="746E40B9" w14:textId="31CB030C" w:rsidR="00B14F0C" w:rsidRPr="003900B4" w:rsidRDefault="00B14F0C" w:rsidP="00B14F0C">
      <w:pPr>
        <w:widowControl w:val="0"/>
        <w:tabs>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7.1.1.</w:t>
      </w:r>
      <w:r w:rsidRPr="003900B4">
        <w:rPr>
          <w:rFonts w:ascii="Tahoma" w:hAnsi="Tahoma" w:cs="Tahoma"/>
          <w:sz w:val="22"/>
          <w:szCs w:val="22"/>
          <w:lang w:bidi="cs-CZ"/>
        </w:rPr>
        <w:t xml:space="preserve"> Požadavky</w:t>
      </w:r>
      <w:r w:rsidR="00320664" w:rsidRPr="003900B4">
        <w:rPr>
          <w:rFonts w:ascii="Tahoma" w:hAnsi="Tahoma" w:cs="Tahoma"/>
          <w:sz w:val="22"/>
          <w:szCs w:val="22"/>
          <w:lang w:bidi="cs-CZ"/>
        </w:rPr>
        <w:t xml:space="preserve"> zadavatele  na plnění vyplývající z finančního rozpočtu.</w:t>
      </w:r>
    </w:p>
    <w:p w14:paraId="23326ACA" w14:textId="77777777" w:rsidR="008E10D9" w:rsidRPr="003900B4" w:rsidRDefault="008E10D9" w:rsidP="00B14F0C">
      <w:pPr>
        <w:widowControl w:val="0"/>
        <w:tabs>
          <w:tab w:val="left" w:pos="9072"/>
        </w:tabs>
        <w:autoSpaceDE w:val="0"/>
        <w:autoSpaceDN w:val="0"/>
        <w:jc w:val="both"/>
        <w:rPr>
          <w:rFonts w:ascii="Tahoma" w:hAnsi="Tahoma" w:cs="Tahoma"/>
          <w:b/>
          <w:sz w:val="16"/>
          <w:szCs w:val="16"/>
          <w:lang w:bidi="cs-CZ"/>
        </w:rPr>
      </w:pPr>
    </w:p>
    <w:p w14:paraId="44B5F66A" w14:textId="7B33003E" w:rsidR="00B14F0C" w:rsidRPr="003900B4" w:rsidRDefault="00B14F0C" w:rsidP="00B14F0C">
      <w:pPr>
        <w:widowControl w:val="0"/>
        <w:tabs>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7.1.2. </w:t>
      </w:r>
      <w:r w:rsidRPr="003900B4">
        <w:rPr>
          <w:rFonts w:ascii="Tahoma" w:hAnsi="Tahoma" w:cs="Tahoma"/>
          <w:sz w:val="22"/>
          <w:szCs w:val="22"/>
          <w:lang w:bidi="cs-CZ"/>
        </w:rPr>
        <w:t>Odhad nákladů, případně ekonomické vyhodnocení</w:t>
      </w:r>
      <w:r w:rsidR="00320664" w:rsidRPr="003900B4">
        <w:rPr>
          <w:rFonts w:ascii="Tahoma" w:hAnsi="Tahoma" w:cs="Tahoma"/>
          <w:sz w:val="22"/>
          <w:szCs w:val="22"/>
          <w:lang w:bidi="cs-CZ"/>
        </w:rPr>
        <w:t>.</w:t>
      </w:r>
    </w:p>
    <w:p w14:paraId="2115AD2D" w14:textId="77777777" w:rsidR="008E10D9" w:rsidRPr="003900B4" w:rsidRDefault="008E10D9" w:rsidP="00320664">
      <w:pPr>
        <w:widowControl w:val="0"/>
        <w:tabs>
          <w:tab w:val="left" w:pos="9639"/>
        </w:tabs>
        <w:autoSpaceDE w:val="0"/>
        <w:autoSpaceDN w:val="0"/>
        <w:jc w:val="both"/>
        <w:rPr>
          <w:rFonts w:ascii="Tahoma" w:hAnsi="Tahoma" w:cs="Tahoma"/>
          <w:b/>
          <w:sz w:val="16"/>
          <w:szCs w:val="16"/>
          <w:lang w:bidi="cs-CZ"/>
        </w:rPr>
      </w:pPr>
    </w:p>
    <w:p w14:paraId="60379C0D" w14:textId="77777777" w:rsidR="008E10D9" w:rsidRPr="003900B4" w:rsidRDefault="00B14F0C" w:rsidP="00320664">
      <w:pPr>
        <w:widowControl w:val="0"/>
        <w:tabs>
          <w:tab w:val="left" w:pos="9639"/>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7.1.3. </w:t>
      </w:r>
      <w:r w:rsidRPr="003900B4">
        <w:rPr>
          <w:rFonts w:ascii="Tahoma" w:hAnsi="Tahoma" w:cs="Tahoma"/>
          <w:sz w:val="22"/>
          <w:szCs w:val="22"/>
          <w:lang w:bidi="cs-CZ"/>
        </w:rPr>
        <w:t>Způsob finančního krytí,</w:t>
      </w:r>
      <w:r w:rsidR="00320664" w:rsidRPr="003900B4">
        <w:rPr>
          <w:rFonts w:ascii="Tahoma" w:hAnsi="Tahoma" w:cs="Tahoma"/>
          <w:sz w:val="22"/>
          <w:szCs w:val="22"/>
          <w:lang w:bidi="cs-CZ"/>
        </w:rPr>
        <w:t xml:space="preserve"> pokud je VZMR financována zcela nebo částečně mimo rozpočet </w:t>
      </w:r>
    </w:p>
    <w:p w14:paraId="509BF6BC" w14:textId="506A824D" w:rsidR="00320664" w:rsidRPr="003900B4" w:rsidRDefault="00320664" w:rsidP="00320664">
      <w:pPr>
        <w:widowControl w:val="0"/>
        <w:tabs>
          <w:tab w:val="left" w:pos="9639"/>
        </w:tabs>
        <w:autoSpaceDE w:val="0"/>
        <w:autoSpaceDN w:val="0"/>
        <w:jc w:val="both"/>
        <w:rPr>
          <w:rFonts w:ascii="Tahoma" w:hAnsi="Tahoma" w:cs="Tahoma"/>
          <w:sz w:val="22"/>
          <w:szCs w:val="22"/>
          <w:lang w:bidi="cs-CZ"/>
        </w:rPr>
      </w:pPr>
      <w:r w:rsidRPr="003900B4">
        <w:rPr>
          <w:rFonts w:ascii="Tahoma" w:hAnsi="Tahoma" w:cs="Tahoma"/>
          <w:sz w:val="22"/>
          <w:szCs w:val="22"/>
          <w:lang w:bidi="cs-CZ"/>
        </w:rPr>
        <w:t>zadavatele.</w:t>
      </w:r>
    </w:p>
    <w:p w14:paraId="09844889" w14:textId="77777777" w:rsidR="008E10D9" w:rsidRPr="003900B4" w:rsidRDefault="008E10D9" w:rsidP="00320664">
      <w:pPr>
        <w:widowControl w:val="0"/>
        <w:tabs>
          <w:tab w:val="left" w:pos="9639"/>
        </w:tabs>
        <w:autoSpaceDE w:val="0"/>
        <w:autoSpaceDN w:val="0"/>
        <w:jc w:val="both"/>
        <w:rPr>
          <w:rFonts w:ascii="Tahoma" w:hAnsi="Tahoma" w:cs="Tahoma"/>
          <w:b/>
          <w:sz w:val="16"/>
          <w:szCs w:val="16"/>
          <w:lang w:bidi="cs-CZ"/>
        </w:rPr>
      </w:pPr>
    </w:p>
    <w:p w14:paraId="09313990" w14:textId="0A5578D2" w:rsidR="00B14F0C" w:rsidRPr="003900B4" w:rsidRDefault="00B14F0C" w:rsidP="00320664">
      <w:pPr>
        <w:widowControl w:val="0"/>
        <w:tabs>
          <w:tab w:val="left" w:pos="9639"/>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7.1.4. </w:t>
      </w:r>
      <w:r w:rsidRPr="003900B4">
        <w:rPr>
          <w:rFonts w:ascii="Tahoma" w:hAnsi="Tahoma" w:cs="Tahoma"/>
          <w:sz w:val="22"/>
          <w:szCs w:val="22"/>
          <w:lang w:bidi="cs-CZ"/>
        </w:rPr>
        <w:t>U složitých předmětů plnění VZNMR provedení finanční analýzy.</w:t>
      </w:r>
    </w:p>
    <w:p w14:paraId="407A046E" w14:textId="77777777" w:rsidR="00B14F0C" w:rsidRPr="003900B4" w:rsidRDefault="00B14F0C" w:rsidP="00B14F0C">
      <w:pPr>
        <w:widowControl w:val="0"/>
        <w:tabs>
          <w:tab w:val="left" w:pos="9072"/>
        </w:tabs>
        <w:autoSpaceDE w:val="0"/>
        <w:autoSpaceDN w:val="0"/>
        <w:jc w:val="both"/>
        <w:rPr>
          <w:rFonts w:ascii="Tahoma" w:hAnsi="Tahoma" w:cs="Tahoma"/>
          <w:sz w:val="16"/>
          <w:szCs w:val="16"/>
          <w:lang w:bidi="cs-CZ"/>
        </w:rPr>
      </w:pPr>
    </w:p>
    <w:p w14:paraId="57A14BB9" w14:textId="77777777" w:rsidR="008E10D9" w:rsidRPr="003900B4" w:rsidRDefault="008E10D9" w:rsidP="00B14F0C">
      <w:pPr>
        <w:widowControl w:val="0"/>
        <w:tabs>
          <w:tab w:val="left" w:pos="709"/>
        </w:tabs>
        <w:autoSpaceDE w:val="0"/>
        <w:autoSpaceDN w:val="0"/>
        <w:jc w:val="both"/>
        <w:outlineLvl w:val="0"/>
        <w:rPr>
          <w:rFonts w:ascii="Tahoma" w:hAnsi="Tahoma" w:cs="Tahoma"/>
          <w:b/>
          <w:bCs/>
          <w:sz w:val="16"/>
          <w:szCs w:val="16"/>
          <w:u w:color="000000"/>
          <w:lang w:bidi="cs-CZ"/>
        </w:rPr>
      </w:pPr>
    </w:p>
    <w:p w14:paraId="2408D5DE" w14:textId="77777777" w:rsidR="00B14F0C" w:rsidRPr="003900B4" w:rsidRDefault="00B14F0C" w:rsidP="00B14F0C">
      <w:pPr>
        <w:widowControl w:val="0"/>
        <w:tabs>
          <w:tab w:val="left" w:pos="709"/>
        </w:tabs>
        <w:autoSpaceDE w:val="0"/>
        <w:autoSpaceDN w:val="0"/>
        <w:jc w:val="both"/>
        <w:outlineLvl w:val="0"/>
        <w:rPr>
          <w:rFonts w:ascii="Tahoma" w:hAnsi="Tahoma" w:cs="Tahoma"/>
          <w:bCs/>
          <w:sz w:val="22"/>
          <w:szCs w:val="22"/>
          <w:u w:color="000000"/>
          <w:lang w:bidi="cs-CZ"/>
        </w:rPr>
      </w:pPr>
      <w:r w:rsidRPr="003900B4">
        <w:rPr>
          <w:rFonts w:ascii="Tahoma" w:hAnsi="Tahoma" w:cs="Tahoma"/>
          <w:b/>
          <w:bCs/>
          <w:sz w:val="22"/>
          <w:szCs w:val="22"/>
          <w:u w:color="000000"/>
          <w:lang w:bidi="cs-CZ"/>
        </w:rPr>
        <w:t xml:space="preserve">7.2. Posouzení podmínek realizace veřejné zakázky, </w:t>
      </w:r>
      <w:r w:rsidRPr="003900B4">
        <w:rPr>
          <w:rFonts w:ascii="Tahoma" w:hAnsi="Tahoma" w:cs="Tahoma"/>
          <w:bCs/>
          <w:sz w:val="22"/>
          <w:szCs w:val="22"/>
          <w:u w:color="000000"/>
          <w:lang w:bidi="cs-CZ"/>
        </w:rPr>
        <w:t>které zahrnuje:</w:t>
      </w:r>
    </w:p>
    <w:p w14:paraId="61E2D0C5" w14:textId="77777777" w:rsidR="008E10D9" w:rsidRPr="003900B4" w:rsidRDefault="008E10D9" w:rsidP="00B14F0C">
      <w:pPr>
        <w:widowControl w:val="0"/>
        <w:tabs>
          <w:tab w:val="left" w:pos="709"/>
          <w:tab w:val="left" w:pos="1433"/>
        </w:tabs>
        <w:autoSpaceDE w:val="0"/>
        <w:autoSpaceDN w:val="0"/>
        <w:jc w:val="both"/>
        <w:rPr>
          <w:rFonts w:ascii="Tahoma" w:hAnsi="Tahoma" w:cs="Tahoma"/>
          <w:b/>
          <w:sz w:val="16"/>
          <w:szCs w:val="16"/>
          <w:lang w:bidi="cs-CZ"/>
        </w:rPr>
      </w:pPr>
    </w:p>
    <w:p w14:paraId="02015A54" w14:textId="24FD7FA9" w:rsidR="00B14F0C" w:rsidRPr="003900B4" w:rsidRDefault="00B14F0C" w:rsidP="00B14F0C">
      <w:pPr>
        <w:widowControl w:val="0"/>
        <w:tabs>
          <w:tab w:val="left" w:pos="709"/>
          <w:tab w:val="left" w:pos="1433"/>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7.2.1. </w:t>
      </w:r>
      <w:r w:rsidRPr="003900B4">
        <w:rPr>
          <w:rFonts w:ascii="Tahoma" w:hAnsi="Tahoma" w:cs="Tahoma"/>
          <w:sz w:val="22"/>
          <w:szCs w:val="22"/>
          <w:lang w:bidi="cs-CZ"/>
        </w:rPr>
        <w:t>Průzkum trhu ve vztahu k potenciálním dodavatelům a cenové nabídky v místě a čase plnění</w:t>
      </w:r>
      <w:r w:rsidR="00320664" w:rsidRPr="003900B4">
        <w:rPr>
          <w:rFonts w:ascii="Tahoma" w:hAnsi="Tahoma" w:cs="Tahoma"/>
          <w:sz w:val="22"/>
          <w:szCs w:val="22"/>
          <w:lang w:bidi="cs-CZ"/>
        </w:rPr>
        <w:t>.</w:t>
      </w:r>
      <w:r w:rsidRPr="003900B4">
        <w:rPr>
          <w:rFonts w:ascii="Tahoma" w:hAnsi="Tahoma" w:cs="Tahoma"/>
          <w:sz w:val="22"/>
          <w:szCs w:val="22"/>
          <w:lang w:bidi="cs-CZ"/>
        </w:rPr>
        <w:t xml:space="preserve"> </w:t>
      </w:r>
    </w:p>
    <w:p w14:paraId="55700A3B" w14:textId="77777777" w:rsidR="008E10D9" w:rsidRPr="003900B4" w:rsidRDefault="008E10D9" w:rsidP="00B14F0C">
      <w:pPr>
        <w:widowControl w:val="0"/>
        <w:tabs>
          <w:tab w:val="left" w:pos="709"/>
          <w:tab w:val="left" w:pos="1433"/>
        </w:tabs>
        <w:autoSpaceDE w:val="0"/>
        <w:autoSpaceDN w:val="0"/>
        <w:jc w:val="both"/>
        <w:rPr>
          <w:rFonts w:ascii="Tahoma" w:hAnsi="Tahoma" w:cs="Tahoma"/>
          <w:b/>
          <w:sz w:val="16"/>
          <w:szCs w:val="16"/>
          <w:lang w:bidi="cs-CZ"/>
        </w:rPr>
      </w:pPr>
    </w:p>
    <w:p w14:paraId="08F2F03B" w14:textId="1487E9D1" w:rsidR="00B14F0C" w:rsidRPr="003900B4" w:rsidRDefault="00B14F0C" w:rsidP="00B14F0C">
      <w:pPr>
        <w:widowControl w:val="0"/>
        <w:tabs>
          <w:tab w:val="left" w:pos="709"/>
          <w:tab w:val="left" w:pos="1433"/>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7.2.2. </w:t>
      </w:r>
      <w:r w:rsidRPr="003900B4">
        <w:rPr>
          <w:rFonts w:ascii="Tahoma" w:hAnsi="Tahoma" w:cs="Tahoma"/>
          <w:sz w:val="22"/>
          <w:szCs w:val="22"/>
          <w:lang w:bidi="cs-CZ"/>
        </w:rPr>
        <w:t>Hlediska časového rámce možného termínu</w:t>
      </w:r>
      <w:r w:rsidRPr="003900B4">
        <w:rPr>
          <w:rFonts w:ascii="Tahoma" w:hAnsi="Tahoma" w:cs="Tahoma"/>
          <w:spacing w:val="-1"/>
          <w:sz w:val="22"/>
          <w:szCs w:val="22"/>
          <w:lang w:bidi="cs-CZ"/>
        </w:rPr>
        <w:t xml:space="preserve"> </w:t>
      </w:r>
      <w:r w:rsidRPr="003900B4">
        <w:rPr>
          <w:rFonts w:ascii="Tahoma" w:hAnsi="Tahoma" w:cs="Tahoma"/>
          <w:sz w:val="22"/>
          <w:szCs w:val="22"/>
          <w:lang w:bidi="cs-CZ"/>
        </w:rPr>
        <w:t>realizace</w:t>
      </w:r>
      <w:r w:rsidR="00320664" w:rsidRPr="003900B4">
        <w:rPr>
          <w:rFonts w:ascii="Tahoma" w:hAnsi="Tahoma" w:cs="Tahoma"/>
          <w:sz w:val="22"/>
          <w:szCs w:val="22"/>
          <w:lang w:bidi="cs-CZ"/>
        </w:rPr>
        <w:t>.</w:t>
      </w:r>
    </w:p>
    <w:p w14:paraId="6B876263" w14:textId="77777777" w:rsidR="008E10D9" w:rsidRPr="003900B4" w:rsidRDefault="008E10D9" w:rsidP="00B14F0C">
      <w:pPr>
        <w:widowControl w:val="0"/>
        <w:tabs>
          <w:tab w:val="left" w:pos="709"/>
          <w:tab w:val="left" w:pos="1433"/>
        </w:tabs>
        <w:autoSpaceDE w:val="0"/>
        <w:autoSpaceDN w:val="0"/>
        <w:jc w:val="both"/>
        <w:rPr>
          <w:rFonts w:ascii="Tahoma" w:hAnsi="Tahoma" w:cs="Tahoma"/>
          <w:b/>
          <w:sz w:val="16"/>
          <w:szCs w:val="16"/>
          <w:lang w:bidi="cs-CZ"/>
        </w:rPr>
      </w:pPr>
    </w:p>
    <w:p w14:paraId="6AF6C540" w14:textId="33E1A62A" w:rsidR="00B14F0C" w:rsidRPr="003900B4" w:rsidRDefault="00B14F0C" w:rsidP="00B14F0C">
      <w:pPr>
        <w:widowControl w:val="0"/>
        <w:tabs>
          <w:tab w:val="left" w:pos="709"/>
          <w:tab w:val="left" w:pos="1433"/>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7.2.3. </w:t>
      </w:r>
      <w:r w:rsidRPr="003900B4">
        <w:rPr>
          <w:rFonts w:ascii="Tahoma" w:hAnsi="Tahoma" w:cs="Tahoma"/>
          <w:sz w:val="22"/>
          <w:szCs w:val="22"/>
          <w:lang w:bidi="cs-CZ"/>
        </w:rPr>
        <w:t>Hledisko finančního krytí vynaložených</w:t>
      </w:r>
      <w:r w:rsidRPr="003900B4">
        <w:rPr>
          <w:rFonts w:ascii="Tahoma" w:hAnsi="Tahoma" w:cs="Tahoma"/>
          <w:spacing w:val="-1"/>
          <w:sz w:val="22"/>
          <w:szCs w:val="22"/>
          <w:lang w:bidi="cs-CZ"/>
        </w:rPr>
        <w:t xml:space="preserve"> </w:t>
      </w:r>
      <w:r w:rsidRPr="003900B4">
        <w:rPr>
          <w:rFonts w:ascii="Tahoma" w:hAnsi="Tahoma" w:cs="Tahoma"/>
          <w:sz w:val="22"/>
          <w:szCs w:val="22"/>
          <w:lang w:bidi="cs-CZ"/>
        </w:rPr>
        <w:t>prostředků z rozpočtu zadavatele nebo třetích subjektů (dotace)</w:t>
      </w:r>
      <w:r w:rsidR="00320664" w:rsidRPr="003900B4">
        <w:rPr>
          <w:rFonts w:ascii="Tahoma" w:hAnsi="Tahoma" w:cs="Tahoma"/>
          <w:sz w:val="22"/>
          <w:szCs w:val="22"/>
          <w:lang w:bidi="cs-CZ"/>
        </w:rPr>
        <w:t>.</w:t>
      </w:r>
    </w:p>
    <w:p w14:paraId="17FA1377" w14:textId="77777777" w:rsidR="00B14F0C" w:rsidRPr="003900B4" w:rsidRDefault="00B14F0C" w:rsidP="00B14F0C">
      <w:pPr>
        <w:widowControl w:val="0"/>
        <w:autoSpaceDE w:val="0"/>
        <w:autoSpaceDN w:val="0"/>
        <w:jc w:val="both"/>
        <w:rPr>
          <w:rFonts w:ascii="Tahoma" w:hAnsi="Tahoma" w:cs="Tahoma"/>
          <w:sz w:val="16"/>
          <w:szCs w:val="16"/>
          <w:lang w:bidi="cs-CZ"/>
        </w:rPr>
      </w:pPr>
    </w:p>
    <w:p w14:paraId="46454C28" w14:textId="77777777" w:rsidR="008E10D9" w:rsidRPr="003900B4" w:rsidRDefault="008E10D9" w:rsidP="00B14F0C">
      <w:pPr>
        <w:widowControl w:val="0"/>
        <w:autoSpaceDE w:val="0"/>
        <w:autoSpaceDN w:val="0"/>
        <w:jc w:val="both"/>
        <w:outlineLvl w:val="0"/>
        <w:rPr>
          <w:rFonts w:ascii="Tahoma" w:hAnsi="Tahoma" w:cs="Tahoma"/>
          <w:b/>
          <w:bCs/>
          <w:sz w:val="16"/>
          <w:szCs w:val="16"/>
          <w:u w:color="000000"/>
          <w:lang w:bidi="cs-CZ"/>
        </w:rPr>
      </w:pPr>
    </w:p>
    <w:p w14:paraId="6FC98416" w14:textId="77777777" w:rsidR="00B14F0C" w:rsidRPr="003900B4" w:rsidRDefault="00B14F0C" w:rsidP="00B14F0C">
      <w:pPr>
        <w:widowControl w:val="0"/>
        <w:autoSpaceDE w:val="0"/>
        <w:autoSpaceDN w:val="0"/>
        <w:jc w:val="both"/>
        <w:outlineLvl w:val="0"/>
        <w:rPr>
          <w:rFonts w:ascii="Tahoma" w:hAnsi="Tahoma" w:cs="Tahoma"/>
          <w:b/>
          <w:bCs/>
          <w:sz w:val="22"/>
          <w:szCs w:val="22"/>
          <w:u w:color="000000"/>
          <w:lang w:bidi="cs-CZ"/>
        </w:rPr>
      </w:pPr>
      <w:r w:rsidRPr="003900B4">
        <w:rPr>
          <w:rFonts w:ascii="Tahoma" w:hAnsi="Tahoma" w:cs="Tahoma"/>
          <w:b/>
          <w:bCs/>
          <w:sz w:val="22"/>
          <w:szCs w:val="22"/>
          <w:u w:color="000000"/>
          <w:lang w:bidi="cs-CZ"/>
        </w:rPr>
        <w:t>7.3. Rozhodnutí o realizaci výběrového řízení obsahuje :</w:t>
      </w:r>
    </w:p>
    <w:p w14:paraId="43D65139" w14:textId="77777777" w:rsidR="008E10D9" w:rsidRPr="003900B4" w:rsidRDefault="008E10D9" w:rsidP="00B14F0C">
      <w:pPr>
        <w:widowControl w:val="0"/>
        <w:tabs>
          <w:tab w:val="left" w:pos="567"/>
        </w:tabs>
        <w:autoSpaceDE w:val="0"/>
        <w:autoSpaceDN w:val="0"/>
        <w:jc w:val="both"/>
        <w:rPr>
          <w:rFonts w:ascii="Tahoma" w:hAnsi="Tahoma" w:cs="Tahoma"/>
          <w:b/>
          <w:sz w:val="16"/>
          <w:szCs w:val="16"/>
          <w:lang w:bidi="cs-CZ"/>
        </w:rPr>
      </w:pPr>
    </w:p>
    <w:p w14:paraId="20DD2140" w14:textId="181E4D9B" w:rsidR="00B14F0C" w:rsidRPr="003900B4" w:rsidRDefault="00B14F0C" w:rsidP="00B14F0C">
      <w:pPr>
        <w:widowControl w:val="0"/>
        <w:tabs>
          <w:tab w:val="left" w:pos="567"/>
        </w:tabs>
        <w:autoSpaceDE w:val="0"/>
        <w:autoSpaceDN w:val="0"/>
        <w:jc w:val="both"/>
        <w:rPr>
          <w:rFonts w:ascii="Tahoma" w:hAnsi="Tahoma" w:cs="Tahoma"/>
          <w:b/>
          <w:sz w:val="22"/>
          <w:szCs w:val="22"/>
          <w:lang w:bidi="cs-CZ"/>
        </w:rPr>
      </w:pPr>
      <w:r w:rsidRPr="003900B4">
        <w:rPr>
          <w:rFonts w:ascii="Tahoma" w:hAnsi="Tahoma" w:cs="Tahoma"/>
          <w:b/>
          <w:sz w:val="22"/>
          <w:szCs w:val="22"/>
          <w:lang w:bidi="cs-CZ"/>
        </w:rPr>
        <w:t>7.3.1. Kladné</w:t>
      </w:r>
      <w:r w:rsidRPr="003900B4">
        <w:rPr>
          <w:rFonts w:ascii="Tahoma" w:hAnsi="Tahoma" w:cs="Tahoma"/>
          <w:b/>
          <w:spacing w:val="-2"/>
          <w:sz w:val="22"/>
          <w:szCs w:val="22"/>
          <w:lang w:bidi="cs-CZ"/>
        </w:rPr>
        <w:t xml:space="preserve"> </w:t>
      </w:r>
      <w:r w:rsidRPr="003900B4">
        <w:rPr>
          <w:rFonts w:ascii="Tahoma" w:hAnsi="Tahoma" w:cs="Tahoma"/>
          <w:b/>
          <w:sz w:val="22"/>
          <w:szCs w:val="22"/>
          <w:lang w:bidi="cs-CZ"/>
        </w:rPr>
        <w:t xml:space="preserve">rozhodnutí  - </w:t>
      </w:r>
      <w:r w:rsidRPr="003900B4">
        <w:rPr>
          <w:rFonts w:ascii="Tahoma" w:hAnsi="Tahoma" w:cs="Tahoma"/>
          <w:sz w:val="22"/>
          <w:szCs w:val="22"/>
          <w:lang w:bidi="cs-CZ"/>
        </w:rPr>
        <w:t>určení odpovědné</w:t>
      </w:r>
      <w:r w:rsidR="008E10D9" w:rsidRPr="003900B4">
        <w:rPr>
          <w:rFonts w:ascii="Tahoma" w:hAnsi="Tahoma" w:cs="Tahoma"/>
          <w:sz w:val="22"/>
          <w:szCs w:val="22"/>
          <w:lang w:bidi="cs-CZ"/>
        </w:rPr>
        <w:t xml:space="preserve"> osoby </w:t>
      </w:r>
      <w:r w:rsidRPr="003900B4">
        <w:rPr>
          <w:rFonts w:ascii="Tahoma" w:hAnsi="Tahoma" w:cs="Tahoma"/>
          <w:sz w:val="22"/>
          <w:szCs w:val="22"/>
          <w:lang w:bidi="cs-CZ"/>
        </w:rPr>
        <w:t xml:space="preserve"> za přípravu a realizaci VZMR</w:t>
      </w:r>
      <w:r w:rsidR="00E41D96">
        <w:rPr>
          <w:rFonts w:ascii="Tahoma" w:hAnsi="Tahoma" w:cs="Tahoma"/>
          <w:sz w:val="22"/>
          <w:szCs w:val="22"/>
          <w:lang w:bidi="cs-CZ"/>
        </w:rPr>
        <w:t>.</w:t>
      </w:r>
    </w:p>
    <w:p w14:paraId="0FF6C8DC" w14:textId="77777777" w:rsidR="008E10D9" w:rsidRPr="003900B4" w:rsidRDefault="008E10D9" w:rsidP="00B14F0C">
      <w:pPr>
        <w:widowControl w:val="0"/>
        <w:tabs>
          <w:tab w:val="left" w:pos="567"/>
        </w:tabs>
        <w:autoSpaceDE w:val="0"/>
        <w:autoSpaceDN w:val="0"/>
        <w:jc w:val="both"/>
        <w:rPr>
          <w:rFonts w:ascii="Tahoma" w:hAnsi="Tahoma" w:cs="Tahoma"/>
          <w:b/>
          <w:sz w:val="16"/>
          <w:szCs w:val="16"/>
          <w:lang w:bidi="cs-CZ"/>
        </w:rPr>
      </w:pPr>
    </w:p>
    <w:p w14:paraId="5E516565" w14:textId="5D93FED6" w:rsidR="00B14F0C" w:rsidRPr="003900B4" w:rsidRDefault="00B14F0C" w:rsidP="00B14F0C">
      <w:pPr>
        <w:widowControl w:val="0"/>
        <w:tabs>
          <w:tab w:val="left" w:pos="567"/>
        </w:tabs>
        <w:autoSpaceDE w:val="0"/>
        <w:autoSpaceDN w:val="0"/>
        <w:jc w:val="both"/>
        <w:rPr>
          <w:rFonts w:ascii="Tahoma" w:hAnsi="Tahoma" w:cs="Tahoma"/>
          <w:sz w:val="22"/>
          <w:szCs w:val="22"/>
          <w:lang w:bidi="cs-CZ"/>
        </w:rPr>
      </w:pPr>
      <w:r w:rsidRPr="003900B4">
        <w:rPr>
          <w:rFonts w:ascii="Tahoma" w:hAnsi="Tahoma" w:cs="Tahoma"/>
          <w:b/>
          <w:sz w:val="22"/>
          <w:szCs w:val="22"/>
          <w:lang w:bidi="cs-CZ"/>
        </w:rPr>
        <w:t>7.3.2. N</w:t>
      </w:r>
      <w:r w:rsidRPr="003900B4">
        <w:rPr>
          <w:rFonts w:ascii="Tahoma" w:hAnsi="Tahoma" w:cs="Tahoma"/>
          <w:b/>
          <w:bCs/>
          <w:sz w:val="22"/>
          <w:szCs w:val="22"/>
          <w:u w:color="000000"/>
          <w:lang w:bidi="cs-CZ"/>
        </w:rPr>
        <w:t>egativní</w:t>
      </w:r>
      <w:r w:rsidRPr="003900B4">
        <w:rPr>
          <w:rFonts w:ascii="Tahoma" w:hAnsi="Tahoma" w:cs="Tahoma"/>
          <w:b/>
          <w:bCs/>
          <w:spacing w:val="-1"/>
          <w:sz w:val="22"/>
          <w:szCs w:val="22"/>
          <w:u w:color="000000"/>
          <w:lang w:bidi="cs-CZ"/>
        </w:rPr>
        <w:t xml:space="preserve"> </w:t>
      </w:r>
      <w:r w:rsidRPr="003900B4">
        <w:rPr>
          <w:rFonts w:ascii="Tahoma" w:hAnsi="Tahoma" w:cs="Tahoma"/>
          <w:b/>
          <w:bCs/>
          <w:sz w:val="22"/>
          <w:szCs w:val="22"/>
          <w:u w:color="000000"/>
          <w:lang w:bidi="cs-CZ"/>
        </w:rPr>
        <w:t xml:space="preserve">rozhodnutí - </w:t>
      </w:r>
      <w:r w:rsidRPr="003900B4">
        <w:rPr>
          <w:rFonts w:ascii="Tahoma" w:hAnsi="Tahoma" w:cs="Tahoma"/>
          <w:sz w:val="22"/>
          <w:szCs w:val="22"/>
          <w:lang w:bidi="cs-CZ"/>
        </w:rPr>
        <w:t>ponechání VZMR v evidenci a v případě dostupnosti mimořádných finančních prostředků pozdější realizace VZMR</w:t>
      </w:r>
      <w:r w:rsidR="00E41D96">
        <w:rPr>
          <w:rFonts w:ascii="Tahoma" w:hAnsi="Tahoma" w:cs="Tahoma"/>
          <w:sz w:val="22"/>
          <w:szCs w:val="22"/>
          <w:lang w:bidi="cs-CZ"/>
        </w:rPr>
        <w:t>.</w:t>
      </w:r>
    </w:p>
    <w:p w14:paraId="0D4CD9E3" w14:textId="77777777" w:rsidR="001925C8" w:rsidRPr="003900B4" w:rsidRDefault="001925C8" w:rsidP="00B14F0C">
      <w:pPr>
        <w:widowControl w:val="0"/>
        <w:autoSpaceDE w:val="0"/>
        <w:autoSpaceDN w:val="0"/>
        <w:jc w:val="both"/>
        <w:rPr>
          <w:rFonts w:ascii="Tahoma" w:hAnsi="Tahoma" w:cs="Tahoma"/>
          <w:sz w:val="16"/>
          <w:szCs w:val="16"/>
          <w:lang w:bidi="cs-CZ"/>
        </w:rPr>
      </w:pPr>
    </w:p>
    <w:p w14:paraId="204BFC9E" w14:textId="77777777" w:rsidR="00B14F0C" w:rsidRPr="003900B4" w:rsidRDefault="00B14F0C" w:rsidP="00B14F0C">
      <w:pPr>
        <w:widowControl w:val="0"/>
        <w:tabs>
          <w:tab w:val="left" w:pos="709"/>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7.4. Realizace veřejné zakázky, </w:t>
      </w:r>
      <w:r w:rsidRPr="003900B4">
        <w:rPr>
          <w:rFonts w:ascii="Tahoma" w:hAnsi="Tahoma" w:cs="Tahoma"/>
          <w:sz w:val="22"/>
          <w:szCs w:val="22"/>
          <w:lang w:bidi="cs-CZ"/>
        </w:rPr>
        <w:t>která</w:t>
      </w:r>
      <w:r w:rsidRPr="003900B4">
        <w:rPr>
          <w:rFonts w:ascii="Tahoma" w:hAnsi="Tahoma" w:cs="Tahoma"/>
          <w:b/>
          <w:sz w:val="22"/>
          <w:szCs w:val="22"/>
          <w:lang w:bidi="cs-CZ"/>
        </w:rPr>
        <w:t xml:space="preserve"> </w:t>
      </w:r>
      <w:r w:rsidRPr="003900B4">
        <w:rPr>
          <w:rFonts w:ascii="Tahoma" w:hAnsi="Tahoma" w:cs="Tahoma"/>
          <w:sz w:val="22"/>
          <w:szCs w:val="22"/>
          <w:lang w:bidi="cs-CZ"/>
        </w:rPr>
        <w:t>zahrnuje</w:t>
      </w:r>
      <w:r w:rsidRPr="003900B4">
        <w:rPr>
          <w:rFonts w:ascii="Tahoma" w:hAnsi="Tahoma" w:cs="Tahoma"/>
          <w:spacing w:val="-1"/>
          <w:sz w:val="22"/>
          <w:szCs w:val="22"/>
          <w:lang w:bidi="cs-CZ"/>
        </w:rPr>
        <w:t xml:space="preserve"> </w:t>
      </w:r>
      <w:r w:rsidRPr="003900B4">
        <w:rPr>
          <w:rFonts w:ascii="Tahoma" w:hAnsi="Tahoma" w:cs="Tahoma"/>
          <w:sz w:val="22"/>
          <w:szCs w:val="22"/>
          <w:lang w:bidi="cs-CZ"/>
        </w:rPr>
        <w:t>mj.:</w:t>
      </w:r>
    </w:p>
    <w:p w14:paraId="584F805A" w14:textId="77777777" w:rsidR="001925C8" w:rsidRPr="001925C8" w:rsidRDefault="001925C8" w:rsidP="00B14F0C">
      <w:pPr>
        <w:widowControl w:val="0"/>
        <w:tabs>
          <w:tab w:val="left" w:pos="709"/>
          <w:tab w:val="left" w:pos="1433"/>
        </w:tabs>
        <w:autoSpaceDE w:val="0"/>
        <w:autoSpaceDN w:val="0"/>
        <w:jc w:val="both"/>
        <w:rPr>
          <w:rFonts w:ascii="Tahoma" w:hAnsi="Tahoma" w:cs="Tahoma"/>
          <w:b/>
          <w:sz w:val="16"/>
          <w:szCs w:val="16"/>
          <w:lang w:bidi="cs-CZ"/>
        </w:rPr>
      </w:pPr>
    </w:p>
    <w:p w14:paraId="1E27029B" w14:textId="11A4352E" w:rsidR="00B14F0C" w:rsidRPr="003900B4" w:rsidRDefault="00B14F0C" w:rsidP="00B14F0C">
      <w:pPr>
        <w:widowControl w:val="0"/>
        <w:tabs>
          <w:tab w:val="left" w:pos="709"/>
          <w:tab w:val="left" w:pos="1433"/>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7.4.1. </w:t>
      </w:r>
      <w:r w:rsidRPr="003900B4">
        <w:rPr>
          <w:rFonts w:ascii="Tahoma" w:hAnsi="Tahoma" w:cs="Tahoma"/>
          <w:sz w:val="22"/>
          <w:szCs w:val="22"/>
          <w:lang w:bidi="cs-CZ"/>
        </w:rPr>
        <w:t xml:space="preserve">Vypracování </w:t>
      </w:r>
      <w:r w:rsidR="0024734E">
        <w:rPr>
          <w:rFonts w:ascii="Tahoma" w:hAnsi="Tahoma" w:cs="Tahoma"/>
          <w:b/>
          <w:sz w:val="22"/>
          <w:szCs w:val="22"/>
          <w:lang w:bidi="cs-CZ"/>
        </w:rPr>
        <w:t>ZP</w:t>
      </w:r>
      <w:r w:rsidRPr="003900B4">
        <w:rPr>
          <w:rFonts w:ascii="Tahoma" w:hAnsi="Tahoma" w:cs="Tahoma"/>
          <w:sz w:val="22"/>
          <w:szCs w:val="22"/>
          <w:lang w:bidi="cs-CZ"/>
        </w:rPr>
        <w:t xml:space="preserve"> obsahující </w:t>
      </w:r>
      <w:r w:rsidR="0024734E" w:rsidRPr="0024734E">
        <w:rPr>
          <w:rFonts w:ascii="Tahoma" w:hAnsi="Tahoma" w:cs="Tahoma"/>
          <w:b/>
          <w:sz w:val="22"/>
          <w:szCs w:val="22"/>
          <w:lang w:bidi="cs-CZ"/>
        </w:rPr>
        <w:t>ZD</w:t>
      </w:r>
      <w:r w:rsidRPr="003900B4">
        <w:rPr>
          <w:rFonts w:ascii="Tahoma" w:hAnsi="Tahoma" w:cs="Tahoma"/>
          <w:sz w:val="22"/>
          <w:szCs w:val="22"/>
          <w:lang w:bidi="cs-CZ"/>
        </w:rPr>
        <w:t>, obchodní, platební a  fakturační podmínky, vše uvedené v  návrhu příslušné smlouvy na plnění dle OZ</w:t>
      </w:r>
      <w:r w:rsidR="00E41D96">
        <w:rPr>
          <w:rFonts w:ascii="Tahoma" w:hAnsi="Tahoma" w:cs="Tahoma"/>
          <w:sz w:val="22"/>
          <w:szCs w:val="22"/>
          <w:lang w:bidi="cs-CZ"/>
        </w:rPr>
        <w:t>.</w:t>
      </w:r>
    </w:p>
    <w:p w14:paraId="599BB98B" w14:textId="77777777" w:rsidR="00B14F0C" w:rsidRPr="003900B4" w:rsidRDefault="00B14F0C" w:rsidP="00B14F0C">
      <w:pPr>
        <w:widowControl w:val="0"/>
        <w:tabs>
          <w:tab w:val="left" w:pos="709"/>
          <w:tab w:val="left" w:pos="1433"/>
        </w:tabs>
        <w:autoSpaceDE w:val="0"/>
        <w:autoSpaceDN w:val="0"/>
        <w:jc w:val="both"/>
        <w:rPr>
          <w:rFonts w:ascii="Tahoma" w:hAnsi="Tahoma" w:cs="Tahoma"/>
          <w:sz w:val="22"/>
          <w:szCs w:val="22"/>
          <w:lang w:bidi="cs-CZ"/>
        </w:rPr>
      </w:pPr>
      <w:r w:rsidRPr="003900B4">
        <w:rPr>
          <w:rFonts w:ascii="Tahoma" w:hAnsi="Tahoma" w:cs="Tahoma"/>
          <w:b/>
          <w:sz w:val="22"/>
          <w:szCs w:val="22"/>
          <w:lang w:bidi="cs-CZ"/>
        </w:rPr>
        <w:lastRenderedPageBreak/>
        <w:t>7.4.2.</w:t>
      </w:r>
      <w:r w:rsidRPr="003900B4">
        <w:rPr>
          <w:rFonts w:ascii="Tahoma" w:hAnsi="Tahoma" w:cs="Tahoma"/>
          <w:sz w:val="22"/>
          <w:szCs w:val="22"/>
          <w:lang w:bidi="cs-CZ"/>
        </w:rPr>
        <w:t xml:space="preserve"> Další požadavky, posudky, projektovou dokumentaci, soupis prací, dodávek a služeb s výkaze výměr.</w:t>
      </w:r>
    </w:p>
    <w:p w14:paraId="11907278" w14:textId="77777777" w:rsidR="008E10D9" w:rsidRPr="00D87B3F" w:rsidRDefault="008E10D9" w:rsidP="00B14F0C">
      <w:pPr>
        <w:widowControl w:val="0"/>
        <w:tabs>
          <w:tab w:val="left" w:pos="142"/>
          <w:tab w:val="left" w:pos="567"/>
          <w:tab w:val="left" w:pos="9072"/>
        </w:tabs>
        <w:autoSpaceDE w:val="0"/>
        <w:autoSpaceDN w:val="0"/>
        <w:ind w:left="142"/>
        <w:jc w:val="center"/>
        <w:rPr>
          <w:rFonts w:ascii="Tahoma" w:hAnsi="Tahoma" w:cs="Tahoma"/>
          <w:b/>
          <w:bCs/>
          <w:color w:val="FF0000"/>
          <w:sz w:val="16"/>
          <w:szCs w:val="16"/>
          <w:u w:val="thick"/>
          <w:lang w:bidi="cs-CZ"/>
        </w:rPr>
      </w:pPr>
    </w:p>
    <w:p w14:paraId="6D842CFF" w14:textId="77777777" w:rsidR="008E10D9" w:rsidRPr="00D87B3F" w:rsidRDefault="008E10D9" w:rsidP="00B14F0C">
      <w:pPr>
        <w:widowControl w:val="0"/>
        <w:tabs>
          <w:tab w:val="left" w:pos="142"/>
          <w:tab w:val="left" w:pos="567"/>
          <w:tab w:val="left" w:pos="9072"/>
        </w:tabs>
        <w:autoSpaceDE w:val="0"/>
        <w:autoSpaceDN w:val="0"/>
        <w:ind w:left="142"/>
        <w:jc w:val="center"/>
        <w:rPr>
          <w:rFonts w:ascii="Tahoma" w:hAnsi="Tahoma" w:cs="Tahoma"/>
          <w:b/>
          <w:bCs/>
          <w:color w:val="FF0000"/>
          <w:sz w:val="16"/>
          <w:szCs w:val="16"/>
          <w:u w:val="thick"/>
          <w:lang w:bidi="cs-CZ"/>
        </w:rPr>
      </w:pPr>
    </w:p>
    <w:p w14:paraId="4F11B6C7" w14:textId="77777777" w:rsidR="00B14F0C" w:rsidRPr="003900B4" w:rsidRDefault="00B14F0C" w:rsidP="00BA790C">
      <w:pPr>
        <w:widowControl w:val="0"/>
        <w:tabs>
          <w:tab w:val="left" w:pos="0"/>
          <w:tab w:val="left" w:pos="567"/>
          <w:tab w:val="left" w:pos="9072"/>
        </w:tabs>
        <w:autoSpaceDE w:val="0"/>
        <w:autoSpaceDN w:val="0"/>
        <w:jc w:val="center"/>
        <w:rPr>
          <w:rFonts w:ascii="Tahoma" w:hAnsi="Tahoma" w:cs="Tahoma"/>
          <w:b/>
          <w:bCs/>
          <w:sz w:val="22"/>
          <w:szCs w:val="22"/>
          <w:lang w:bidi="cs-CZ"/>
        </w:rPr>
      </w:pPr>
      <w:r w:rsidRPr="003900B4">
        <w:rPr>
          <w:rFonts w:ascii="Tahoma" w:hAnsi="Tahoma" w:cs="Tahoma"/>
          <w:b/>
          <w:bCs/>
          <w:sz w:val="22"/>
          <w:szCs w:val="22"/>
          <w:u w:val="thick"/>
          <w:lang w:bidi="cs-CZ"/>
        </w:rPr>
        <w:t>8. Druhy veřejných zakázek</w:t>
      </w:r>
    </w:p>
    <w:p w14:paraId="02BF36D0" w14:textId="77777777" w:rsidR="008E10D9" w:rsidRPr="003900B4" w:rsidRDefault="008E10D9" w:rsidP="00B14F0C">
      <w:pPr>
        <w:widowControl w:val="0"/>
        <w:tabs>
          <w:tab w:val="left" w:pos="142"/>
          <w:tab w:val="left" w:pos="9072"/>
        </w:tabs>
        <w:autoSpaceDE w:val="0"/>
        <w:autoSpaceDN w:val="0"/>
        <w:jc w:val="both"/>
        <w:rPr>
          <w:rFonts w:ascii="Tahoma" w:hAnsi="Tahoma" w:cs="Tahoma"/>
          <w:b/>
          <w:sz w:val="16"/>
          <w:szCs w:val="16"/>
          <w:lang w:bidi="cs-CZ"/>
        </w:rPr>
      </w:pPr>
    </w:p>
    <w:p w14:paraId="759DCA94" w14:textId="77777777" w:rsidR="00B14F0C" w:rsidRPr="003900B4"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8.1. </w:t>
      </w:r>
      <w:r w:rsidRPr="003900B4">
        <w:rPr>
          <w:rFonts w:ascii="Tahoma" w:hAnsi="Tahoma" w:cs="Tahoma"/>
          <w:sz w:val="22"/>
          <w:szCs w:val="22"/>
          <w:lang w:bidi="cs-CZ"/>
        </w:rPr>
        <w:t xml:space="preserve">Veřejné zakázky se podle předmětu dělí na </w:t>
      </w:r>
      <w:r w:rsidRPr="003900B4">
        <w:rPr>
          <w:rFonts w:ascii="Tahoma" w:hAnsi="Tahoma" w:cs="Tahoma"/>
          <w:b/>
          <w:sz w:val="22"/>
          <w:szCs w:val="22"/>
          <w:lang w:bidi="cs-CZ"/>
        </w:rPr>
        <w:t>veřejné zakázky na dodávky, veřejné zakázky na služby a veřejné zakázky na stavební práce</w:t>
      </w:r>
      <w:r w:rsidRPr="003900B4">
        <w:rPr>
          <w:rFonts w:ascii="Tahoma" w:hAnsi="Tahoma" w:cs="Tahoma"/>
          <w:sz w:val="22"/>
          <w:szCs w:val="22"/>
          <w:lang w:bidi="cs-CZ"/>
        </w:rPr>
        <w:t>.</w:t>
      </w:r>
    </w:p>
    <w:p w14:paraId="098B033B" w14:textId="77777777" w:rsidR="006B6CA7" w:rsidRPr="006B6CA7" w:rsidRDefault="006B6CA7" w:rsidP="00B14F0C">
      <w:pPr>
        <w:widowControl w:val="0"/>
        <w:tabs>
          <w:tab w:val="left" w:pos="142"/>
          <w:tab w:val="left" w:pos="9072"/>
        </w:tabs>
        <w:autoSpaceDE w:val="0"/>
        <w:autoSpaceDN w:val="0"/>
        <w:jc w:val="both"/>
        <w:rPr>
          <w:rFonts w:ascii="Tahoma" w:hAnsi="Tahoma" w:cs="Tahoma"/>
          <w:b/>
          <w:sz w:val="16"/>
          <w:szCs w:val="16"/>
          <w:lang w:bidi="cs-CZ"/>
        </w:rPr>
      </w:pPr>
    </w:p>
    <w:p w14:paraId="3BF7D6EA" w14:textId="06B9309F" w:rsidR="00B14F0C" w:rsidRPr="003900B4"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8.2. </w:t>
      </w:r>
      <w:r w:rsidRPr="003900B4">
        <w:rPr>
          <w:rFonts w:ascii="Tahoma" w:hAnsi="Tahoma" w:cs="Tahoma"/>
          <w:sz w:val="22"/>
          <w:szCs w:val="22"/>
          <w:lang w:bidi="cs-CZ"/>
        </w:rPr>
        <w:t xml:space="preserve">Veřejné zakázky se podle výše jejich předpokládané hodnoty dělí na </w:t>
      </w:r>
      <w:r w:rsidRPr="003900B4">
        <w:rPr>
          <w:rFonts w:ascii="Tahoma" w:hAnsi="Tahoma" w:cs="Tahoma"/>
          <w:b/>
          <w:sz w:val="22"/>
          <w:szCs w:val="22"/>
          <w:lang w:bidi="cs-CZ"/>
        </w:rPr>
        <w:t>nadlimitní veřejné zakázky, podlimitní veřejné zakázky a veřejné zakázky malého rozsahu</w:t>
      </w:r>
      <w:r w:rsidRPr="003900B4">
        <w:rPr>
          <w:rFonts w:ascii="Tahoma" w:hAnsi="Tahoma" w:cs="Tahoma"/>
          <w:sz w:val="22"/>
          <w:szCs w:val="22"/>
          <w:lang w:bidi="cs-CZ"/>
        </w:rPr>
        <w:t>.</w:t>
      </w:r>
    </w:p>
    <w:p w14:paraId="2DFC9F7B" w14:textId="77777777" w:rsidR="00B14F0C" w:rsidRPr="003900B4" w:rsidRDefault="00B14F0C" w:rsidP="00B14F0C">
      <w:pPr>
        <w:widowControl w:val="0"/>
        <w:tabs>
          <w:tab w:val="left" w:pos="142"/>
          <w:tab w:val="left" w:pos="9072"/>
        </w:tabs>
        <w:autoSpaceDE w:val="0"/>
        <w:autoSpaceDN w:val="0"/>
        <w:jc w:val="both"/>
        <w:rPr>
          <w:rFonts w:ascii="Tahoma" w:hAnsi="Tahoma" w:cs="Tahoma"/>
          <w:sz w:val="16"/>
          <w:szCs w:val="16"/>
          <w:lang w:bidi="cs-CZ"/>
        </w:rPr>
      </w:pPr>
    </w:p>
    <w:p w14:paraId="4F7F0EAB" w14:textId="1D033FF4" w:rsidR="00B14F0C" w:rsidRPr="003900B4"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8.3. </w:t>
      </w:r>
      <w:r w:rsidRPr="003900B4">
        <w:rPr>
          <w:rFonts w:ascii="Tahoma" w:hAnsi="Tahoma" w:cs="Tahoma"/>
          <w:sz w:val="22"/>
          <w:szCs w:val="22"/>
          <w:lang w:bidi="cs-CZ"/>
        </w:rPr>
        <w:t xml:space="preserve">Veřejnou zakázkou malého rozsahu podle </w:t>
      </w:r>
      <w:r w:rsidRPr="003900B4">
        <w:rPr>
          <w:rFonts w:ascii="Tahoma" w:hAnsi="Tahoma" w:cs="Tahoma"/>
          <w:b/>
          <w:sz w:val="22"/>
          <w:szCs w:val="22"/>
          <w:lang w:bidi="cs-CZ"/>
        </w:rPr>
        <w:t xml:space="preserve">§ 27 ZZVZ </w:t>
      </w:r>
      <w:r w:rsidRPr="003900B4">
        <w:rPr>
          <w:rFonts w:ascii="Tahoma" w:hAnsi="Tahoma" w:cs="Tahoma"/>
          <w:sz w:val="22"/>
          <w:szCs w:val="22"/>
          <w:lang w:bidi="cs-CZ"/>
        </w:rPr>
        <w:t xml:space="preserve">je veřejná zakázka, jejíž předpokládaná hodnota je rovna nebo nižší v případě veřejné zakázky na dodávky nebo veřejné zakázky na služby částce </w:t>
      </w:r>
      <w:r w:rsidR="008E10D9" w:rsidRPr="003900B4">
        <w:rPr>
          <w:rFonts w:ascii="Tahoma" w:hAnsi="Tahoma" w:cs="Tahoma"/>
          <w:sz w:val="22"/>
          <w:szCs w:val="22"/>
          <w:lang w:bidi="cs-CZ"/>
        </w:rPr>
        <w:t>3</w:t>
      </w:r>
      <w:r w:rsidRPr="003900B4">
        <w:rPr>
          <w:rFonts w:ascii="Tahoma" w:hAnsi="Tahoma" w:cs="Tahoma"/>
          <w:sz w:val="22"/>
          <w:szCs w:val="22"/>
          <w:lang w:bidi="cs-CZ"/>
        </w:rPr>
        <w:t xml:space="preserve">.000.000,- Kč bez DPH, nebo v případě veřejné zakázky na stavební práce částce </w:t>
      </w:r>
      <w:r w:rsidR="008E10D9" w:rsidRPr="003900B4">
        <w:rPr>
          <w:rFonts w:ascii="Tahoma" w:hAnsi="Tahoma" w:cs="Tahoma"/>
          <w:sz w:val="22"/>
          <w:szCs w:val="22"/>
          <w:lang w:bidi="cs-CZ"/>
        </w:rPr>
        <w:t>9</w:t>
      </w:r>
      <w:r w:rsidRPr="003900B4">
        <w:rPr>
          <w:rFonts w:ascii="Tahoma" w:hAnsi="Tahoma" w:cs="Tahoma"/>
          <w:sz w:val="22"/>
          <w:szCs w:val="22"/>
          <w:lang w:bidi="cs-CZ"/>
        </w:rPr>
        <w:t>.000.000,- Kč bez DPH.</w:t>
      </w:r>
    </w:p>
    <w:p w14:paraId="2DB628A2" w14:textId="77777777" w:rsidR="00B260DF" w:rsidRPr="002A6B4D" w:rsidRDefault="00B260DF" w:rsidP="00B14F0C">
      <w:pPr>
        <w:widowControl w:val="0"/>
        <w:tabs>
          <w:tab w:val="left" w:pos="-142"/>
          <w:tab w:val="left" w:pos="9072"/>
        </w:tabs>
        <w:autoSpaceDE w:val="0"/>
        <w:autoSpaceDN w:val="0"/>
        <w:ind w:left="-142"/>
        <w:jc w:val="center"/>
        <w:rPr>
          <w:rFonts w:ascii="Tahoma" w:hAnsi="Tahoma" w:cs="Tahoma"/>
          <w:b/>
          <w:bCs/>
          <w:sz w:val="16"/>
          <w:szCs w:val="16"/>
          <w:u w:val="thick"/>
          <w:lang w:bidi="cs-CZ"/>
        </w:rPr>
      </w:pPr>
    </w:p>
    <w:p w14:paraId="56B39E02" w14:textId="77777777" w:rsidR="002A6B4D" w:rsidRPr="002A6B4D" w:rsidRDefault="002A6B4D" w:rsidP="00B14F0C">
      <w:pPr>
        <w:widowControl w:val="0"/>
        <w:tabs>
          <w:tab w:val="left" w:pos="-142"/>
          <w:tab w:val="left" w:pos="9072"/>
        </w:tabs>
        <w:autoSpaceDE w:val="0"/>
        <w:autoSpaceDN w:val="0"/>
        <w:ind w:left="-142"/>
        <w:jc w:val="center"/>
        <w:rPr>
          <w:rFonts w:ascii="Tahoma" w:hAnsi="Tahoma" w:cs="Tahoma"/>
          <w:b/>
          <w:bCs/>
          <w:sz w:val="16"/>
          <w:szCs w:val="16"/>
          <w:u w:val="thick"/>
          <w:lang w:bidi="cs-CZ"/>
        </w:rPr>
      </w:pPr>
    </w:p>
    <w:p w14:paraId="5A9DE67E" w14:textId="79D1850D" w:rsidR="00B14F0C" w:rsidRPr="003900B4" w:rsidRDefault="00B14F0C" w:rsidP="009F7081">
      <w:pPr>
        <w:widowControl w:val="0"/>
        <w:tabs>
          <w:tab w:val="left" w:pos="0"/>
          <w:tab w:val="left" w:pos="9072"/>
        </w:tabs>
        <w:autoSpaceDE w:val="0"/>
        <w:autoSpaceDN w:val="0"/>
        <w:jc w:val="center"/>
        <w:rPr>
          <w:rFonts w:ascii="Tahoma" w:hAnsi="Tahoma" w:cs="Tahoma"/>
          <w:b/>
          <w:bCs/>
          <w:sz w:val="22"/>
          <w:szCs w:val="22"/>
          <w:lang w:bidi="cs-CZ"/>
        </w:rPr>
      </w:pPr>
      <w:r w:rsidRPr="003900B4">
        <w:rPr>
          <w:rFonts w:ascii="Tahoma" w:hAnsi="Tahoma" w:cs="Tahoma"/>
          <w:b/>
          <w:bCs/>
          <w:sz w:val="22"/>
          <w:szCs w:val="22"/>
          <w:u w:val="thick"/>
          <w:lang w:bidi="cs-CZ"/>
        </w:rPr>
        <w:t xml:space="preserve">9. Stanovení předpokládané hodnoty </w:t>
      </w:r>
      <w:r w:rsidR="008E10D9" w:rsidRPr="003900B4">
        <w:rPr>
          <w:rFonts w:ascii="Tahoma" w:hAnsi="Tahoma" w:cs="Tahoma"/>
          <w:b/>
          <w:bCs/>
          <w:sz w:val="22"/>
          <w:szCs w:val="22"/>
          <w:u w:val="thick"/>
          <w:lang w:bidi="cs-CZ"/>
        </w:rPr>
        <w:t xml:space="preserve">veřejné </w:t>
      </w:r>
      <w:r w:rsidRPr="003900B4">
        <w:rPr>
          <w:rFonts w:ascii="Tahoma" w:hAnsi="Tahoma" w:cs="Tahoma"/>
          <w:b/>
          <w:bCs/>
          <w:sz w:val="22"/>
          <w:szCs w:val="22"/>
          <w:u w:val="thick"/>
          <w:lang w:bidi="cs-CZ"/>
        </w:rPr>
        <w:t>zakázky</w:t>
      </w:r>
    </w:p>
    <w:p w14:paraId="76A04DBB" w14:textId="77777777" w:rsidR="00B14F0C" w:rsidRPr="003900B4" w:rsidRDefault="00B14F0C" w:rsidP="00B14F0C">
      <w:pPr>
        <w:widowControl w:val="0"/>
        <w:tabs>
          <w:tab w:val="left" w:pos="-142"/>
          <w:tab w:val="left" w:pos="9072"/>
        </w:tabs>
        <w:autoSpaceDE w:val="0"/>
        <w:autoSpaceDN w:val="0"/>
        <w:ind w:left="-142"/>
        <w:jc w:val="center"/>
        <w:rPr>
          <w:rFonts w:ascii="Tahoma" w:hAnsi="Tahoma" w:cs="Tahoma"/>
          <w:b/>
          <w:bCs/>
          <w:sz w:val="16"/>
          <w:szCs w:val="16"/>
          <w:lang w:bidi="cs-CZ"/>
        </w:rPr>
      </w:pPr>
    </w:p>
    <w:p w14:paraId="7E4B0234" w14:textId="346BD0E2" w:rsidR="00B14F0C" w:rsidRPr="003900B4" w:rsidRDefault="00B14F0C" w:rsidP="00B14F0C">
      <w:pPr>
        <w:widowControl w:val="0"/>
        <w:tabs>
          <w:tab w:val="left" w:pos="0"/>
          <w:tab w:val="left" w:pos="9639"/>
        </w:tabs>
        <w:autoSpaceDE w:val="0"/>
        <w:autoSpaceDN w:val="0"/>
        <w:jc w:val="both"/>
        <w:rPr>
          <w:rFonts w:ascii="Tahoma" w:hAnsi="Tahoma" w:cs="Tahoma"/>
          <w:b/>
          <w:bCs/>
          <w:sz w:val="22"/>
          <w:szCs w:val="22"/>
          <w:lang w:bidi="cs-CZ"/>
        </w:rPr>
      </w:pPr>
      <w:r w:rsidRPr="003900B4">
        <w:rPr>
          <w:rFonts w:ascii="Tahoma" w:hAnsi="Tahoma" w:cs="Tahoma"/>
          <w:b/>
          <w:sz w:val="22"/>
          <w:szCs w:val="22"/>
          <w:lang w:bidi="cs-CZ"/>
        </w:rPr>
        <w:t xml:space="preserve">9.1. </w:t>
      </w:r>
      <w:r w:rsidRPr="003900B4">
        <w:rPr>
          <w:rFonts w:ascii="Tahoma" w:hAnsi="Tahoma" w:cs="Tahoma"/>
          <w:sz w:val="22"/>
          <w:szCs w:val="22"/>
          <w:lang w:bidi="cs-CZ"/>
        </w:rPr>
        <w:t xml:space="preserve">Při stanovení </w:t>
      </w:r>
      <w:r w:rsidR="008E10D9" w:rsidRPr="003900B4">
        <w:rPr>
          <w:rFonts w:ascii="Tahoma" w:hAnsi="Tahoma" w:cs="Tahoma"/>
          <w:sz w:val="22"/>
          <w:szCs w:val="22"/>
          <w:lang w:bidi="cs-CZ"/>
        </w:rPr>
        <w:t>PHVZ</w:t>
      </w:r>
      <w:r w:rsidRPr="003900B4">
        <w:rPr>
          <w:rFonts w:ascii="Tahoma" w:hAnsi="Tahoma" w:cs="Tahoma"/>
          <w:sz w:val="22"/>
          <w:szCs w:val="22"/>
          <w:lang w:bidi="cs-CZ"/>
        </w:rPr>
        <w:t xml:space="preserve"> postupuje zadavatel v souladu s</w:t>
      </w:r>
      <w:r w:rsidR="001E4905" w:rsidRPr="003900B4">
        <w:rPr>
          <w:rFonts w:ascii="Tahoma" w:hAnsi="Tahoma" w:cs="Tahoma"/>
          <w:sz w:val="22"/>
          <w:szCs w:val="22"/>
          <w:lang w:bidi="cs-CZ"/>
        </w:rPr>
        <w:t xml:space="preserve"> dikcí </w:t>
      </w:r>
      <w:r w:rsidRPr="003900B4">
        <w:rPr>
          <w:rFonts w:ascii="Tahoma" w:hAnsi="Tahoma" w:cs="Tahoma"/>
          <w:b/>
          <w:sz w:val="22"/>
          <w:szCs w:val="22"/>
          <w:lang w:bidi="cs-CZ"/>
        </w:rPr>
        <w:t>§ 16 - § 23 ZZVZ.</w:t>
      </w:r>
    </w:p>
    <w:p w14:paraId="1EA06EC4" w14:textId="77777777" w:rsidR="00B14F0C" w:rsidRPr="003900B4" w:rsidRDefault="00B14F0C" w:rsidP="00B14F0C">
      <w:pPr>
        <w:widowControl w:val="0"/>
        <w:tabs>
          <w:tab w:val="left" w:pos="0"/>
          <w:tab w:val="left" w:pos="9639"/>
        </w:tabs>
        <w:autoSpaceDE w:val="0"/>
        <w:autoSpaceDN w:val="0"/>
        <w:jc w:val="both"/>
        <w:rPr>
          <w:rFonts w:ascii="Tahoma" w:hAnsi="Tahoma" w:cs="Tahoma"/>
          <w:b/>
          <w:bCs/>
          <w:sz w:val="16"/>
          <w:szCs w:val="16"/>
          <w:lang w:bidi="cs-CZ"/>
        </w:rPr>
      </w:pPr>
    </w:p>
    <w:p w14:paraId="0BC62202" w14:textId="64ABE2B2" w:rsidR="00B14F0C" w:rsidRPr="003900B4" w:rsidRDefault="00B14F0C" w:rsidP="00B14F0C">
      <w:pPr>
        <w:widowControl w:val="0"/>
        <w:tabs>
          <w:tab w:val="left" w:pos="0"/>
          <w:tab w:val="left" w:pos="9639"/>
        </w:tabs>
        <w:autoSpaceDE w:val="0"/>
        <w:autoSpaceDN w:val="0"/>
        <w:jc w:val="both"/>
        <w:rPr>
          <w:rFonts w:ascii="Tahoma" w:hAnsi="Tahoma" w:cs="Tahoma"/>
          <w:b/>
          <w:bCs/>
          <w:sz w:val="22"/>
          <w:szCs w:val="22"/>
          <w:lang w:bidi="cs-CZ"/>
        </w:rPr>
      </w:pPr>
      <w:r w:rsidRPr="003900B4">
        <w:rPr>
          <w:rFonts w:ascii="Tahoma" w:hAnsi="Tahoma" w:cs="Tahoma"/>
          <w:b/>
          <w:bCs/>
          <w:sz w:val="22"/>
          <w:szCs w:val="22"/>
          <w:lang w:bidi="cs-CZ"/>
        </w:rPr>
        <w:t xml:space="preserve">9.2. </w:t>
      </w:r>
      <w:r w:rsidRPr="003900B4">
        <w:rPr>
          <w:rFonts w:ascii="Tahoma" w:hAnsi="Tahoma" w:cs="Tahoma"/>
          <w:sz w:val="22"/>
          <w:szCs w:val="22"/>
          <w:lang w:bidi="cs-CZ"/>
        </w:rPr>
        <w:t>Zadavatel je povinen sčítat předpokládané hodnoty zakázek, jejichž předmětem jsou pravidelně pořizované nebo trvající dodávky nebo služby v souladu s</w:t>
      </w:r>
      <w:r w:rsidR="001E4905" w:rsidRPr="003900B4">
        <w:rPr>
          <w:rFonts w:ascii="Tahoma" w:hAnsi="Tahoma" w:cs="Tahoma"/>
          <w:sz w:val="22"/>
          <w:szCs w:val="22"/>
          <w:lang w:bidi="cs-CZ"/>
        </w:rPr>
        <w:t xml:space="preserve"> dikcí </w:t>
      </w:r>
      <w:r w:rsidRPr="003900B4">
        <w:rPr>
          <w:rFonts w:ascii="Tahoma" w:hAnsi="Tahoma" w:cs="Tahoma"/>
          <w:b/>
          <w:sz w:val="22"/>
          <w:szCs w:val="22"/>
          <w:lang w:bidi="cs-CZ"/>
        </w:rPr>
        <w:t>§ 19 ZZVZ,</w:t>
      </w:r>
      <w:r w:rsidRPr="003900B4">
        <w:rPr>
          <w:rFonts w:ascii="Tahoma" w:hAnsi="Tahoma" w:cs="Tahoma"/>
          <w:sz w:val="22"/>
          <w:szCs w:val="22"/>
          <w:lang w:bidi="cs-CZ"/>
        </w:rPr>
        <w:t xml:space="preserve"> vyjma zakázek s takovým předmětem plnění, jehož jednotková cena je v průběhu účetního období proměnlivá a zadavatel je pořizuje opakovaně dle svých aktuálních potřeb.</w:t>
      </w:r>
    </w:p>
    <w:p w14:paraId="4B13612C" w14:textId="77777777" w:rsidR="00B14F0C" w:rsidRPr="003900B4" w:rsidRDefault="00B14F0C" w:rsidP="00B14F0C">
      <w:pPr>
        <w:widowControl w:val="0"/>
        <w:tabs>
          <w:tab w:val="left" w:pos="0"/>
          <w:tab w:val="left" w:pos="9639"/>
        </w:tabs>
        <w:autoSpaceDE w:val="0"/>
        <w:autoSpaceDN w:val="0"/>
        <w:jc w:val="both"/>
        <w:rPr>
          <w:rFonts w:ascii="Tahoma" w:hAnsi="Tahoma" w:cs="Tahoma"/>
          <w:b/>
          <w:bCs/>
          <w:sz w:val="16"/>
          <w:szCs w:val="16"/>
          <w:lang w:bidi="cs-CZ"/>
        </w:rPr>
      </w:pPr>
    </w:p>
    <w:p w14:paraId="4183A289" w14:textId="0C1792B2" w:rsidR="00B14F0C" w:rsidRPr="003900B4" w:rsidRDefault="00B14F0C" w:rsidP="00B14F0C">
      <w:pPr>
        <w:widowControl w:val="0"/>
        <w:tabs>
          <w:tab w:val="left" w:pos="0"/>
          <w:tab w:val="left" w:pos="9639"/>
        </w:tabs>
        <w:autoSpaceDE w:val="0"/>
        <w:autoSpaceDN w:val="0"/>
        <w:jc w:val="both"/>
        <w:rPr>
          <w:rFonts w:ascii="Tahoma" w:hAnsi="Tahoma" w:cs="Tahoma"/>
          <w:b/>
          <w:bCs/>
          <w:sz w:val="22"/>
          <w:szCs w:val="22"/>
          <w:lang w:bidi="cs-CZ"/>
        </w:rPr>
      </w:pPr>
      <w:r w:rsidRPr="003900B4">
        <w:rPr>
          <w:rFonts w:ascii="Tahoma" w:hAnsi="Tahoma" w:cs="Tahoma"/>
          <w:b/>
          <w:bCs/>
          <w:sz w:val="22"/>
          <w:szCs w:val="22"/>
          <w:lang w:bidi="cs-CZ"/>
        </w:rPr>
        <w:t xml:space="preserve">9.3. </w:t>
      </w:r>
      <w:r w:rsidRPr="003900B4">
        <w:rPr>
          <w:rFonts w:ascii="Tahoma" w:hAnsi="Tahoma" w:cs="Tahoma"/>
          <w:sz w:val="22"/>
          <w:szCs w:val="22"/>
          <w:lang w:bidi="cs-CZ"/>
        </w:rPr>
        <w:t xml:space="preserve">Zadavatel může rozdělit veřejnou zakázku na více částí, pokud tím neobejde povinnosti stanovené ZZVZ. Pokud zadavatel zadává více částí veřejné zakázky v jednom </w:t>
      </w:r>
      <w:r w:rsidRPr="003900B4">
        <w:rPr>
          <w:rFonts w:ascii="Tahoma" w:hAnsi="Tahoma" w:cs="Tahoma"/>
          <w:sz w:val="22"/>
          <w:szCs w:val="22"/>
        </w:rPr>
        <w:t>výběrovém</w:t>
      </w:r>
      <w:r w:rsidRPr="003900B4">
        <w:rPr>
          <w:rFonts w:ascii="Tahoma" w:hAnsi="Tahoma" w:cs="Tahoma"/>
          <w:sz w:val="22"/>
          <w:szCs w:val="22"/>
          <w:lang w:bidi="cs-CZ"/>
        </w:rPr>
        <w:t xml:space="preserve"> řízení, vymezí rozsah těchto částí a stanoví pravidla pro účast dodavatele v jednotlivých částech a pro zadání těchto částí. Pro stanovení </w:t>
      </w:r>
      <w:r w:rsidR="001E4905" w:rsidRPr="003900B4">
        <w:rPr>
          <w:rFonts w:ascii="Tahoma" w:hAnsi="Tahoma" w:cs="Tahoma"/>
          <w:sz w:val="22"/>
          <w:szCs w:val="22"/>
          <w:lang w:bidi="cs-CZ"/>
        </w:rPr>
        <w:t xml:space="preserve">PHVZ rozdělení na části </w:t>
      </w:r>
      <w:r w:rsidRPr="003900B4">
        <w:rPr>
          <w:rFonts w:ascii="Tahoma" w:hAnsi="Tahoma" w:cs="Tahoma"/>
          <w:sz w:val="22"/>
          <w:szCs w:val="22"/>
          <w:lang w:bidi="cs-CZ"/>
        </w:rPr>
        <w:t xml:space="preserve">je zadavatel povinen postupovat dle ustanovení </w:t>
      </w:r>
      <w:r w:rsidRPr="001E7507">
        <w:rPr>
          <w:rFonts w:ascii="Tahoma" w:hAnsi="Tahoma" w:cs="Tahoma"/>
          <w:b/>
          <w:sz w:val="22"/>
          <w:szCs w:val="22"/>
          <w:lang w:bidi="cs-CZ"/>
        </w:rPr>
        <w:t>§ 18 ZZVZ.</w:t>
      </w:r>
    </w:p>
    <w:p w14:paraId="71FF3B88" w14:textId="77777777" w:rsidR="00B14F0C" w:rsidRPr="003900B4" w:rsidRDefault="00B14F0C" w:rsidP="00B14F0C">
      <w:pPr>
        <w:widowControl w:val="0"/>
        <w:tabs>
          <w:tab w:val="left" w:pos="142"/>
          <w:tab w:val="left" w:pos="9072"/>
        </w:tabs>
        <w:autoSpaceDE w:val="0"/>
        <w:autoSpaceDN w:val="0"/>
        <w:ind w:left="426"/>
        <w:jc w:val="both"/>
        <w:rPr>
          <w:rFonts w:ascii="Tahoma" w:hAnsi="Tahoma" w:cs="Tahoma"/>
          <w:sz w:val="16"/>
          <w:szCs w:val="16"/>
          <w:lang w:bidi="cs-CZ"/>
        </w:rPr>
      </w:pPr>
    </w:p>
    <w:p w14:paraId="679BC179" w14:textId="77777777" w:rsidR="00B14F0C" w:rsidRPr="003900B4" w:rsidRDefault="00B14F0C" w:rsidP="00B14F0C">
      <w:pPr>
        <w:pStyle w:val="Odstavecseseznamem"/>
        <w:widowControl w:val="0"/>
        <w:autoSpaceDE w:val="0"/>
        <w:autoSpaceDN w:val="0"/>
        <w:spacing w:before="90" w:after="0" w:line="240" w:lineRule="auto"/>
        <w:ind w:left="0"/>
        <w:jc w:val="center"/>
        <w:outlineLvl w:val="0"/>
        <w:rPr>
          <w:rFonts w:ascii="Tahoma" w:eastAsia="Times New Roman" w:hAnsi="Tahoma" w:cs="Tahoma"/>
          <w:b/>
          <w:bCs/>
          <w:u w:val="thick" w:color="000000"/>
          <w:lang w:eastAsia="cs-CZ" w:bidi="cs-CZ"/>
        </w:rPr>
      </w:pPr>
      <w:r w:rsidRPr="003900B4">
        <w:rPr>
          <w:rFonts w:ascii="Tahoma" w:eastAsia="Times New Roman" w:hAnsi="Tahoma" w:cs="Tahoma"/>
          <w:b/>
          <w:bCs/>
          <w:u w:val="thick" w:color="000000"/>
          <w:lang w:eastAsia="cs-CZ" w:bidi="cs-CZ"/>
        </w:rPr>
        <w:t>II. ZVLÁŠTNÍ   ČÁST</w:t>
      </w:r>
    </w:p>
    <w:p w14:paraId="5D5A1C8A" w14:textId="77777777" w:rsidR="00B14F0C" w:rsidRPr="003900B4" w:rsidRDefault="00B14F0C" w:rsidP="00B14F0C">
      <w:pPr>
        <w:widowControl w:val="0"/>
        <w:tabs>
          <w:tab w:val="left" w:pos="142"/>
          <w:tab w:val="left" w:pos="9072"/>
        </w:tabs>
        <w:autoSpaceDE w:val="0"/>
        <w:autoSpaceDN w:val="0"/>
        <w:ind w:left="426"/>
        <w:jc w:val="both"/>
        <w:rPr>
          <w:rFonts w:ascii="Tahoma" w:hAnsi="Tahoma" w:cs="Tahoma"/>
          <w:sz w:val="16"/>
          <w:szCs w:val="16"/>
          <w:lang w:bidi="cs-CZ"/>
        </w:rPr>
      </w:pPr>
    </w:p>
    <w:p w14:paraId="6505D550" w14:textId="77777777" w:rsidR="00B14F0C" w:rsidRPr="003900B4" w:rsidRDefault="00B14F0C" w:rsidP="00BA790C">
      <w:pPr>
        <w:widowControl w:val="0"/>
        <w:tabs>
          <w:tab w:val="left" w:pos="142"/>
          <w:tab w:val="left" w:pos="567"/>
          <w:tab w:val="left" w:pos="9072"/>
        </w:tabs>
        <w:autoSpaceDE w:val="0"/>
        <w:autoSpaceDN w:val="0"/>
        <w:jc w:val="center"/>
        <w:rPr>
          <w:rFonts w:ascii="Tahoma" w:hAnsi="Tahoma" w:cs="Tahoma"/>
          <w:b/>
          <w:bCs/>
          <w:sz w:val="22"/>
          <w:szCs w:val="22"/>
          <w:lang w:bidi="cs-CZ"/>
        </w:rPr>
      </w:pPr>
      <w:r w:rsidRPr="003900B4">
        <w:rPr>
          <w:rFonts w:ascii="Tahoma" w:hAnsi="Tahoma" w:cs="Tahoma"/>
          <w:b/>
          <w:bCs/>
          <w:sz w:val="22"/>
          <w:szCs w:val="22"/>
          <w:u w:val="thick"/>
          <w:lang w:bidi="cs-CZ"/>
        </w:rPr>
        <w:t>10. Rozdělení veřejných zakázek podle druhu a finančního limitu</w:t>
      </w:r>
    </w:p>
    <w:p w14:paraId="2BD54F95" w14:textId="77777777" w:rsidR="00B14F0C" w:rsidRPr="003900B4" w:rsidRDefault="00B14F0C" w:rsidP="00B14F0C">
      <w:pPr>
        <w:widowControl w:val="0"/>
        <w:tabs>
          <w:tab w:val="left" w:pos="142"/>
          <w:tab w:val="left" w:pos="9072"/>
        </w:tabs>
        <w:autoSpaceDE w:val="0"/>
        <w:autoSpaceDN w:val="0"/>
        <w:ind w:left="426"/>
        <w:jc w:val="both"/>
        <w:rPr>
          <w:rFonts w:ascii="Tahoma" w:hAnsi="Tahoma" w:cs="Tahoma"/>
          <w:sz w:val="16"/>
          <w:szCs w:val="16"/>
          <w:lang w:bidi="cs-CZ"/>
        </w:rPr>
      </w:pPr>
    </w:p>
    <w:p w14:paraId="315AC1B9" w14:textId="77777777" w:rsidR="00B14F0C" w:rsidRPr="003900B4" w:rsidRDefault="00B14F0C" w:rsidP="00B14F0C">
      <w:pPr>
        <w:widowControl w:val="0"/>
        <w:tabs>
          <w:tab w:val="left" w:pos="142"/>
          <w:tab w:val="left" w:pos="9072"/>
        </w:tabs>
        <w:autoSpaceDE w:val="0"/>
        <w:autoSpaceDN w:val="0"/>
        <w:jc w:val="both"/>
        <w:rPr>
          <w:rFonts w:ascii="Tahoma" w:hAnsi="Tahoma" w:cs="Tahoma"/>
          <w:b/>
          <w:sz w:val="22"/>
          <w:szCs w:val="22"/>
          <w:lang w:bidi="cs-CZ"/>
        </w:rPr>
      </w:pPr>
      <w:r w:rsidRPr="003900B4">
        <w:rPr>
          <w:rFonts w:ascii="Tahoma" w:hAnsi="Tahoma" w:cs="Tahoma"/>
          <w:b/>
          <w:sz w:val="22"/>
          <w:szCs w:val="22"/>
          <w:lang w:bidi="cs-CZ"/>
        </w:rPr>
        <w:t xml:space="preserve">10.1. </w:t>
      </w:r>
      <w:r w:rsidRPr="003900B4">
        <w:rPr>
          <w:rFonts w:ascii="Tahoma" w:hAnsi="Tahoma" w:cs="Tahoma"/>
          <w:sz w:val="22"/>
          <w:szCs w:val="22"/>
          <w:lang w:bidi="cs-CZ"/>
        </w:rPr>
        <w:t xml:space="preserve">Pro účely této Směrnice jsou VZMR dle předpokládané hodnoty bez DPH rozděleny do </w:t>
      </w:r>
      <w:r w:rsidRPr="003900B4">
        <w:rPr>
          <w:rFonts w:ascii="Tahoma" w:hAnsi="Tahoma" w:cs="Tahoma"/>
          <w:b/>
          <w:sz w:val="22"/>
          <w:szCs w:val="22"/>
          <w:lang w:bidi="cs-CZ"/>
        </w:rPr>
        <w:t>I., II. a III. kategorie.</w:t>
      </w:r>
    </w:p>
    <w:p w14:paraId="01C6B1B3" w14:textId="77777777" w:rsidR="00B14F0C" w:rsidRPr="003900B4" w:rsidRDefault="00B14F0C" w:rsidP="00B14F0C">
      <w:pPr>
        <w:widowControl w:val="0"/>
        <w:tabs>
          <w:tab w:val="left" w:pos="142"/>
          <w:tab w:val="left" w:pos="9072"/>
        </w:tabs>
        <w:autoSpaceDE w:val="0"/>
        <w:autoSpaceDN w:val="0"/>
        <w:jc w:val="both"/>
        <w:rPr>
          <w:rFonts w:ascii="Tahoma" w:hAnsi="Tahoma" w:cs="Tahoma"/>
          <w:b/>
          <w:sz w:val="16"/>
          <w:szCs w:val="16"/>
          <w:lang w:bidi="cs-CZ"/>
        </w:rPr>
      </w:pPr>
    </w:p>
    <w:p w14:paraId="3E9BCB30" w14:textId="77777777" w:rsidR="00B14F0C" w:rsidRPr="003900B4" w:rsidRDefault="00B14F0C" w:rsidP="00B14F0C">
      <w:pPr>
        <w:widowControl w:val="0"/>
        <w:tabs>
          <w:tab w:val="left" w:pos="142"/>
          <w:tab w:val="left" w:pos="9072"/>
        </w:tabs>
        <w:autoSpaceDE w:val="0"/>
        <w:autoSpaceDN w:val="0"/>
        <w:jc w:val="both"/>
        <w:rPr>
          <w:rFonts w:ascii="Tahoma" w:hAnsi="Tahoma" w:cs="Tahoma"/>
          <w:b/>
          <w:sz w:val="22"/>
          <w:szCs w:val="22"/>
          <w:lang w:bidi="cs-CZ"/>
        </w:rPr>
      </w:pPr>
      <w:r w:rsidRPr="003900B4">
        <w:rPr>
          <w:rFonts w:ascii="Tahoma" w:hAnsi="Tahoma" w:cs="Tahoma"/>
          <w:b/>
          <w:sz w:val="22"/>
          <w:szCs w:val="22"/>
          <w:lang w:bidi="cs-CZ"/>
        </w:rPr>
        <w:t>10.2. Kategorie veřejných zakázek:</w:t>
      </w:r>
    </w:p>
    <w:p w14:paraId="79CEBBE4" w14:textId="77777777" w:rsidR="00B14F0C" w:rsidRPr="003900B4" w:rsidRDefault="00B14F0C" w:rsidP="00B14F0C">
      <w:pPr>
        <w:autoSpaceDE w:val="0"/>
        <w:autoSpaceDN w:val="0"/>
        <w:adjustRightInd w:val="0"/>
        <w:ind w:left="705" w:hanging="705"/>
        <w:jc w:val="both"/>
        <w:rPr>
          <w:rFonts w:ascii="Tahoma" w:hAnsi="Tahoma" w:cs="Tahoma"/>
          <w:sz w:val="16"/>
          <w:szCs w:val="16"/>
        </w:rPr>
      </w:pPr>
    </w:p>
    <w:tbl>
      <w:tblPr>
        <w:tblW w:w="9892" w:type="dxa"/>
        <w:jc w:val="center"/>
        <w:tblLayout w:type="fixed"/>
        <w:tblCellMar>
          <w:left w:w="70" w:type="dxa"/>
          <w:right w:w="70" w:type="dxa"/>
        </w:tblCellMar>
        <w:tblLook w:val="04A0" w:firstRow="1" w:lastRow="0" w:firstColumn="1" w:lastColumn="0" w:noHBand="0" w:noVBand="1"/>
      </w:tblPr>
      <w:tblGrid>
        <w:gridCol w:w="2112"/>
        <w:gridCol w:w="4252"/>
        <w:gridCol w:w="3528"/>
      </w:tblGrid>
      <w:tr w:rsidR="00B14F0C" w:rsidRPr="003900B4" w14:paraId="49F46F2B" w14:textId="77777777" w:rsidTr="0005740B">
        <w:trPr>
          <w:trHeight w:val="585"/>
          <w:jc w:val="center"/>
        </w:trPr>
        <w:tc>
          <w:tcPr>
            <w:tcW w:w="2112" w:type="dxa"/>
            <w:tcBorders>
              <w:top w:val="single" w:sz="4" w:space="0" w:color="000000"/>
              <w:left w:val="single" w:sz="4" w:space="0" w:color="000000"/>
              <w:bottom w:val="single" w:sz="8" w:space="0" w:color="000000"/>
              <w:right w:val="single" w:sz="4" w:space="0" w:color="000000"/>
            </w:tcBorders>
            <w:shd w:val="clear" w:color="auto" w:fill="auto"/>
            <w:vAlign w:val="bottom"/>
            <w:hideMark/>
          </w:tcPr>
          <w:p w14:paraId="0B0B074D" w14:textId="2E91055A" w:rsidR="00B14F0C" w:rsidRPr="003900B4" w:rsidRDefault="00B14F0C" w:rsidP="0005740B">
            <w:pPr>
              <w:jc w:val="center"/>
              <w:rPr>
                <w:rFonts w:ascii="Tahoma" w:hAnsi="Tahoma" w:cs="Tahoma"/>
                <w:b/>
                <w:bCs/>
                <w:sz w:val="22"/>
                <w:szCs w:val="22"/>
              </w:rPr>
            </w:pPr>
            <w:r w:rsidRPr="003900B4">
              <w:rPr>
                <w:rFonts w:ascii="Tahoma" w:hAnsi="Tahoma" w:cs="Tahoma"/>
                <w:b/>
                <w:bCs/>
                <w:sz w:val="22"/>
                <w:szCs w:val="22"/>
              </w:rPr>
              <w:t xml:space="preserve">Kategorie </w:t>
            </w:r>
            <w:r w:rsidR="00C360B9">
              <w:rPr>
                <w:rFonts w:ascii="Tahoma" w:hAnsi="Tahoma" w:cs="Tahoma"/>
                <w:b/>
                <w:bCs/>
                <w:sz w:val="22"/>
                <w:szCs w:val="22"/>
              </w:rPr>
              <w:t>VZ</w:t>
            </w:r>
          </w:p>
          <w:p w14:paraId="4123D6FC" w14:textId="6AE4248F" w:rsidR="00B14F0C" w:rsidRPr="003900B4" w:rsidRDefault="00B14F0C" w:rsidP="0005740B">
            <w:pPr>
              <w:jc w:val="center"/>
              <w:rPr>
                <w:rFonts w:ascii="Tahoma" w:hAnsi="Tahoma" w:cs="Tahoma"/>
                <w:b/>
                <w:bCs/>
                <w:sz w:val="22"/>
                <w:szCs w:val="22"/>
              </w:rPr>
            </w:pPr>
          </w:p>
          <w:p w14:paraId="16FB5C5D" w14:textId="77777777" w:rsidR="00B14F0C" w:rsidRPr="003900B4" w:rsidRDefault="00B14F0C" w:rsidP="0005740B">
            <w:pPr>
              <w:jc w:val="center"/>
              <w:rPr>
                <w:rFonts w:ascii="Tahoma" w:hAnsi="Tahoma" w:cs="Tahoma"/>
                <w:b/>
                <w:bCs/>
                <w:sz w:val="22"/>
                <w:szCs w:val="22"/>
              </w:rPr>
            </w:pPr>
          </w:p>
        </w:tc>
        <w:tc>
          <w:tcPr>
            <w:tcW w:w="4252" w:type="dxa"/>
            <w:tcBorders>
              <w:top w:val="single" w:sz="4" w:space="0" w:color="000000"/>
              <w:left w:val="single" w:sz="4" w:space="0" w:color="000000"/>
              <w:bottom w:val="single" w:sz="8" w:space="0" w:color="000000"/>
              <w:right w:val="single" w:sz="4" w:space="0" w:color="000000"/>
            </w:tcBorders>
            <w:shd w:val="clear" w:color="auto" w:fill="auto"/>
            <w:vAlign w:val="bottom"/>
            <w:hideMark/>
          </w:tcPr>
          <w:p w14:paraId="06FBD624" w14:textId="77777777" w:rsidR="00C360B9" w:rsidRDefault="00B14F0C" w:rsidP="0005740B">
            <w:pPr>
              <w:jc w:val="center"/>
              <w:rPr>
                <w:rFonts w:ascii="Tahoma" w:hAnsi="Tahoma" w:cs="Tahoma"/>
                <w:b/>
                <w:bCs/>
                <w:sz w:val="22"/>
                <w:szCs w:val="22"/>
              </w:rPr>
            </w:pPr>
            <w:r w:rsidRPr="003900B4">
              <w:rPr>
                <w:rFonts w:ascii="Tahoma" w:hAnsi="Tahoma" w:cs="Tahoma"/>
                <w:b/>
                <w:bCs/>
                <w:sz w:val="22"/>
                <w:szCs w:val="22"/>
              </w:rPr>
              <w:t>P</w:t>
            </w:r>
            <w:r w:rsidR="00C360B9">
              <w:rPr>
                <w:rFonts w:ascii="Tahoma" w:hAnsi="Tahoma" w:cs="Tahoma"/>
                <w:b/>
                <w:bCs/>
                <w:sz w:val="22"/>
                <w:szCs w:val="22"/>
              </w:rPr>
              <w:t>HVZ</w:t>
            </w:r>
          </w:p>
          <w:p w14:paraId="441314F5" w14:textId="068A6971" w:rsidR="00B14F0C" w:rsidRPr="003900B4" w:rsidRDefault="00B14F0C" w:rsidP="0005740B">
            <w:pPr>
              <w:jc w:val="center"/>
              <w:rPr>
                <w:rFonts w:ascii="Tahoma" w:hAnsi="Tahoma" w:cs="Tahoma"/>
                <w:b/>
                <w:bCs/>
                <w:sz w:val="22"/>
                <w:szCs w:val="22"/>
              </w:rPr>
            </w:pPr>
            <w:r w:rsidRPr="003900B4">
              <w:rPr>
                <w:rFonts w:ascii="Tahoma" w:hAnsi="Tahoma" w:cs="Tahoma"/>
                <w:b/>
                <w:bCs/>
                <w:sz w:val="22"/>
                <w:szCs w:val="22"/>
              </w:rPr>
              <w:t xml:space="preserve"> na dodávky a služby (bez DPH)</w:t>
            </w:r>
          </w:p>
        </w:tc>
        <w:tc>
          <w:tcPr>
            <w:tcW w:w="3528" w:type="dxa"/>
            <w:tcBorders>
              <w:top w:val="single" w:sz="4" w:space="0" w:color="000000"/>
              <w:left w:val="single" w:sz="4" w:space="0" w:color="000000"/>
              <w:bottom w:val="single" w:sz="8" w:space="0" w:color="000000"/>
              <w:right w:val="single" w:sz="4" w:space="0" w:color="000000"/>
            </w:tcBorders>
            <w:shd w:val="clear" w:color="auto" w:fill="auto"/>
            <w:vAlign w:val="bottom"/>
            <w:hideMark/>
          </w:tcPr>
          <w:p w14:paraId="2C8E8D67" w14:textId="77777777" w:rsidR="00C360B9" w:rsidRDefault="00B14F0C" w:rsidP="0005740B">
            <w:pPr>
              <w:jc w:val="center"/>
              <w:rPr>
                <w:rFonts w:ascii="Tahoma" w:hAnsi="Tahoma" w:cs="Tahoma"/>
                <w:b/>
                <w:bCs/>
                <w:sz w:val="22"/>
                <w:szCs w:val="22"/>
              </w:rPr>
            </w:pPr>
            <w:r w:rsidRPr="003900B4">
              <w:rPr>
                <w:rFonts w:ascii="Tahoma" w:hAnsi="Tahoma" w:cs="Tahoma"/>
                <w:b/>
                <w:bCs/>
                <w:sz w:val="22"/>
                <w:szCs w:val="22"/>
              </w:rPr>
              <w:t>P</w:t>
            </w:r>
            <w:r w:rsidR="00C360B9">
              <w:rPr>
                <w:rFonts w:ascii="Tahoma" w:hAnsi="Tahoma" w:cs="Tahoma"/>
                <w:b/>
                <w:bCs/>
                <w:sz w:val="22"/>
                <w:szCs w:val="22"/>
              </w:rPr>
              <w:t>HVZ</w:t>
            </w:r>
            <w:r w:rsidRPr="003900B4">
              <w:rPr>
                <w:rFonts w:ascii="Tahoma" w:hAnsi="Tahoma" w:cs="Tahoma"/>
                <w:b/>
                <w:bCs/>
                <w:sz w:val="22"/>
                <w:szCs w:val="22"/>
              </w:rPr>
              <w:t xml:space="preserve"> na stavební práce</w:t>
            </w:r>
          </w:p>
          <w:p w14:paraId="2B17C52F" w14:textId="75A3EB80" w:rsidR="00B14F0C" w:rsidRPr="003900B4" w:rsidRDefault="00B14F0C" w:rsidP="0005740B">
            <w:pPr>
              <w:jc w:val="center"/>
              <w:rPr>
                <w:rFonts w:ascii="Tahoma" w:hAnsi="Tahoma" w:cs="Tahoma"/>
                <w:b/>
                <w:bCs/>
                <w:sz w:val="22"/>
                <w:szCs w:val="22"/>
              </w:rPr>
            </w:pPr>
            <w:r w:rsidRPr="003900B4">
              <w:rPr>
                <w:rFonts w:ascii="Tahoma" w:hAnsi="Tahoma" w:cs="Tahoma"/>
                <w:b/>
                <w:bCs/>
                <w:sz w:val="22"/>
                <w:szCs w:val="22"/>
              </w:rPr>
              <w:t xml:space="preserve"> (bez DPH)</w:t>
            </w:r>
          </w:p>
        </w:tc>
      </w:tr>
      <w:tr w:rsidR="003900B4" w:rsidRPr="003900B4" w14:paraId="2A0E0187" w14:textId="77777777" w:rsidTr="0005740B">
        <w:trPr>
          <w:trHeight w:val="280"/>
          <w:jc w:val="center"/>
        </w:trPr>
        <w:tc>
          <w:tcPr>
            <w:tcW w:w="211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4159AF52" w14:textId="77777777" w:rsidR="00B14F0C" w:rsidRPr="003900B4" w:rsidRDefault="00B14F0C" w:rsidP="0005740B">
            <w:pPr>
              <w:jc w:val="center"/>
              <w:rPr>
                <w:rFonts w:ascii="Tahoma" w:hAnsi="Tahoma" w:cs="Tahoma"/>
                <w:b/>
                <w:sz w:val="22"/>
                <w:szCs w:val="22"/>
              </w:rPr>
            </w:pPr>
            <w:r w:rsidRPr="003900B4">
              <w:rPr>
                <w:rFonts w:ascii="Tahoma" w:hAnsi="Tahoma" w:cs="Tahoma"/>
                <w:sz w:val="22"/>
                <w:szCs w:val="22"/>
              </w:rPr>
              <w:t xml:space="preserve"> </w:t>
            </w:r>
            <w:r w:rsidRPr="003900B4">
              <w:rPr>
                <w:rFonts w:ascii="Tahoma" w:hAnsi="Tahoma" w:cs="Tahoma"/>
                <w:b/>
                <w:sz w:val="22"/>
                <w:szCs w:val="22"/>
              </w:rPr>
              <w:t>I. kategorie</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A7A971" w14:textId="65F1A577" w:rsidR="00B14F0C" w:rsidRPr="003900B4" w:rsidRDefault="001925C8" w:rsidP="001925C8">
            <w:pPr>
              <w:jc w:val="center"/>
              <w:rPr>
                <w:rFonts w:ascii="Tahoma" w:hAnsi="Tahoma" w:cs="Tahoma"/>
                <w:sz w:val="22"/>
                <w:szCs w:val="22"/>
              </w:rPr>
            </w:pPr>
            <w:r>
              <w:rPr>
                <w:rFonts w:ascii="Tahoma" w:hAnsi="Tahoma" w:cs="Tahoma"/>
                <w:sz w:val="22"/>
                <w:szCs w:val="22"/>
              </w:rPr>
              <w:t>1</w:t>
            </w:r>
            <w:r w:rsidR="00B14F0C" w:rsidRPr="003900B4">
              <w:rPr>
                <w:rFonts w:ascii="Tahoma" w:hAnsi="Tahoma" w:cs="Tahoma"/>
                <w:sz w:val="22"/>
                <w:szCs w:val="22"/>
              </w:rPr>
              <w:t>,- Kč – 5</w:t>
            </w:r>
            <w:r w:rsidR="00AE5265" w:rsidRPr="003900B4">
              <w:rPr>
                <w:rFonts w:ascii="Tahoma" w:hAnsi="Tahoma" w:cs="Tahoma"/>
                <w:sz w:val="22"/>
                <w:szCs w:val="22"/>
              </w:rPr>
              <w:t>0</w:t>
            </w:r>
            <w:r w:rsidR="00B14F0C" w:rsidRPr="003900B4">
              <w:rPr>
                <w:rFonts w:ascii="Tahoma" w:hAnsi="Tahoma" w:cs="Tahoma"/>
                <w:sz w:val="22"/>
                <w:szCs w:val="22"/>
              </w:rPr>
              <w:t>0.000,-Kč</w:t>
            </w:r>
          </w:p>
        </w:tc>
        <w:tc>
          <w:tcPr>
            <w:tcW w:w="352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1C26EC" w14:textId="1010E056" w:rsidR="00B14F0C" w:rsidRPr="003900B4" w:rsidRDefault="001925C8" w:rsidP="001925C8">
            <w:pPr>
              <w:jc w:val="center"/>
              <w:rPr>
                <w:rFonts w:ascii="Tahoma" w:hAnsi="Tahoma" w:cs="Tahoma"/>
                <w:sz w:val="22"/>
                <w:szCs w:val="22"/>
              </w:rPr>
            </w:pPr>
            <w:r>
              <w:rPr>
                <w:rFonts w:ascii="Tahoma" w:hAnsi="Tahoma" w:cs="Tahoma"/>
                <w:sz w:val="22"/>
                <w:szCs w:val="22"/>
              </w:rPr>
              <w:t>1</w:t>
            </w:r>
            <w:r w:rsidR="00B14F0C" w:rsidRPr="003900B4">
              <w:rPr>
                <w:rFonts w:ascii="Tahoma" w:hAnsi="Tahoma" w:cs="Tahoma"/>
                <w:sz w:val="22"/>
                <w:szCs w:val="22"/>
              </w:rPr>
              <w:t xml:space="preserve">,- Kč – </w:t>
            </w:r>
            <w:r w:rsidR="00A77AA9" w:rsidRPr="003900B4">
              <w:rPr>
                <w:rFonts w:ascii="Tahoma" w:hAnsi="Tahoma" w:cs="Tahoma"/>
                <w:sz w:val="22"/>
                <w:szCs w:val="22"/>
              </w:rPr>
              <w:t>1</w:t>
            </w:r>
            <w:r w:rsidR="00B14F0C" w:rsidRPr="003900B4">
              <w:rPr>
                <w:rFonts w:ascii="Tahoma" w:hAnsi="Tahoma" w:cs="Tahoma"/>
                <w:sz w:val="22"/>
                <w:szCs w:val="22"/>
              </w:rPr>
              <w:t>.000.000,-Kč</w:t>
            </w:r>
          </w:p>
        </w:tc>
      </w:tr>
      <w:tr w:rsidR="003900B4" w:rsidRPr="003900B4" w14:paraId="77FA72BA" w14:textId="77777777" w:rsidTr="0005740B">
        <w:trPr>
          <w:trHeight w:val="280"/>
          <w:jc w:val="center"/>
        </w:trPr>
        <w:tc>
          <w:tcPr>
            <w:tcW w:w="211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14:paraId="765D710E" w14:textId="77777777" w:rsidR="00B14F0C" w:rsidRPr="003900B4" w:rsidRDefault="00B14F0C" w:rsidP="0005740B">
            <w:pPr>
              <w:jc w:val="center"/>
              <w:rPr>
                <w:rFonts w:ascii="Tahoma" w:hAnsi="Tahoma" w:cs="Tahoma"/>
                <w:b/>
                <w:sz w:val="22"/>
                <w:szCs w:val="22"/>
              </w:rPr>
            </w:pPr>
            <w:r w:rsidRPr="003900B4">
              <w:rPr>
                <w:rFonts w:ascii="Tahoma" w:hAnsi="Tahoma" w:cs="Tahoma"/>
                <w:b/>
                <w:sz w:val="22"/>
                <w:szCs w:val="22"/>
              </w:rPr>
              <w:t>II. kategorie</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C71E31" w14:textId="5ECA3BA3" w:rsidR="00B14F0C" w:rsidRPr="003900B4" w:rsidRDefault="00B14F0C" w:rsidP="00AE5265">
            <w:pPr>
              <w:jc w:val="center"/>
              <w:rPr>
                <w:rFonts w:ascii="Tahoma" w:hAnsi="Tahoma" w:cs="Tahoma"/>
                <w:sz w:val="22"/>
                <w:szCs w:val="22"/>
              </w:rPr>
            </w:pPr>
            <w:r w:rsidRPr="003900B4">
              <w:rPr>
                <w:rFonts w:ascii="Tahoma" w:hAnsi="Tahoma" w:cs="Tahoma"/>
                <w:sz w:val="22"/>
                <w:szCs w:val="22"/>
              </w:rPr>
              <w:t>5</w:t>
            </w:r>
            <w:r w:rsidR="00AE5265" w:rsidRPr="003900B4">
              <w:rPr>
                <w:rFonts w:ascii="Tahoma" w:hAnsi="Tahoma" w:cs="Tahoma"/>
                <w:sz w:val="22"/>
                <w:szCs w:val="22"/>
              </w:rPr>
              <w:t>0</w:t>
            </w:r>
            <w:r w:rsidRPr="003900B4">
              <w:rPr>
                <w:rFonts w:ascii="Tahoma" w:hAnsi="Tahoma" w:cs="Tahoma"/>
                <w:sz w:val="22"/>
                <w:szCs w:val="22"/>
              </w:rPr>
              <w:t>0.001,-Kč – 1.</w:t>
            </w:r>
            <w:r w:rsidR="00AE5265" w:rsidRPr="003900B4">
              <w:rPr>
                <w:rFonts w:ascii="Tahoma" w:hAnsi="Tahoma" w:cs="Tahoma"/>
                <w:sz w:val="22"/>
                <w:szCs w:val="22"/>
              </w:rPr>
              <w:t>0</w:t>
            </w:r>
            <w:r w:rsidRPr="003900B4">
              <w:rPr>
                <w:rFonts w:ascii="Tahoma" w:hAnsi="Tahoma" w:cs="Tahoma"/>
                <w:sz w:val="22"/>
                <w:szCs w:val="22"/>
              </w:rPr>
              <w:t>00.000,-Kč</w:t>
            </w:r>
          </w:p>
        </w:tc>
        <w:tc>
          <w:tcPr>
            <w:tcW w:w="35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DE4498" w14:textId="425E1DCC" w:rsidR="00B14F0C" w:rsidRPr="003900B4" w:rsidRDefault="00A77AA9" w:rsidP="00A77AA9">
            <w:pPr>
              <w:jc w:val="center"/>
              <w:rPr>
                <w:rFonts w:ascii="Tahoma" w:hAnsi="Tahoma" w:cs="Tahoma"/>
                <w:sz w:val="22"/>
                <w:szCs w:val="22"/>
              </w:rPr>
            </w:pPr>
            <w:r w:rsidRPr="003900B4">
              <w:rPr>
                <w:rFonts w:ascii="Tahoma" w:hAnsi="Tahoma" w:cs="Tahoma"/>
                <w:sz w:val="22"/>
                <w:szCs w:val="22"/>
              </w:rPr>
              <w:t>1</w:t>
            </w:r>
            <w:r w:rsidR="00B14F0C" w:rsidRPr="003900B4">
              <w:rPr>
                <w:rFonts w:ascii="Tahoma" w:hAnsi="Tahoma" w:cs="Tahoma"/>
                <w:sz w:val="22"/>
                <w:szCs w:val="22"/>
              </w:rPr>
              <w:t>.000.001,-Kč – 5.000.000,-Kč</w:t>
            </w:r>
          </w:p>
        </w:tc>
      </w:tr>
      <w:tr w:rsidR="00B14F0C" w:rsidRPr="003900B4" w14:paraId="7AA6C2D8" w14:textId="77777777" w:rsidTr="0005740B">
        <w:trPr>
          <w:trHeight w:val="280"/>
          <w:jc w:val="center"/>
        </w:trPr>
        <w:tc>
          <w:tcPr>
            <w:tcW w:w="2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103EE8" w14:textId="77777777" w:rsidR="00B14F0C" w:rsidRPr="003900B4" w:rsidRDefault="00B14F0C" w:rsidP="0005740B">
            <w:pPr>
              <w:jc w:val="center"/>
              <w:rPr>
                <w:rFonts w:ascii="Tahoma" w:hAnsi="Tahoma" w:cs="Tahoma"/>
                <w:b/>
                <w:sz w:val="22"/>
                <w:szCs w:val="22"/>
              </w:rPr>
            </w:pPr>
            <w:r w:rsidRPr="003900B4">
              <w:rPr>
                <w:rFonts w:ascii="Tahoma" w:hAnsi="Tahoma" w:cs="Tahoma"/>
                <w:b/>
                <w:sz w:val="22"/>
                <w:szCs w:val="22"/>
              </w:rPr>
              <w:t>III. kategorie</w:t>
            </w:r>
          </w:p>
        </w:tc>
        <w:tc>
          <w:tcPr>
            <w:tcW w:w="425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4A3581" w14:textId="3FA346F3" w:rsidR="00B14F0C" w:rsidRPr="003900B4" w:rsidRDefault="00B14F0C" w:rsidP="00AE5265">
            <w:pPr>
              <w:jc w:val="center"/>
              <w:rPr>
                <w:rFonts w:ascii="Tahoma" w:hAnsi="Tahoma" w:cs="Tahoma"/>
                <w:sz w:val="22"/>
                <w:szCs w:val="22"/>
              </w:rPr>
            </w:pPr>
            <w:r w:rsidRPr="003900B4">
              <w:rPr>
                <w:rFonts w:ascii="Tahoma" w:hAnsi="Tahoma" w:cs="Tahoma"/>
                <w:sz w:val="22"/>
                <w:szCs w:val="22"/>
              </w:rPr>
              <w:t>1.</w:t>
            </w:r>
            <w:r w:rsidR="00AE5265" w:rsidRPr="003900B4">
              <w:rPr>
                <w:rFonts w:ascii="Tahoma" w:hAnsi="Tahoma" w:cs="Tahoma"/>
                <w:sz w:val="22"/>
                <w:szCs w:val="22"/>
              </w:rPr>
              <w:t>0</w:t>
            </w:r>
            <w:r w:rsidRPr="003900B4">
              <w:rPr>
                <w:rFonts w:ascii="Tahoma" w:hAnsi="Tahoma" w:cs="Tahoma"/>
                <w:sz w:val="22"/>
                <w:szCs w:val="22"/>
              </w:rPr>
              <w:t>00.001,-Kč – 3.000.000,-Kč</w:t>
            </w:r>
          </w:p>
        </w:tc>
        <w:tc>
          <w:tcPr>
            <w:tcW w:w="35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F36CEE" w14:textId="77777777" w:rsidR="00B14F0C" w:rsidRPr="003900B4" w:rsidRDefault="00B14F0C" w:rsidP="0005740B">
            <w:pPr>
              <w:jc w:val="center"/>
              <w:rPr>
                <w:rFonts w:ascii="Tahoma" w:hAnsi="Tahoma" w:cs="Tahoma"/>
                <w:sz w:val="22"/>
                <w:szCs w:val="22"/>
              </w:rPr>
            </w:pPr>
            <w:r w:rsidRPr="003900B4">
              <w:rPr>
                <w:rFonts w:ascii="Tahoma" w:hAnsi="Tahoma" w:cs="Tahoma"/>
                <w:sz w:val="22"/>
                <w:szCs w:val="22"/>
              </w:rPr>
              <w:t>5.000.001,-Kč - 9.000.000,-Kč</w:t>
            </w:r>
          </w:p>
        </w:tc>
      </w:tr>
    </w:tbl>
    <w:p w14:paraId="6A8DD73F" w14:textId="77777777" w:rsidR="00B14F0C" w:rsidRPr="003900B4" w:rsidRDefault="00B14F0C" w:rsidP="00B14F0C">
      <w:pPr>
        <w:autoSpaceDE w:val="0"/>
        <w:autoSpaceDN w:val="0"/>
        <w:adjustRightInd w:val="0"/>
        <w:rPr>
          <w:rFonts w:ascii="Tahoma" w:hAnsi="Tahoma" w:cs="Tahoma"/>
          <w:b/>
          <w:bCs/>
          <w:sz w:val="16"/>
          <w:szCs w:val="16"/>
        </w:rPr>
      </w:pPr>
    </w:p>
    <w:p w14:paraId="5E87729D" w14:textId="77777777" w:rsidR="00B14F0C" w:rsidRPr="003900B4" w:rsidRDefault="00B14F0C" w:rsidP="00B14F0C">
      <w:pPr>
        <w:pStyle w:val="Odstavecseseznamem"/>
        <w:autoSpaceDE w:val="0"/>
        <w:autoSpaceDN w:val="0"/>
        <w:adjustRightInd w:val="0"/>
        <w:spacing w:after="0" w:line="240" w:lineRule="auto"/>
        <w:ind w:left="0"/>
        <w:contextualSpacing w:val="0"/>
        <w:jc w:val="both"/>
        <w:rPr>
          <w:rFonts w:ascii="Tahoma" w:hAnsi="Tahoma" w:cs="Tahoma"/>
          <w:b/>
          <w:u w:val="single"/>
        </w:rPr>
      </w:pPr>
      <w:r w:rsidRPr="003900B4">
        <w:rPr>
          <w:rFonts w:ascii="Tahoma" w:hAnsi="Tahoma" w:cs="Tahoma"/>
          <w:b/>
          <w:u w:val="single"/>
        </w:rPr>
        <w:t>10.3. Druhy veřejných zakázek</w:t>
      </w:r>
    </w:p>
    <w:p w14:paraId="7F63680A" w14:textId="77777777" w:rsidR="001E4905" w:rsidRPr="003900B4" w:rsidRDefault="001E4905" w:rsidP="00B14F0C">
      <w:pPr>
        <w:autoSpaceDE w:val="0"/>
        <w:autoSpaceDN w:val="0"/>
        <w:adjustRightInd w:val="0"/>
        <w:ind w:left="567" w:hanging="567"/>
        <w:jc w:val="both"/>
        <w:rPr>
          <w:rFonts w:ascii="Tahoma" w:hAnsi="Tahoma" w:cs="Tahoma"/>
          <w:b/>
          <w:sz w:val="16"/>
          <w:szCs w:val="16"/>
        </w:rPr>
      </w:pPr>
    </w:p>
    <w:p w14:paraId="4D63685E" w14:textId="0948169E" w:rsidR="001E4905" w:rsidRPr="003900B4" w:rsidRDefault="00B14F0C" w:rsidP="00B14F0C">
      <w:pPr>
        <w:autoSpaceDE w:val="0"/>
        <w:autoSpaceDN w:val="0"/>
        <w:adjustRightInd w:val="0"/>
        <w:ind w:left="567" w:hanging="567"/>
        <w:jc w:val="both"/>
        <w:rPr>
          <w:rFonts w:ascii="Tahoma" w:hAnsi="Tahoma" w:cs="Tahoma"/>
          <w:b/>
          <w:sz w:val="22"/>
          <w:szCs w:val="22"/>
        </w:rPr>
      </w:pPr>
      <w:r w:rsidRPr="003900B4">
        <w:rPr>
          <w:rFonts w:ascii="Tahoma" w:hAnsi="Tahoma" w:cs="Tahoma"/>
          <w:b/>
          <w:sz w:val="22"/>
          <w:szCs w:val="22"/>
        </w:rPr>
        <w:t>10.3.</w:t>
      </w:r>
      <w:r w:rsidR="001E4905" w:rsidRPr="003900B4">
        <w:rPr>
          <w:rFonts w:ascii="Tahoma" w:hAnsi="Tahoma" w:cs="Tahoma"/>
          <w:b/>
          <w:sz w:val="22"/>
          <w:szCs w:val="22"/>
        </w:rPr>
        <w:t>1</w:t>
      </w:r>
      <w:r w:rsidRPr="003900B4">
        <w:rPr>
          <w:rFonts w:ascii="Tahoma" w:hAnsi="Tahoma" w:cs="Tahoma"/>
          <w:b/>
          <w:sz w:val="22"/>
          <w:szCs w:val="22"/>
        </w:rPr>
        <w:t>.</w:t>
      </w:r>
      <w:r w:rsidRPr="003900B4">
        <w:rPr>
          <w:rFonts w:ascii="Tahoma" w:hAnsi="Tahoma" w:cs="Tahoma"/>
          <w:sz w:val="22"/>
          <w:szCs w:val="22"/>
        </w:rPr>
        <w:t xml:space="preserve"> Veřejné</w:t>
      </w:r>
      <w:r w:rsidR="00AF5FAA">
        <w:rPr>
          <w:rFonts w:ascii="Tahoma" w:hAnsi="Tahoma" w:cs="Tahoma"/>
          <w:sz w:val="22"/>
          <w:szCs w:val="22"/>
        </w:rPr>
        <w:t xml:space="preserve"> </w:t>
      </w:r>
      <w:r w:rsidRPr="003900B4">
        <w:rPr>
          <w:rFonts w:ascii="Tahoma" w:hAnsi="Tahoma" w:cs="Tahoma"/>
          <w:sz w:val="22"/>
          <w:szCs w:val="22"/>
        </w:rPr>
        <w:t xml:space="preserve"> zakázky </w:t>
      </w:r>
      <w:r w:rsidR="00AF5FAA">
        <w:rPr>
          <w:rFonts w:ascii="Tahoma" w:hAnsi="Tahoma" w:cs="Tahoma"/>
          <w:sz w:val="22"/>
          <w:szCs w:val="22"/>
        </w:rPr>
        <w:t xml:space="preserve"> </w:t>
      </w:r>
      <w:r w:rsidRPr="003900B4">
        <w:rPr>
          <w:rFonts w:ascii="Tahoma" w:hAnsi="Tahoma" w:cs="Tahoma"/>
          <w:sz w:val="22"/>
          <w:szCs w:val="22"/>
        </w:rPr>
        <w:t>se</w:t>
      </w:r>
      <w:r w:rsidR="00AF5FAA">
        <w:rPr>
          <w:rFonts w:ascii="Tahoma" w:hAnsi="Tahoma" w:cs="Tahoma"/>
          <w:sz w:val="22"/>
          <w:szCs w:val="22"/>
        </w:rPr>
        <w:t xml:space="preserve"> </w:t>
      </w:r>
      <w:r w:rsidRPr="003900B4">
        <w:rPr>
          <w:rFonts w:ascii="Tahoma" w:hAnsi="Tahoma" w:cs="Tahoma"/>
          <w:sz w:val="22"/>
          <w:szCs w:val="22"/>
        </w:rPr>
        <w:t xml:space="preserve"> podle</w:t>
      </w:r>
      <w:r w:rsidR="00AF5FAA">
        <w:rPr>
          <w:rFonts w:ascii="Tahoma" w:hAnsi="Tahoma" w:cs="Tahoma"/>
          <w:sz w:val="22"/>
          <w:szCs w:val="22"/>
        </w:rPr>
        <w:t xml:space="preserve"> </w:t>
      </w:r>
      <w:r w:rsidRPr="003900B4">
        <w:rPr>
          <w:rFonts w:ascii="Tahoma" w:hAnsi="Tahoma" w:cs="Tahoma"/>
          <w:sz w:val="22"/>
          <w:szCs w:val="22"/>
        </w:rPr>
        <w:t xml:space="preserve"> výše</w:t>
      </w:r>
      <w:r w:rsidR="00AF5FAA">
        <w:rPr>
          <w:rFonts w:ascii="Tahoma" w:hAnsi="Tahoma" w:cs="Tahoma"/>
          <w:sz w:val="22"/>
          <w:szCs w:val="22"/>
        </w:rPr>
        <w:t xml:space="preserve"> </w:t>
      </w:r>
      <w:r w:rsidRPr="003900B4">
        <w:rPr>
          <w:rFonts w:ascii="Tahoma" w:hAnsi="Tahoma" w:cs="Tahoma"/>
          <w:sz w:val="22"/>
          <w:szCs w:val="22"/>
        </w:rPr>
        <w:t xml:space="preserve"> jejich předpokládané hodnoty dělí na </w:t>
      </w:r>
      <w:r w:rsidRPr="003900B4">
        <w:rPr>
          <w:rFonts w:ascii="Tahoma" w:hAnsi="Tahoma" w:cs="Tahoma"/>
          <w:b/>
          <w:sz w:val="22"/>
          <w:szCs w:val="22"/>
        </w:rPr>
        <w:t xml:space="preserve">nadlimitní veřejné </w:t>
      </w:r>
      <w:r w:rsidR="001E4905" w:rsidRPr="003900B4">
        <w:rPr>
          <w:rFonts w:ascii="Tahoma" w:hAnsi="Tahoma" w:cs="Tahoma"/>
          <w:b/>
          <w:sz w:val="22"/>
          <w:szCs w:val="22"/>
        </w:rPr>
        <w:t xml:space="preserve">  </w:t>
      </w:r>
    </w:p>
    <w:p w14:paraId="3DDF6B1C" w14:textId="70FEE909" w:rsidR="00B14F0C" w:rsidRDefault="001E4905" w:rsidP="00B14F0C">
      <w:pPr>
        <w:autoSpaceDE w:val="0"/>
        <w:autoSpaceDN w:val="0"/>
        <w:adjustRightInd w:val="0"/>
        <w:ind w:left="567" w:hanging="567"/>
        <w:jc w:val="both"/>
        <w:rPr>
          <w:rFonts w:ascii="Tahoma" w:hAnsi="Tahoma" w:cs="Tahoma"/>
          <w:b/>
          <w:sz w:val="22"/>
          <w:szCs w:val="22"/>
        </w:rPr>
      </w:pPr>
      <w:r w:rsidRPr="003900B4">
        <w:rPr>
          <w:rFonts w:ascii="Tahoma" w:hAnsi="Tahoma" w:cs="Tahoma"/>
          <w:b/>
          <w:sz w:val="22"/>
          <w:szCs w:val="22"/>
        </w:rPr>
        <w:t xml:space="preserve">             </w:t>
      </w:r>
      <w:r w:rsidR="00B14F0C" w:rsidRPr="003900B4">
        <w:rPr>
          <w:rFonts w:ascii="Tahoma" w:hAnsi="Tahoma" w:cs="Tahoma"/>
          <w:b/>
          <w:sz w:val="22"/>
          <w:szCs w:val="22"/>
        </w:rPr>
        <w:t xml:space="preserve">zakázky, podlimitní veřejné zakázky a </w:t>
      </w:r>
      <w:r w:rsidR="001925C8">
        <w:rPr>
          <w:rFonts w:ascii="Tahoma" w:hAnsi="Tahoma" w:cs="Tahoma"/>
          <w:b/>
          <w:sz w:val="22"/>
          <w:szCs w:val="22"/>
        </w:rPr>
        <w:t>VZMR</w:t>
      </w:r>
      <w:r w:rsidR="00B14F0C" w:rsidRPr="003900B4">
        <w:rPr>
          <w:rFonts w:ascii="Tahoma" w:hAnsi="Tahoma" w:cs="Tahoma"/>
          <w:b/>
          <w:sz w:val="22"/>
          <w:szCs w:val="22"/>
        </w:rPr>
        <w:t>.</w:t>
      </w:r>
    </w:p>
    <w:p w14:paraId="5B811A9C" w14:textId="77777777" w:rsidR="00AF5FAA" w:rsidRPr="00AF5FAA" w:rsidRDefault="00AF5FAA" w:rsidP="00B14F0C">
      <w:pPr>
        <w:autoSpaceDE w:val="0"/>
        <w:autoSpaceDN w:val="0"/>
        <w:adjustRightInd w:val="0"/>
        <w:ind w:left="567" w:hanging="567"/>
        <w:jc w:val="both"/>
        <w:rPr>
          <w:rFonts w:ascii="Tahoma" w:hAnsi="Tahoma" w:cs="Tahoma"/>
          <w:sz w:val="16"/>
          <w:szCs w:val="16"/>
        </w:rPr>
      </w:pPr>
    </w:p>
    <w:p w14:paraId="01F8F9D7" w14:textId="3ADF66D9" w:rsidR="005412A3" w:rsidRDefault="00B14F0C" w:rsidP="00B14F0C">
      <w:pPr>
        <w:autoSpaceDE w:val="0"/>
        <w:autoSpaceDN w:val="0"/>
        <w:adjustRightInd w:val="0"/>
        <w:ind w:left="567" w:hanging="567"/>
        <w:jc w:val="both"/>
        <w:rPr>
          <w:rFonts w:ascii="Tahoma" w:hAnsi="Tahoma" w:cs="Tahoma"/>
          <w:b/>
          <w:sz w:val="22"/>
          <w:szCs w:val="22"/>
        </w:rPr>
      </w:pPr>
      <w:r w:rsidRPr="003900B4">
        <w:rPr>
          <w:rFonts w:ascii="Tahoma" w:hAnsi="Tahoma" w:cs="Tahoma"/>
          <w:b/>
          <w:sz w:val="22"/>
          <w:szCs w:val="22"/>
        </w:rPr>
        <w:t>10.3.</w:t>
      </w:r>
      <w:r w:rsidR="001E4905" w:rsidRPr="003900B4">
        <w:rPr>
          <w:rFonts w:ascii="Tahoma" w:hAnsi="Tahoma" w:cs="Tahoma"/>
          <w:b/>
          <w:sz w:val="22"/>
          <w:szCs w:val="22"/>
        </w:rPr>
        <w:t>2</w:t>
      </w:r>
      <w:r w:rsidRPr="003900B4">
        <w:rPr>
          <w:rFonts w:ascii="Tahoma" w:hAnsi="Tahoma" w:cs="Tahoma"/>
          <w:b/>
          <w:sz w:val="22"/>
          <w:szCs w:val="22"/>
        </w:rPr>
        <w:t>.</w:t>
      </w:r>
      <w:r w:rsidRPr="003900B4">
        <w:rPr>
          <w:rFonts w:ascii="Tahoma" w:hAnsi="Tahoma" w:cs="Tahoma"/>
          <w:sz w:val="22"/>
          <w:szCs w:val="22"/>
        </w:rPr>
        <w:t xml:space="preserve"> </w:t>
      </w:r>
      <w:r w:rsidRPr="001925C8">
        <w:rPr>
          <w:rFonts w:ascii="Tahoma" w:hAnsi="Tahoma" w:cs="Tahoma"/>
          <w:b/>
          <w:sz w:val="22"/>
          <w:szCs w:val="22"/>
        </w:rPr>
        <w:t xml:space="preserve">Nařízením </w:t>
      </w:r>
      <w:r w:rsidR="00AF5FAA">
        <w:rPr>
          <w:rFonts w:ascii="Tahoma" w:hAnsi="Tahoma" w:cs="Tahoma"/>
          <w:b/>
          <w:sz w:val="22"/>
          <w:szCs w:val="22"/>
        </w:rPr>
        <w:t xml:space="preserve"> </w:t>
      </w:r>
      <w:r w:rsidRPr="001925C8">
        <w:rPr>
          <w:rFonts w:ascii="Tahoma" w:hAnsi="Tahoma" w:cs="Tahoma"/>
          <w:b/>
          <w:sz w:val="22"/>
          <w:szCs w:val="22"/>
        </w:rPr>
        <w:t>vlády</w:t>
      </w:r>
      <w:r w:rsidRPr="003900B4">
        <w:rPr>
          <w:rFonts w:ascii="Tahoma" w:hAnsi="Tahoma" w:cs="Tahoma"/>
          <w:sz w:val="22"/>
          <w:szCs w:val="22"/>
        </w:rPr>
        <w:t xml:space="preserve"> </w:t>
      </w:r>
      <w:r w:rsidRPr="003900B4">
        <w:rPr>
          <w:rFonts w:ascii="Tahoma" w:hAnsi="Tahoma" w:cs="Tahoma"/>
          <w:b/>
          <w:bCs/>
          <w:sz w:val="22"/>
          <w:szCs w:val="22"/>
        </w:rPr>
        <w:t xml:space="preserve">č. 172/2016 Sb., ve </w:t>
      </w:r>
      <w:r w:rsidR="00AF5FAA">
        <w:rPr>
          <w:rFonts w:ascii="Tahoma" w:hAnsi="Tahoma" w:cs="Tahoma"/>
          <w:b/>
          <w:bCs/>
          <w:sz w:val="22"/>
          <w:szCs w:val="22"/>
        </w:rPr>
        <w:t xml:space="preserve"> </w:t>
      </w:r>
      <w:r w:rsidRPr="003900B4">
        <w:rPr>
          <w:rFonts w:ascii="Tahoma" w:hAnsi="Tahoma" w:cs="Tahoma"/>
          <w:b/>
          <w:bCs/>
          <w:sz w:val="22"/>
          <w:szCs w:val="22"/>
        </w:rPr>
        <w:t>znění</w:t>
      </w:r>
      <w:r w:rsidR="00AF5FAA">
        <w:rPr>
          <w:rFonts w:ascii="Tahoma" w:hAnsi="Tahoma" w:cs="Tahoma"/>
          <w:b/>
          <w:bCs/>
          <w:sz w:val="22"/>
          <w:szCs w:val="22"/>
        </w:rPr>
        <w:t xml:space="preserve"> </w:t>
      </w:r>
      <w:r w:rsidRPr="003900B4">
        <w:rPr>
          <w:rFonts w:ascii="Tahoma" w:hAnsi="Tahoma" w:cs="Tahoma"/>
          <w:b/>
          <w:bCs/>
          <w:sz w:val="22"/>
          <w:szCs w:val="22"/>
        </w:rPr>
        <w:t xml:space="preserve"> nař. </w:t>
      </w:r>
      <w:r w:rsidR="00AF5FAA">
        <w:rPr>
          <w:rFonts w:ascii="Tahoma" w:hAnsi="Tahoma" w:cs="Tahoma"/>
          <w:b/>
          <w:bCs/>
          <w:sz w:val="22"/>
          <w:szCs w:val="22"/>
        </w:rPr>
        <w:t xml:space="preserve"> </w:t>
      </w:r>
      <w:r w:rsidRPr="003900B4">
        <w:rPr>
          <w:rFonts w:ascii="Tahoma" w:hAnsi="Tahoma" w:cs="Tahoma"/>
          <w:b/>
          <w:bCs/>
          <w:sz w:val="22"/>
          <w:szCs w:val="22"/>
        </w:rPr>
        <w:t>vl.</w:t>
      </w:r>
      <w:r w:rsidR="00AF5FAA">
        <w:rPr>
          <w:rFonts w:ascii="Tahoma" w:hAnsi="Tahoma" w:cs="Tahoma"/>
          <w:b/>
          <w:bCs/>
          <w:sz w:val="22"/>
          <w:szCs w:val="22"/>
        </w:rPr>
        <w:t xml:space="preserve"> </w:t>
      </w:r>
      <w:r w:rsidRPr="003900B4">
        <w:rPr>
          <w:rFonts w:ascii="Tahoma" w:hAnsi="Tahoma" w:cs="Tahoma"/>
          <w:b/>
          <w:bCs/>
          <w:sz w:val="22"/>
          <w:szCs w:val="22"/>
        </w:rPr>
        <w:t xml:space="preserve"> č. 435/2023 Sb., </w:t>
      </w:r>
      <w:r w:rsidRPr="003900B4">
        <w:rPr>
          <w:rFonts w:ascii="Tahoma" w:hAnsi="Tahoma" w:cs="Tahoma"/>
          <w:sz w:val="22"/>
          <w:szCs w:val="22"/>
        </w:rPr>
        <w:t xml:space="preserve">o </w:t>
      </w:r>
      <w:r w:rsidR="00AF5FAA">
        <w:rPr>
          <w:rFonts w:ascii="Tahoma" w:hAnsi="Tahoma" w:cs="Tahoma"/>
          <w:sz w:val="22"/>
          <w:szCs w:val="22"/>
        </w:rPr>
        <w:t xml:space="preserve"> </w:t>
      </w:r>
      <w:r w:rsidRPr="003900B4">
        <w:rPr>
          <w:rFonts w:ascii="Tahoma" w:hAnsi="Tahoma" w:cs="Tahoma"/>
          <w:sz w:val="22"/>
          <w:szCs w:val="22"/>
        </w:rPr>
        <w:t xml:space="preserve">stanovení </w:t>
      </w:r>
      <w:r w:rsidR="001E4905" w:rsidRPr="003900B4">
        <w:rPr>
          <w:rFonts w:ascii="Tahoma" w:hAnsi="Tahoma" w:cs="Tahoma"/>
          <w:b/>
          <w:sz w:val="22"/>
          <w:szCs w:val="22"/>
        </w:rPr>
        <w:t xml:space="preserve">            </w:t>
      </w:r>
      <w:r w:rsidR="005412A3">
        <w:rPr>
          <w:rFonts w:ascii="Tahoma" w:hAnsi="Tahoma" w:cs="Tahoma"/>
          <w:b/>
          <w:sz w:val="22"/>
          <w:szCs w:val="22"/>
        </w:rPr>
        <w:t xml:space="preserve">  </w:t>
      </w:r>
    </w:p>
    <w:p w14:paraId="7B8A8FBF" w14:textId="46F21976" w:rsidR="001E4905" w:rsidRPr="003900B4" w:rsidRDefault="005412A3" w:rsidP="00B14F0C">
      <w:pPr>
        <w:autoSpaceDE w:val="0"/>
        <w:autoSpaceDN w:val="0"/>
        <w:adjustRightInd w:val="0"/>
        <w:ind w:left="567" w:hanging="567"/>
        <w:jc w:val="both"/>
        <w:rPr>
          <w:rFonts w:ascii="Tahoma" w:hAnsi="Tahoma" w:cs="Tahoma"/>
          <w:sz w:val="22"/>
          <w:szCs w:val="22"/>
        </w:rPr>
      </w:pPr>
      <w:r>
        <w:rPr>
          <w:rFonts w:ascii="Tahoma" w:hAnsi="Tahoma" w:cs="Tahoma"/>
          <w:b/>
          <w:sz w:val="22"/>
          <w:szCs w:val="22"/>
        </w:rPr>
        <w:t xml:space="preserve">             </w:t>
      </w:r>
      <w:r>
        <w:rPr>
          <w:rFonts w:ascii="Tahoma" w:hAnsi="Tahoma" w:cs="Tahoma"/>
          <w:sz w:val="22"/>
          <w:szCs w:val="22"/>
        </w:rPr>
        <w:t>fi</w:t>
      </w:r>
      <w:r w:rsidR="00B14F0C" w:rsidRPr="003900B4">
        <w:rPr>
          <w:rFonts w:ascii="Tahoma" w:hAnsi="Tahoma" w:cs="Tahoma"/>
          <w:sz w:val="22"/>
          <w:szCs w:val="22"/>
        </w:rPr>
        <w:t xml:space="preserve">nančních limitů  pro  účely ZZVZ, jsou pro zadavatele jsou </w:t>
      </w:r>
      <w:r w:rsidR="00B14F0C" w:rsidRPr="003900B4">
        <w:rPr>
          <w:rFonts w:ascii="Tahoma" w:hAnsi="Tahoma" w:cs="Tahoma"/>
          <w:b/>
          <w:bCs/>
          <w:sz w:val="22"/>
          <w:szCs w:val="22"/>
        </w:rPr>
        <w:t>od 1. ledna 2023</w:t>
      </w:r>
      <w:r w:rsidR="00B14F0C" w:rsidRPr="003900B4">
        <w:rPr>
          <w:rFonts w:ascii="Tahoma" w:hAnsi="Tahoma" w:cs="Tahoma"/>
          <w:sz w:val="22"/>
          <w:szCs w:val="22"/>
        </w:rPr>
        <w:t xml:space="preserve"> vládou České </w:t>
      </w:r>
    </w:p>
    <w:p w14:paraId="528AAE1B" w14:textId="4C9CCFDF" w:rsidR="00B14F0C" w:rsidRPr="003900B4" w:rsidRDefault="001E4905" w:rsidP="00B14F0C">
      <w:pPr>
        <w:autoSpaceDE w:val="0"/>
        <w:autoSpaceDN w:val="0"/>
        <w:adjustRightInd w:val="0"/>
        <w:ind w:left="567" w:hanging="567"/>
        <w:jc w:val="both"/>
        <w:rPr>
          <w:rFonts w:ascii="Tahoma" w:hAnsi="Tahoma" w:cs="Tahoma"/>
          <w:sz w:val="22"/>
          <w:szCs w:val="22"/>
        </w:rPr>
      </w:pPr>
      <w:r w:rsidRPr="003900B4">
        <w:rPr>
          <w:rFonts w:ascii="Tahoma" w:hAnsi="Tahoma" w:cs="Tahoma"/>
          <w:sz w:val="22"/>
          <w:szCs w:val="22"/>
        </w:rPr>
        <w:t xml:space="preserve">            </w:t>
      </w:r>
      <w:r w:rsidR="00B14F0C" w:rsidRPr="003900B4">
        <w:rPr>
          <w:rFonts w:ascii="Tahoma" w:hAnsi="Tahoma" w:cs="Tahoma"/>
          <w:sz w:val="22"/>
          <w:szCs w:val="22"/>
        </w:rPr>
        <w:t xml:space="preserve">republiky stanoveny platné finanční limity takto: </w:t>
      </w:r>
    </w:p>
    <w:p w14:paraId="2D4631FA" w14:textId="77777777" w:rsidR="00B14F0C" w:rsidRPr="003900B4" w:rsidRDefault="00B14F0C" w:rsidP="00B14F0C">
      <w:pPr>
        <w:autoSpaceDE w:val="0"/>
        <w:autoSpaceDN w:val="0"/>
        <w:adjustRightInd w:val="0"/>
        <w:ind w:left="567" w:hanging="567"/>
        <w:jc w:val="both"/>
        <w:rPr>
          <w:rFonts w:ascii="Tahoma" w:hAnsi="Tahoma" w:cs="Tahoma"/>
          <w:b/>
          <w:sz w:val="16"/>
          <w:szCs w:val="16"/>
        </w:rPr>
      </w:pPr>
    </w:p>
    <w:p w14:paraId="68FF853E" w14:textId="10044926" w:rsidR="001E4905" w:rsidRPr="003900B4" w:rsidRDefault="00B14F0C" w:rsidP="009F7081">
      <w:pPr>
        <w:autoSpaceDE w:val="0"/>
        <w:autoSpaceDN w:val="0"/>
        <w:adjustRightInd w:val="0"/>
        <w:ind w:left="567" w:hanging="567"/>
        <w:jc w:val="both"/>
        <w:rPr>
          <w:rFonts w:ascii="Tahoma" w:hAnsi="Tahoma" w:cs="Tahoma"/>
          <w:b/>
          <w:sz w:val="22"/>
          <w:szCs w:val="22"/>
        </w:rPr>
      </w:pPr>
      <w:r w:rsidRPr="003900B4">
        <w:rPr>
          <w:rFonts w:ascii="Tahoma" w:hAnsi="Tahoma" w:cs="Tahoma"/>
          <w:b/>
          <w:sz w:val="22"/>
          <w:szCs w:val="22"/>
        </w:rPr>
        <w:t>10.3.</w:t>
      </w:r>
      <w:r w:rsidR="001E4905" w:rsidRPr="003900B4">
        <w:rPr>
          <w:rFonts w:ascii="Tahoma" w:hAnsi="Tahoma" w:cs="Tahoma"/>
          <w:b/>
          <w:sz w:val="22"/>
          <w:szCs w:val="22"/>
        </w:rPr>
        <w:t>3</w:t>
      </w:r>
      <w:r w:rsidRPr="003900B4">
        <w:rPr>
          <w:rFonts w:ascii="Tahoma" w:hAnsi="Tahoma" w:cs="Tahoma"/>
          <w:b/>
          <w:sz w:val="22"/>
          <w:szCs w:val="22"/>
        </w:rPr>
        <w:t xml:space="preserve">. </w:t>
      </w:r>
      <w:r w:rsidRPr="003900B4">
        <w:rPr>
          <w:rFonts w:ascii="Tahoma" w:hAnsi="Tahoma" w:cs="Tahoma"/>
          <w:sz w:val="22"/>
          <w:szCs w:val="22"/>
        </w:rPr>
        <w:t>Finanční</w:t>
      </w:r>
      <w:r w:rsidR="008F3C23">
        <w:rPr>
          <w:rFonts w:ascii="Tahoma" w:hAnsi="Tahoma" w:cs="Tahoma"/>
          <w:sz w:val="22"/>
          <w:szCs w:val="22"/>
        </w:rPr>
        <w:t xml:space="preserve"> </w:t>
      </w:r>
      <w:r w:rsidRPr="003900B4">
        <w:rPr>
          <w:rFonts w:ascii="Tahoma" w:hAnsi="Tahoma" w:cs="Tahoma"/>
          <w:sz w:val="22"/>
          <w:szCs w:val="22"/>
        </w:rPr>
        <w:t xml:space="preserve"> limit</w:t>
      </w:r>
      <w:r w:rsidR="008F3C23">
        <w:rPr>
          <w:rFonts w:ascii="Tahoma" w:hAnsi="Tahoma" w:cs="Tahoma"/>
          <w:sz w:val="22"/>
          <w:szCs w:val="22"/>
        </w:rPr>
        <w:t xml:space="preserve"> </w:t>
      </w:r>
      <w:r w:rsidRPr="003900B4">
        <w:rPr>
          <w:rFonts w:ascii="Tahoma" w:hAnsi="Tahoma" w:cs="Tahoma"/>
          <w:sz w:val="22"/>
          <w:szCs w:val="22"/>
        </w:rPr>
        <w:t xml:space="preserve"> pro určení </w:t>
      </w:r>
      <w:r w:rsidRPr="003900B4">
        <w:rPr>
          <w:rFonts w:ascii="Tahoma" w:hAnsi="Tahoma" w:cs="Tahoma"/>
          <w:b/>
          <w:bCs/>
          <w:sz w:val="22"/>
          <w:szCs w:val="22"/>
        </w:rPr>
        <w:t>nad</w:t>
      </w:r>
      <w:r w:rsidRPr="003900B4">
        <w:rPr>
          <w:rFonts w:ascii="Tahoma" w:hAnsi="Tahoma" w:cs="Tahoma"/>
          <w:b/>
          <w:sz w:val="22"/>
          <w:szCs w:val="22"/>
        </w:rPr>
        <w:t xml:space="preserve">limitní veřejné zakázky na </w:t>
      </w:r>
      <w:r w:rsidR="008F3C23">
        <w:rPr>
          <w:rFonts w:ascii="Tahoma" w:hAnsi="Tahoma" w:cs="Tahoma"/>
          <w:b/>
          <w:sz w:val="22"/>
          <w:szCs w:val="22"/>
        </w:rPr>
        <w:t xml:space="preserve"> </w:t>
      </w:r>
      <w:r w:rsidRPr="003900B4">
        <w:rPr>
          <w:rFonts w:ascii="Tahoma" w:hAnsi="Tahoma" w:cs="Tahoma"/>
          <w:b/>
          <w:sz w:val="22"/>
          <w:szCs w:val="22"/>
        </w:rPr>
        <w:t xml:space="preserve">dodávky </w:t>
      </w:r>
      <w:r w:rsidR="008F3C23">
        <w:rPr>
          <w:rFonts w:ascii="Tahoma" w:hAnsi="Tahoma" w:cs="Tahoma"/>
          <w:b/>
          <w:sz w:val="22"/>
          <w:szCs w:val="22"/>
        </w:rPr>
        <w:t xml:space="preserve"> </w:t>
      </w:r>
      <w:r w:rsidRPr="003900B4">
        <w:rPr>
          <w:rFonts w:ascii="Tahoma" w:hAnsi="Tahoma" w:cs="Tahoma"/>
          <w:b/>
          <w:sz w:val="22"/>
          <w:szCs w:val="22"/>
        </w:rPr>
        <w:t xml:space="preserve">a </w:t>
      </w:r>
      <w:r w:rsidR="008F3C23">
        <w:rPr>
          <w:rFonts w:ascii="Tahoma" w:hAnsi="Tahoma" w:cs="Tahoma"/>
          <w:b/>
          <w:sz w:val="22"/>
          <w:szCs w:val="22"/>
        </w:rPr>
        <w:t xml:space="preserve"> </w:t>
      </w:r>
      <w:r w:rsidRPr="003900B4">
        <w:rPr>
          <w:rFonts w:ascii="Tahoma" w:hAnsi="Tahoma" w:cs="Tahoma"/>
          <w:b/>
          <w:sz w:val="22"/>
          <w:szCs w:val="22"/>
        </w:rPr>
        <w:t xml:space="preserve">služby je ve výši </w:t>
      </w:r>
      <w:r w:rsidR="001E4905" w:rsidRPr="003900B4">
        <w:rPr>
          <w:rFonts w:ascii="Tahoma" w:hAnsi="Tahoma" w:cs="Tahoma"/>
          <w:b/>
          <w:sz w:val="22"/>
          <w:szCs w:val="22"/>
        </w:rPr>
        <w:t xml:space="preserve"> </w:t>
      </w:r>
    </w:p>
    <w:p w14:paraId="1094A4B9" w14:textId="02AFAE46" w:rsidR="001E4905" w:rsidRPr="003900B4" w:rsidRDefault="001E4905" w:rsidP="009F7081">
      <w:pPr>
        <w:autoSpaceDE w:val="0"/>
        <w:autoSpaceDN w:val="0"/>
        <w:adjustRightInd w:val="0"/>
        <w:ind w:left="567" w:hanging="567"/>
        <w:jc w:val="both"/>
        <w:rPr>
          <w:rFonts w:ascii="Tahoma" w:hAnsi="Tahoma" w:cs="Tahoma"/>
          <w:b/>
          <w:sz w:val="22"/>
          <w:szCs w:val="22"/>
        </w:rPr>
      </w:pPr>
      <w:r w:rsidRPr="003900B4">
        <w:rPr>
          <w:rFonts w:ascii="Tahoma" w:hAnsi="Tahoma" w:cs="Tahoma"/>
          <w:b/>
          <w:sz w:val="22"/>
          <w:szCs w:val="22"/>
        </w:rPr>
        <w:lastRenderedPageBreak/>
        <w:t xml:space="preserve">           </w:t>
      </w:r>
      <w:r w:rsidR="009F7081">
        <w:rPr>
          <w:rFonts w:ascii="Tahoma" w:hAnsi="Tahoma" w:cs="Tahoma"/>
          <w:b/>
          <w:sz w:val="22"/>
          <w:szCs w:val="22"/>
        </w:rPr>
        <w:t xml:space="preserve"> </w:t>
      </w:r>
      <w:r w:rsidRPr="003900B4">
        <w:rPr>
          <w:rFonts w:ascii="Tahoma" w:hAnsi="Tahoma" w:cs="Tahoma"/>
          <w:b/>
          <w:sz w:val="22"/>
          <w:szCs w:val="22"/>
        </w:rPr>
        <w:t xml:space="preserve"> </w:t>
      </w:r>
      <w:r w:rsidR="00B14F0C" w:rsidRPr="003900B4">
        <w:rPr>
          <w:rFonts w:ascii="Tahoma" w:hAnsi="Tahoma" w:cs="Tahoma"/>
          <w:b/>
          <w:sz w:val="22"/>
          <w:szCs w:val="22"/>
        </w:rPr>
        <w:t>5.401.000,-Kč bez DPH</w:t>
      </w:r>
      <w:r w:rsidR="00B14F0C" w:rsidRPr="003900B4">
        <w:rPr>
          <w:rFonts w:ascii="Tahoma" w:hAnsi="Tahoma" w:cs="Tahoma"/>
          <w:sz w:val="22"/>
          <w:szCs w:val="22"/>
        </w:rPr>
        <w:t xml:space="preserve"> a pro </w:t>
      </w:r>
      <w:r w:rsidR="00B14F0C" w:rsidRPr="003900B4">
        <w:rPr>
          <w:rFonts w:ascii="Tahoma" w:hAnsi="Tahoma" w:cs="Tahoma"/>
          <w:b/>
          <w:sz w:val="22"/>
          <w:szCs w:val="22"/>
        </w:rPr>
        <w:t xml:space="preserve">nadlimitní </w:t>
      </w:r>
      <w:r w:rsidR="008F3C23">
        <w:rPr>
          <w:rFonts w:ascii="Tahoma" w:hAnsi="Tahoma" w:cs="Tahoma"/>
          <w:b/>
          <w:sz w:val="22"/>
          <w:szCs w:val="22"/>
        </w:rPr>
        <w:t xml:space="preserve"> </w:t>
      </w:r>
      <w:r w:rsidR="00B14F0C" w:rsidRPr="003900B4">
        <w:rPr>
          <w:rFonts w:ascii="Tahoma" w:hAnsi="Tahoma" w:cs="Tahoma"/>
          <w:b/>
          <w:sz w:val="22"/>
          <w:szCs w:val="22"/>
        </w:rPr>
        <w:t xml:space="preserve">veřejné </w:t>
      </w:r>
      <w:r w:rsidR="008F3C23">
        <w:rPr>
          <w:rFonts w:ascii="Tahoma" w:hAnsi="Tahoma" w:cs="Tahoma"/>
          <w:b/>
          <w:sz w:val="22"/>
          <w:szCs w:val="22"/>
        </w:rPr>
        <w:t xml:space="preserve"> </w:t>
      </w:r>
      <w:r w:rsidR="00B14F0C" w:rsidRPr="003900B4">
        <w:rPr>
          <w:rFonts w:ascii="Tahoma" w:hAnsi="Tahoma" w:cs="Tahoma"/>
          <w:b/>
          <w:sz w:val="22"/>
          <w:szCs w:val="22"/>
        </w:rPr>
        <w:t>zakázky</w:t>
      </w:r>
      <w:r w:rsidR="008F3C23">
        <w:rPr>
          <w:rFonts w:ascii="Tahoma" w:hAnsi="Tahoma" w:cs="Tahoma"/>
          <w:b/>
          <w:sz w:val="22"/>
          <w:szCs w:val="22"/>
        </w:rPr>
        <w:t xml:space="preserve"> </w:t>
      </w:r>
      <w:r w:rsidR="00B14F0C" w:rsidRPr="003900B4">
        <w:rPr>
          <w:rFonts w:ascii="Tahoma" w:hAnsi="Tahoma" w:cs="Tahoma"/>
          <w:b/>
          <w:sz w:val="22"/>
          <w:szCs w:val="22"/>
        </w:rPr>
        <w:t xml:space="preserve"> na</w:t>
      </w:r>
      <w:r w:rsidR="008F3C23">
        <w:rPr>
          <w:rFonts w:ascii="Tahoma" w:hAnsi="Tahoma" w:cs="Tahoma"/>
          <w:b/>
          <w:sz w:val="22"/>
          <w:szCs w:val="22"/>
        </w:rPr>
        <w:t xml:space="preserve"> </w:t>
      </w:r>
      <w:r w:rsidR="00B14F0C" w:rsidRPr="003900B4">
        <w:rPr>
          <w:rFonts w:ascii="Tahoma" w:hAnsi="Tahoma" w:cs="Tahoma"/>
          <w:b/>
          <w:sz w:val="22"/>
          <w:szCs w:val="22"/>
        </w:rPr>
        <w:t xml:space="preserve"> stavební </w:t>
      </w:r>
      <w:r w:rsidR="008F3C23">
        <w:rPr>
          <w:rFonts w:ascii="Tahoma" w:hAnsi="Tahoma" w:cs="Tahoma"/>
          <w:b/>
          <w:sz w:val="22"/>
          <w:szCs w:val="22"/>
        </w:rPr>
        <w:t xml:space="preserve"> </w:t>
      </w:r>
      <w:r w:rsidR="00B14F0C" w:rsidRPr="003900B4">
        <w:rPr>
          <w:rFonts w:ascii="Tahoma" w:hAnsi="Tahoma" w:cs="Tahoma"/>
          <w:b/>
          <w:sz w:val="22"/>
          <w:szCs w:val="22"/>
        </w:rPr>
        <w:t xml:space="preserve">práce je ve </w:t>
      </w:r>
      <w:r w:rsidRPr="003900B4">
        <w:rPr>
          <w:rFonts w:ascii="Tahoma" w:hAnsi="Tahoma" w:cs="Tahoma"/>
          <w:b/>
          <w:sz w:val="22"/>
          <w:szCs w:val="22"/>
        </w:rPr>
        <w:t xml:space="preserve">  </w:t>
      </w:r>
    </w:p>
    <w:p w14:paraId="035B7865" w14:textId="77777777" w:rsidR="008F3C23" w:rsidRDefault="001E4905" w:rsidP="009F7081">
      <w:pPr>
        <w:autoSpaceDE w:val="0"/>
        <w:autoSpaceDN w:val="0"/>
        <w:adjustRightInd w:val="0"/>
        <w:ind w:left="567" w:hanging="567"/>
        <w:jc w:val="both"/>
        <w:rPr>
          <w:rFonts w:ascii="Tahoma" w:hAnsi="Tahoma" w:cs="Tahoma"/>
          <w:sz w:val="22"/>
          <w:szCs w:val="22"/>
        </w:rPr>
      </w:pPr>
      <w:r w:rsidRPr="003900B4">
        <w:rPr>
          <w:rFonts w:ascii="Tahoma" w:hAnsi="Tahoma" w:cs="Tahoma"/>
          <w:b/>
          <w:sz w:val="22"/>
          <w:szCs w:val="22"/>
        </w:rPr>
        <w:t xml:space="preserve">          </w:t>
      </w:r>
      <w:r w:rsidR="005412A3">
        <w:rPr>
          <w:rFonts w:ascii="Tahoma" w:hAnsi="Tahoma" w:cs="Tahoma"/>
          <w:b/>
          <w:sz w:val="22"/>
          <w:szCs w:val="22"/>
        </w:rPr>
        <w:t xml:space="preserve"> </w:t>
      </w:r>
      <w:r w:rsidRPr="003900B4">
        <w:rPr>
          <w:rFonts w:ascii="Tahoma" w:hAnsi="Tahoma" w:cs="Tahoma"/>
          <w:b/>
          <w:sz w:val="22"/>
          <w:szCs w:val="22"/>
        </w:rPr>
        <w:t xml:space="preserve"> </w:t>
      </w:r>
      <w:r w:rsidR="009F7081">
        <w:rPr>
          <w:rFonts w:ascii="Tahoma" w:hAnsi="Tahoma" w:cs="Tahoma"/>
          <w:b/>
          <w:sz w:val="22"/>
          <w:szCs w:val="22"/>
        </w:rPr>
        <w:t xml:space="preserve"> </w:t>
      </w:r>
      <w:r w:rsidR="00B14F0C" w:rsidRPr="003900B4">
        <w:rPr>
          <w:rFonts w:ascii="Tahoma" w:hAnsi="Tahoma" w:cs="Tahoma"/>
          <w:b/>
          <w:sz w:val="22"/>
          <w:szCs w:val="22"/>
        </w:rPr>
        <w:t>výši 135.348.000,- Kč bez DPH</w:t>
      </w:r>
      <w:r w:rsidR="00B14F0C" w:rsidRPr="003900B4">
        <w:rPr>
          <w:rFonts w:ascii="Tahoma" w:hAnsi="Tahoma" w:cs="Tahoma"/>
          <w:sz w:val="22"/>
          <w:szCs w:val="22"/>
        </w:rPr>
        <w:t xml:space="preserve">. </w:t>
      </w:r>
    </w:p>
    <w:p w14:paraId="45D67664" w14:textId="77777777" w:rsidR="008F3C23" w:rsidRPr="008F3C23" w:rsidRDefault="008F3C23" w:rsidP="008F3C23">
      <w:pPr>
        <w:autoSpaceDE w:val="0"/>
        <w:autoSpaceDN w:val="0"/>
        <w:adjustRightInd w:val="0"/>
        <w:jc w:val="both"/>
        <w:rPr>
          <w:rFonts w:ascii="Tahoma" w:hAnsi="Tahoma" w:cs="Tahoma"/>
          <w:b/>
          <w:sz w:val="16"/>
          <w:szCs w:val="16"/>
        </w:rPr>
      </w:pPr>
    </w:p>
    <w:p w14:paraId="4C5E2FA3" w14:textId="55E89B33" w:rsidR="008F3C23" w:rsidRDefault="008F3C23" w:rsidP="008F3C23">
      <w:pPr>
        <w:autoSpaceDE w:val="0"/>
        <w:autoSpaceDN w:val="0"/>
        <w:adjustRightInd w:val="0"/>
        <w:jc w:val="both"/>
        <w:rPr>
          <w:rFonts w:ascii="Tahoma" w:hAnsi="Tahoma" w:cs="Tahoma"/>
          <w:sz w:val="22"/>
          <w:szCs w:val="22"/>
        </w:rPr>
      </w:pPr>
      <w:r>
        <w:rPr>
          <w:rFonts w:ascii="Tahoma" w:hAnsi="Tahoma" w:cs="Tahoma"/>
          <w:b/>
          <w:sz w:val="22"/>
          <w:szCs w:val="22"/>
        </w:rPr>
        <w:t xml:space="preserve">             </w:t>
      </w:r>
      <w:r w:rsidR="00B14F0C" w:rsidRPr="003900B4">
        <w:rPr>
          <w:rFonts w:ascii="Tahoma" w:hAnsi="Tahoma" w:cs="Tahoma"/>
          <w:sz w:val="22"/>
          <w:szCs w:val="22"/>
        </w:rPr>
        <w:t xml:space="preserve">Pokud </w:t>
      </w:r>
      <w:r w:rsidR="00A5773C">
        <w:rPr>
          <w:rFonts w:ascii="Tahoma" w:hAnsi="Tahoma" w:cs="Tahoma"/>
          <w:sz w:val="22"/>
          <w:szCs w:val="22"/>
        </w:rPr>
        <w:t xml:space="preserve"> PHVZ</w:t>
      </w:r>
      <w:r w:rsidR="00B14F0C" w:rsidRPr="003900B4">
        <w:rPr>
          <w:rFonts w:ascii="Tahoma" w:hAnsi="Tahoma" w:cs="Tahoma"/>
          <w:sz w:val="22"/>
          <w:szCs w:val="22"/>
        </w:rPr>
        <w:t xml:space="preserve"> </w:t>
      </w:r>
      <w:r>
        <w:rPr>
          <w:rFonts w:ascii="Tahoma" w:hAnsi="Tahoma" w:cs="Tahoma"/>
          <w:sz w:val="22"/>
          <w:szCs w:val="22"/>
        </w:rPr>
        <w:t xml:space="preserve"> </w:t>
      </w:r>
      <w:r w:rsidR="00B14F0C" w:rsidRPr="003900B4">
        <w:rPr>
          <w:rFonts w:ascii="Tahoma" w:hAnsi="Tahoma" w:cs="Tahoma"/>
          <w:sz w:val="22"/>
          <w:szCs w:val="22"/>
        </w:rPr>
        <w:t>na</w:t>
      </w:r>
      <w:r>
        <w:rPr>
          <w:rFonts w:ascii="Tahoma" w:hAnsi="Tahoma" w:cs="Tahoma"/>
          <w:sz w:val="22"/>
          <w:szCs w:val="22"/>
        </w:rPr>
        <w:t xml:space="preserve">  </w:t>
      </w:r>
      <w:r w:rsidR="00B14F0C" w:rsidRPr="003900B4">
        <w:rPr>
          <w:rFonts w:ascii="Tahoma" w:hAnsi="Tahoma" w:cs="Tahoma"/>
          <w:sz w:val="22"/>
          <w:szCs w:val="22"/>
        </w:rPr>
        <w:t xml:space="preserve">dodávky, služby </w:t>
      </w:r>
      <w:r>
        <w:rPr>
          <w:rFonts w:ascii="Tahoma" w:hAnsi="Tahoma" w:cs="Tahoma"/>
          <w:sz w:val="22"/>
          <w:szCs w:val="22"/>
        </w:rPr>
        <w:t xml:space="preserve"> </w:t>
      </w:r>
      <w:r w:rsidR="00B14F0C" w:rsidRPr="003900B4">
        <w:rPr>
          <w:rFonts w:ascii="Tahoma" w:hAnsi="Tahoma" w:cs="Tahoma"/>
          <w:sz w:val="22"/>
          <w:szCs w:val="22"/>
        </w:rPr>
        <w:t xml:space="preserve">a </w:t>
      </w:r>
      <w:r>
        <w:rPr>
          <w:rFonts w:ascii="Tahoma" w:hAnsi="Tahoma" w:cs="Tahoma"/>
          <w:sz w:val="22"/>
          <w:szCs w:val="22"/>
        </w:rPr>
        <w:t xml:space="preserve"> </w:t>
      </w:r>
      <w:r w:rsidR="00B14F0C" w:rsidRPr="003900B4">
        <w:rPr>
          <w:rFonts w:ascii="Tahoma" w:hAnsi="Tahoma" w:cs="Tahoma"/>
          <w:sz w:val="22"/>
          <w:szCs w:val="22"/>
        </w:rPr>
        <w:t xml:space="preserve">stavební </w:t>
      </w:r>
      <w:r>
        <w:rPr>
          <w:rFonts w:ascii="Tahoma" w:hAnsi="Tahoma" w:cs="Tahoma"/>
          <w:sz w:val="22"/>
          <w:szCs w:val="22"/>
        </w:rPr>
        <w:t xml:space="preserve"> </w:t>
      </w:r>
      <w:r w:rsidR="00B14F0C" w:rsidRPr="003900B4">
        <w:rPr>
          <w:rFonts w:ascii="Tahoma" w:hAnsi="Tahoma" w:cs="Tahoma"/>
          <w:sz w:val="22"/>
          <w:szCs w:val="22"/>
        </w:rPr>
        <w:t xml:space="preserve">práce </w:t>
      </w:r>
      <w:r w:rsidR="00B14F0C" w:rsidRPr="003900B4">
        <w:rPr>
          <w:rFonts w:ascii="Tahoma" w:hAnsi="Tahoma" w:cs="Tahoma"/>
          <w:b/>
          <w:bCs/>
          <w:sz w:val="22"/>
          <w:szCs w:val="22"/>
          <w:u w:val="single"/>
        </w:rPr>
        <w:t>nedosahuje</w:t>
      </w:r>
      <w:r w:rsidR="00B14F0C" w:rsidRPr="003900B4">
        <w:rPr>
          <w:rFonts w:ascii="Tahoma" w:hAnsi="Tahoma" w:cs="Tahoma"/>
          <w:sz w:val="22"/>
          <w:szCs w:val="22"/>
        </w:rPr>
        <w:t xml:space="preserve"> výše uvedených limitů dle </w:t>
      </w:r>
      <w:r>
        <w:rPr>
          <w:rFonts w:ascii="Tahoma" w:hAnsi="Tahoma" w:cs="Tahoma"/>
          <w:sz w:val="22"/>
          <w:szCs w:val="22"/>
        </w:rPr>
        <w:t xml:space="preserve">      </w:t>
      </w:r>
    </w:p>
    <w:p w14:paraId="51486A30" w14:textId="7628238D" w:rsidR="008F3C23" w:rsidRDefault="008F3C23" w:rsidP="008F3C23">
      <w:pPr>
        <w:autoSpaceDE w:val="0"/>
        <w:autoSpaceDN w:val="0"/>
        <w:adjustRightInd w:val="0"/>
        <w:jc w:val="both"/>
        <w:rPr>
          <w:rFonts w:ascii="Tahoma" w:hAnsi="Tahoma" w:cs="Tahoma"/>
          <w:sz w:val="22"/>
          <w:szCs w:val="22"/>
        </w:rPr>
      </w:pPr>
      <w:r>
        <w:rPr>
          <w:rFonts w:ascii="Tahoma" w:hAnsi="Tahoma" w:cs="Tahoma"/>
          <w:sz w:val="22"/>
          <w:szCs w:val="22"/>
        </w:rPr>
        <w:t xml:space="preserve">            </w:t>
      </w:r>
      <w:r w:rsidR="00B14F0C" w:rsidRPr="003900B4">
        <w:rPr>
          <w:rFonts w:ascii="Tahoma" w:hAnsi="Tahoma" w:cs="Tahoma"/>
          <w:b/>
          <w:bCs/>
          <w:sz w:val="22"/>
          <w:szCs w:val="22"/>
        </w:rPr>
        <w:t>§ 25 ZZVZ</w:t>
      </w:r>
      <w:r w:rsidR="00B14F0C" w:rsidRPr="003900B4">
        <w:rPr>
          <w:rFonts w:ascii="Tahoma" w:hAnsi="Tahoma" w:cs="Tahoma"/>
          <w:sz w:val="22"/>
          <w:szCs w:val="22"/>
        </w:rPr>
        <w:t xml:space="preserve"> </w:t>
      </w:r>
      <w:r>
        <w:rPr>
          <w:rFonts w:ascii="Tahoma" w:hAnsi="Tahoma" w:cs="Tahoma"/>
          <w:sz w:val="22"/>
          <w:szCs w:val="22"/>
        </w:rPr>
        <w:t xml:space="preserve"> </w:t>
      </w:r>
      <w:r w:rsidR="00B14F0C" w:rsidRPr="003900B4">
        <w:rPr>
          <w:rFonts w:ascii="Tahoma" w:hAnsi="Tahoma" w:cs="Tahoma"/>
          <w:sz w:val="22"/>
          <w:szCs w:val="22"/>
        </w:rPr>
        <w:t>a</w:t>
      </w:r>
      <w:r>
        <w:rPr>
          <w:rFonts w:ascii="Tahoma" w:hAnsi="Tahoma" w:cs="Tahoma"/>
          <w:sz w:val="22"/>
          <w:szCs w:val="22"/>
        </w:rPr>
        <w:t xml:space="preserve">  </w:t>
      </w:r>
      <w:r w:rsidR="00B14F0C" w:rsidRPr="003900B4">
        <w:rPr>
          <w:rFonts w:ascii="Tahoma" w:hAnsi="Tahoma" w:cs="Tahoma"/>
          <w:b/>
          <w:bCs/>
          <w:sz w:val="22"/>
          <w:szCs w:val="22"/>
          <w:u w:val="single"/>
        </w:rPr>
        <w:t>přesahuje</w:t>
      </w:r>
      <w:r w:rsidR="00B14F0C" w:rsidRPr="003900B4">
        <w:rPr>
          <w:rFonts w:ascii="Tahoma" w:hAnsi="Tahoma" w:cs="Tahoma"/>
          <w:sz w:val="22"/>
          <w:szCs w:val="22"/>
        </w:rPr>
        <w:t xml:space="preserve"> </w:t>
      </w:r>
      <w:r>
        <w:rPr>
          <w:rFonts w:ascii="Tahoma" w:hAnsi="Tahoma" w:cs="Tahoma"/>
          <w:sz w:val="22"/>
          <w:szCs w:val="22"/>
        </w:rPr>
        <w:t xml:space="preserve"> </w:t>
      </w:r>
      <w:r w:rsidR="00B14F0C" w:rsidRPr="003900B4">
        <w:rPr>
          <w:rFonts w:ascii="Tahoma" w:hAnsi="Tahoma" w:cs="Tahoma"/>
          <w:sz w:val="22"/>
          <w:szCs w:val="22"/>
        </w:rPr>
        <w:t>hodnoty</w:t>
      </w:r>
      <w:r>
        <w:rPr>
          <w:rFonts w:ascii="Tahoma" w:hAnsi="Tahoma" w:cs="Tahoma"/>
          <w:sz w:val="22"/>
          <w:szCs w:val="22"/>
        </w:rPr>
        <w:t xml:space="preserve"> </w:t>
      </w:r>
      <w:r w:rsidR="00B14F0C" w:rsidRPr="003900B4">
        <w:rPr>
          <w:rFonts w:ascii="Tahoma" w:hAnsi="Tahoma" w:cs="Tahoma"/>
          <w:sz w:val="22"/>
          <w:szCs w:val="22"/>
        </w:rPr>
        <w:t xml:space="preserve"> stanovené </w:t>
      </w:r>
      <w:r>
        <w:rPr>
          <w:rFonts w:ascii="Tahoma" w:hAnsi="Tahoma" w:cs="Tahoma"/>
          <w:sz w:val="22"/>
          <w:szCs w:val="22"/>
        </w:rPr>
        <w:t xml:space="preserve"> </w:t>
      </w:r>
      <w:r w:rsidR="00B14F0C" w:rsidRPr="003900B4">
        <w:rPr>
          <w:rFonts w:ascii="Tahoma" w:hAnsi="Tahoma" w:cs="Tahoma"/>
          <w:sz w:val="22"/>
          <w:szCs w:val="22"/>
        </w:rPr>
        <w:t xml:space="preserve">v </w:t>
      </w:r>
      <w:r>
        <w:rPr>
          <w:rFonts w:ascii="Tahoma" w:hAnsi="Tahoma" w:cs="Tahoma"/>
          <w:sz w:val="22"/>
          <w:szCs w:val="22"/>
        </w:rPr>
        <w:t xml:space="preserve"> </w:t>
      </w:r>
      <w:r w:rsidR="00B14F0C" w:rsidRPr="003900B4">
        <w:rPr>
          <w:rFonts w:ascii="Tahoma" w:hAnsi="Tahoma" w:cs="Tahoma"/>
          <w:b/>
          <w:bCs/>
          <w:sz w:val="22"/>
          <w:szCs w:val="22"/>
        </w:rPr>
        <w:t>§ 27 ZZVZ</w:t>
      </w:r>
      <w:r w:rsidR="00B14F0C" w:rsidRPr="003900B4">
        <w:rPr>
          <w:rFonts w:ascii="Tahoma" w:hAnsi="Tahoma" w:cs="Tahoma"/>
          <w:sz w:val="22"/>
          <w:szCs w:val="22"/>
        </w:rPr>
        <w:t xml:space="preserve"> pro veřejnou zakázku malého </w:t>
      </w:r>
    </w:p>
    <w:p w14:paraId="0AF1C8DD" w14:textId="77777777" w:rsidR="008F3C23" w:rsidRDefault="008F3C23" w:rsidP="008F3C23">
      <w:pPr>
        <w:autoSpaceDE w:val="0"/>
        <w:autoSpaceDN w:val="0"/>
        <w:adjustRightInd w:val="0"/>
        <w:jc w:val="both"/>
        <w:rPr>
          <w:rFonts w:ascii="Tahoma" w:hAnsi="Tahoma" w:cs="Tahoma"/>
          <w:sz w:val="22"/>
          <w:szCs w:val="22"/>
        </w:rPr>
      </w:pPr>
      <w:r>
        <w:rPr>
          <w:rFonts w:ascii="Tahoma" w:hAnsi="Tahoma" w:cs="Tahoma"/>
          <w:sz w:val="22"/>
          <w:szCs w:val="22"/>
        </w:rPr>
        <w:t xml:space="preserve">            </w:t>
      </w:r>
      <w:r w:rsidR="00B14F0C" w:rsidRPr="003900B4">
        <w:rPr>
          <w:rFonts w:ascii="Tahoma" w:hAnsi="Tahoma" w:cs="Tahoma"/>
          <w:sz w:val="22"/>
          <w:szCs w:val="22"/>
        </w:rPr>
        <w:t>rozsahu, jedná se</w:t>
      </w:r>
      <w:r>
        <w:rPr>
          <w:rFonts w:ascii="Tahoma" w:hAnsi="Tahoma" w:cs="Tahoma"/>
          <w:sz w:val="22"/>
          <w:szCs w:val="22"/>
        </w:rPr>
        <w:t xml:space="preserve"> </w:t>
      </w:r>
      <w:r w:rsidR="00B14F0C" w:rsidRPr="003900B4">
        <w:rPr>
          <w:rFonts w:ascii="Tahoma" w:hAnsi="Tahoma" w:cs="Tahoma"/>
          <w:sz w:val="22"/>
          <w:szCs w:val="22"/>
        </w:rPr>
        <w:t xml:space="preserve">o veřejnou zakázku </w:t>
      </w:r>
      <w:r w:rsidR="00B14F0C" w:rsidRPr="003900B4">
        <w:rPr>
          <w:rFonts w:ascii="Tahoma" w:hAnsi="Tahoma" w:cs="Tahoma"/>
          <w:b/>
          <w:bCs/>
          <w:sz w:val="22"/>
          <w:szCs w:val="22"/>
          <w:u w:val="single"/>
        </w:rPr>
        <w:t>podlimitní</w:t>
      </w:r>
      <w:r w:rsidR="00B14F0C" w:rsidRPr="003900B4">
        <w:rPr>
          <w:rFonts w:ascii="Tahoma" w:hAnsi="Tahoma" w:cs="Tahoma"/>
          <w:sz w:val="22"/>
          <w:szCs w:val="22"/>
        </w:rPr>
        <w:t xml:space="preserve"> ve smyslu ustanovení  </w:t>
      </w:r>
      <w:r w:rsidR="00B14F0C" w:rsidRPr="003900B4">
        <w:rPr>
          <w:rFonts w:ascii="Tahoma" w:hAnsi="Tahoma" w:cs="Tahoma"/>
          <w:b/>
          <w:bCs/>
          <w:sz w:val="22"/>
          <w:szCs w:val="22"/>
        </w:rPr>
        <w:t xml:space="preserve">§ 26 ZZVZ, </w:t>
      </w:r>
      <w:r w:rsidR="00B14F0C" w:rsidRPr="003900B4">
        <w:rPr>
          <w:rFonts w:ascii="Tahoma" w:hAnsi="Tahoma" w:cs="Tahoma"/>
          <w:sz w:val="22"/>
          <w:szCs w:val="22"/>
        </w:rPr>
        <w:t xml:space="preserve">kterou </w:t>
      </w:r>
    </w:p>
    <w:p w14:paraId="78F81A6F" w14:textId="0DE23B54" w:rsidR="00B14F0C" w:rsidRPr="005E1694" w:rsidRDefault="008F3C23" w:rsidP="008F3C23">
      <w:pPr>
        <w:autoSpaceDE w:val="0"/>
        <w:autoSpaceDN w:val="0"/>
        <w:adjustRightInd w:val="0"/>
        <w:jc w:val="both"/>
        <w:rPr>
          <w:rFonts w:ascii="Tahoma" w:hAnsi="Tahoma" w:cs="Tahoma"/>
          <w:b/>
          <w:bCs/>
          <w:sz w:val="22"/>
          <w:szCs w:val="22"/>
        </w:rPr>
      </w:pPr>
      <w:r>
        <w:rPr>
          <w:rFonts w:ascii="Tahoma" w:hAnsi="Tahoma" w:cs="Tahoma"/>
          <w:sz w:val="22"/>
          <w:szCs w:val="22"/>
        </w:rPr>
        <w:t xml:space="preserve">            </w:t>
      </w:r>
      <w:r w:rsidR="00B14F0C" w:rsidRPr="003900B4">
        <w:rPr>
          <w:rFonts w:ascii="Tahoma" w:hAnsi="Tahoma" w:cs="Tahoma"/>
          <w:sz w:val="22"/>
          <w:szCs w:val="22"/>
        </w:rPr>
        <w:t>zadavatel zadává</w:t>
      </w:r>
      <w:r>
        <w:rPr>
          <w:rFonts w:ascii="Tahoma" w:hAnsi="Tahoma" w:cs="Tahoma"/>
          <w:sz w:val="22"/>
          <w:szCs w:val="22"/>
        </w:rPr>
        <w:t xml:space="preserve"> </w:t>
      </w:r>
      <w:r w:rsidR="00B14F0C" w:rsidRPr="003900B4">
        <w:rPr>
          <w:rFonts w:ascii="Tahoma" w:hAnsi="Tahoma" w:cs="Tahoma"/>
          <w:sz w:val="22"/>
          <w:szCs w:val="22"/>
        </w:rPr>
        <w:t xml:space="preserve">podle </w:t>
      </w:r>
      <w:r w:rsidR="00B14F0C" w:rsidRPr="003900B4">
        <w:rPr>
          <w:rFonts w:ascii="Tahoma" w:hAnsi="Tahoma" w:cs="Tahoma"/>
          <w:b/>
          <w:bCs/>
          <w:sz w:val="22"/>
          <w:szCs w:val="22"/>
          <w:u w:val="single"/>
        </w:rPr>
        <w:t xml:space="preserve">části </w:t>
      </w:r>
      <w:r w:rsidR="00B14F0C" w:rsidRPr="005E1694">
        <w:rPr>
          <w:rFonts w:ascii="Tahoma" w:hAnsi="Tahoma" w:cs="Tahoma"/>
          <w:b/>
          <w:bCs/>
          <w:sz w:val="22"/>
          <w:szCs w:val="22"/>
          <w:u w:val="single"/>
        </w:rPr>
        <w:t>třetí</w:t>
      </w:r>
      <w:r w:rsidR="00B14F0C" w:rsidRPr="005E1694">
        <w:rPr>
          <w:rFonts w:ascii="Tahoma" w:hAnsi="Tahoma" w:cs="Tahoma"/>
          <w:b/>
          <w:bCs/>
          <w:sz w:val="22"/>
          <w:szCs w:val="22"/>
        </w:rPr>
        <w:t xml:space="preserve"> ZZVZ.</w:t>
      </w:r>
    </w:p>
    <w:p w14:paraId="611B13A0" w14:textId="77777777" w:rsidR="00B14F0C" w:rsidRPr="003900B4" w:rsidRDefault="00B14F0C" w:rsidP="00B14F0C">
      <w:pPr>
        <w:autoSpaceDE w:val="0"/>
        <w:autoSpaceDN w:val="0"/>
        <w:adjustRightInd w:val="0"/>
        <w:ind w:left="708"/>
        <w:jc w:val="both"/>
        <w:rPr>
          <w:rFonts w:ascii="Tahoma" w:hAnsi="Tahoma" w:cs="Tahoma"/>
          <w:sz w:val="16"/>
          <w:szCs w:val="16"/>
        </w:rPr>
      </w:pPr>
    </w:p>
    <w:p w14:paraId="48913FED" w14:textId="7F2EA4BF" w:rsidR="008F3C23" w:rsidRDefault="00B14F0C" w:rsidP="00B14F0C">
      <w:pPr>
        <w:autoSpaceDE w:val="0"/>
        <w:autoSpaceDN w:val="0"/>
        <w:adjustRightInd w:val="0"/>
        <w:ind w:left="567" w:hanging="567"/>
        <w:jc w:val="both"/>
        <w:rPr>
          <w:rFonts w:ascii="Tahoma" w:hAnsi="Tahoma" w:cs="Tahoma"/>
          <w:sz w:val="22"/>
          <w:szCs w:val="22"/>
        </w:rPr>
      </w:pPr>
      <w:r w:rsidRPr="003900B4">
        <w:rPr>
          <w:rFonts w:ascii="Tahoma" w:hAnsi="Tahoma" w:cs="Tahoma"/>
          <w:b/>
          <w:sz w:val="22"/>
          <w:szCs w:val="22"/>
        </w:rPr>
        <w:t>10.3.</w:t>
      </w:r>
      <w:r w:rsidR="005412A3">
        <w:rPr>
          <w:rFonts w:ascii="Tahoma" w:hAnsi="Tahoma" w:cs="Tahoma"/>
          <w:b/>
          <w:sz w:val="22"/>
          <w:szCs w:val="22"/>
        </w:rPr>
        <w:t>4</w:t>
      </w:r>
      <w:r w:rsidRPr="003900B4">
        <w:rPr>
          <w:rFonts w:ascii="Tahoma" w:hAnsi="Tahoma" w:cs="Tahoma"/>
          <w:b/>
          <w:sz w:val="22"/>
          <w:szCs w:val="22"/>
        </w:rPr>
        <w:t>.</w:t>
      </w:r>
      <w:r w:rsidRPr="003900B4">
        <w:rPr>
          <w:rFonts w:ascii="Tahoma" w:hAnsi="Tahoma" w:cs="Tahoma"/>
          <w:sz w:val="22"/>
          <w:szCs w:val="22"/>
        </w:rPr>
        <w:t xml:space="preserve"> </w:t>
      </w:r>
      <w:r w:rsidRPr="008F3C23">
        <w:rPr>
          <w:rFonts w:ascii="Tahoma" w:hAnsi="Tahoma" w:cs="Tahoma"/>
          <w:b/>
          <w:bCs/>
          <w:sz w:val="22"/>
          <w:szCs w:val="22"/>
        </w:rPr>
        <w:t>V</w:t>
      </w:r>
      <w:r w:rsidR="008F3C23" w:rsidRPr="008F3C23">
        <w:rPr>
          <w:rFonts w:ascii="Tahoma" w:hAnsi="Tahoma" w:cs="Tahoma"/>
          <w:b/>
          <w:bCs/>
          <w:sz w:val="22"/>
          <w:szCs w:val="22"/>
        </w:rPr>
        <w:t>ZMR</w:t>
      </w:r>
      <w:r w:rsidRPr="008F3C23">
        <w:rPr>
          <w:rFonts w:ascii="Tahoma" w:hAnsi="Tahoma" w:cs="Tahoma"/>
          <w:b/>
          <w:bCs/>
          <w:sz w:val="22"/>
          <w:szCs w:val="22"/>
        </w:rPr>
        <w:t xml:space="preserve"> </w:t>
      </w:r>
      <w:r w:rsidR="008F3C23">
        <w:rPr>
          <w:rFonts w:ascii="Tahoma" w:hAnsi="Tahoma" w:cs="Tahoma"/>
          <w:sz w:val="22"/>
          <w:szCs w:val="22"/>
        </w:rPr>
        <w:t xml:space="preserve"> </w:t>
      </w:r>
      <w:r w:rsidRPr="003900B4">
        <w:rPr>
          <w:rFonts w:ascii="Tahoma" w:hAnsi="Tahoma" w:cs="Tahoma"/>
          <w:sz w:val="22"/>
          <w:szCs w:val="22"/>
        </w:rPr>
        <w:t>podle</w:t>
      </w:r>
      <w:r w:rsidR="008F3C23">
        <w:rPr>
          <w:rFonts w:ascii="Tahoma" w:hAnsi="Tahoma" w:cs="Tahoma"/>
          <w:sz w:val="22"/>
          <w:szCs w:val="22"/>
        </w:rPr>
        <w:t xml:space="preserve"> </w:t>
      </w:r>
      <w:r w:rsidRPr="003900B4">
        <w:rPr>
          <w:rFonts w:ascii="Tahoma" w:hAnsi="Tahoma" w:cs="Tahoma"/>
          <w:sz w:val="22"/>
          <w:szCs w:val="22"/>
        </w:rPr>
        <w:t xml:space="preserve"> ustanovení </w:t>
      </w:r>
      <w:r w:rsidRPr="003900B4">
        <w:rPr>
          <w:rFonts w:ascii="Tahoma" w:hAnsi="Tahoma" w:cs="Tahoma"/>
          <w:b/>
          <w:bCs/>
          <w:sz w:val="22"/>
          <w:szCs w:val="22"/>
        </w:rPr>
        <w:t>§ 27 ZZVZ</w:t>
      </w:r>
      <w:r w:rsidRPr="003900B4">
        <w:rPr>
          <w:rFonts w:ascii="Tahoma" w:hAnsi="Tahoma" w:cs="Tahoma"/>
          <w:sz w:val="22"/>
          <w:szCs w:val="22"/>
        </w:rPr>
        <w:t xml:space="preserve"> </w:t>
      </w:r>
      <w:r w:rsidR="008F3C23">
        <w:rPr>
          <w:rFonts w:ascii="Tahoma" w:hAnsi="Tahoma" w:cs="Tahoma"/>
          <w:sz w:val="22"/>
          <w:szCs w:val="22"/>
        </w:rPr>
        <w:t xml:space="preserve"> </w:t>
      </w:r>
      <w:r w:rsidRPr="003900B4">
        <w:rPr>
          <w:rFonts w:ascii="Tahoma" w:hAnsi="Tahoma" w:cs="Tahoma"/>
          <w:sz w:val="22"/>
          <w:szCs w:val="22"/>
        </w:rPr>
        <w:t>je</w:t>
      </w:r>
      <w:r w:rsidR="008F3C23">
        <w:rPr>
          <w:rFonts w:ascii="Tahoma" w:hAnsi="Tahoma" w:cs="Tahoma"/>
          <w:sz w:val="22"/>
          <w:szCs w:val="22"/>
        </w:rPr>
        <w:t xml:space="preserve"> </w:t>
      </w:r>
      <w:r w:rsidRPr="003900B4">
        <w:rPr>
          <w:rFonts w:ascii="Tahoma" w:hAnsi="Tahoma" w:cs="Tahoma"/>
          <w:sz w:val="22"/>
          <w:szCs w:val="22"/>
        </w:rPr>
        <w:t xml:space="preserve"> </w:t>
      </w:r>
      <w:r w:rsidRPr="003900B4">
        <w:rPr>
          <w:rFonts w:ascii="Tahoma" w:hAnsi="Tahoma" w:cs="Tahoma"/>
          <w:b/>
          <w:bCs/>
          <w:sz w:val="22"/>
          <w:szCs w:val="22"/>
        </w:rPr>
        <w:t>s</w:t>
      </w:r>
      <w:r w:rsidR="008F3C23">
        <w:rPr>
          <w:rFonts w:ascii="Tahoma" w:hAnsi="Tahoma" w:cs="Tahoma"/>
          <w:b/>
          <w:bCs/>
          <w:sz w:val="22"/>
          <w:szCs w:val="22"/>
        </w:rPr>
        <w:t xml:space="preserve"> </w:t>
      </w:r>
      <w:r w:rsidRPr="003900B4">
        <w:rPr>
          <w:rFonts w:ascii="Tahoma" w:hAnsi="Tahoma" w:cs="Tahoma"/>
          <w:b/>
          <w:bCs/>
          <w:sz w:val="22"/>
          <w:szCs w:val="22"/>
        </w:rPr>
        <w:t> účinností od 3. 4.</w:t>
      </w:r>
      <w:r w:rsidR="008F3C23">
        <w:rPr>
          <w:rFonts w:ascii="Tahoma" w:hAnsi="Tahoma" w:cs="Tahoma"/>
          <w:b/>
          <w:bCs/>
          <w:sz w:val="22"/>
          <w:szCs w:val="22"/>
        </w:rPr>
        <w:t xml:space="preserve"> </w:t>
      </w:r>
      <w:r w:rsidRPr="003900B4">
        <w:rPr>
          <w:rFonts w:ascii="Tahoma" w:hAnsi="Tahoma" w:cs="Tahoma"/>
          <w:b/>
          <w:bCs/>
          <w:sz w:val="22"/>
          <w:szCs w:val="22"/>
        </w:rPr>
        <w:t xml:space="preserve">2025 </w:t>
      </w:r>
      <w:r w:rsidRPr="003900B4">
        <w:rPr>
          <w:rFonts w:ascii="Tahoma" w:hAnsi="Tahoma" w:cs="Tahoma"/>
          <w:sz w:val="22"/>
          <w:szCs w:val="22"/>
        </w:rPr>
        <w:t xml:space="preserve">veřejná zakázka, jejíž </w:t>
      </w:r>
    </w:p>
    <w:p w14:paraId="33B81ABE" w14:textId="77777777" w:rsidR="00BA6E75" w:rsidRDefault="008F3C23" w:rsidP="00BA6E75">
      <w:pPr>
        <w:widowControl w:val="0"/>
        <w:tabs>
          <w:tab w:val="left" w:pos="0"/>
          <w:tab w:val="left" w:pos="1290"/>
        </w:tabs>
        <w:autoSpaceDE w:val="0"/>
        <w:autoSpaceDN w:val="0"/>
        <w:ind w:right="12"/>
        <w:jc w:val="both"/>
        <w:rPr>
          <w:rFonts w:ascii="Tahoma" w:hAnsi="Tahoma" w:cs="Tahoma"/>
          <w:sz w:val="22"/>
          <w:szCs w:val="22"/>
        </w:rPr>
      </w:pPr>
      <w:r>
        <w:rPr>
          <w:rFonts w:ascii="Tahoma" w:hAnsi="Tahoma" w:cs="Tahoma"/>
          <w:b/>
          <w:sz w:val="22"/>
          <w:szCs w:val="22"/>
        </w:rPr>
        <w:t xml:space="preserve">             </w:t>
      </w:r>
      <w:r w:rsidR="00B14F0C" w:rsidRPr="003900B4">
        <w:rPr>
          <w:rFonts w:ascii="Tahoma" w:hAnsi="Tahoma" w:cs="Tahoma"/>
          <w:sz w:val="22"/>
          <w:szCs w:val="22"/>
        </w:rPr>
        <w:t xml:space="preserve">předpokládaná hodnota je rovna nebo nižší v případě </w:t>
      </w:r>
      <w:r w:rsidR="00BA6E75" w:rsidRPr="00013325">
        <w:rPr>
          <w:rFonts w:ascii="Tahoma" w:hAnsi="Tahoma" w:cs="Tahoma"/>
          <w:sz w:val="22"/>
          <w:szCs w:val="22"/>
          <w:lang w:bidi="cs-CZ"/>
        </w:rPr>
        <w:t>veřejn</w:t>
      </w:r>
      <w:r w:rsidR="00BA6E75">
        <w:rPr>
          <w:rFonts w:ascii="Tahoma" w:hAnsi="Tahoma" w:cs="Tahoma"/>
          <w:sz w:val="22"/>
          <w:szCs w:val="22"/>
          <w:lang w:bidi="cs-CZ"/>
        </w:rPr>
        <w:t>é</w:t>
      </w:r>
      <w:r w:rsidR="00BA6E75" w:rsidRPr="00013325">
        <w:rPr>
          <w:rFonts w:ascii="Tahoma" w:hAnsi="Tahoma" w:cs="Tahoma"/>
          <w:spacing w:val="-3"/>
          <w:sz w:val="22"/>
          <w:szCs w:val="22"/>
          <w:lang w:bidi="cs-CZ"/>
        </w:rPr>
        <w:t xml:space="preserve"> </w:t>
      </w:r>
      <w:r w:rsidR="00BA6E75" w:rsidRPr="00013325">
        <w:rPr>
          <w:rFonts w:ascii="Tahoma" w:hAnsi="Tahoma" w:cs="Tahoma"/>
          <w:sz w:val="22"/>
          <w:szCs w:val="22"/>
          <w:lang w:bidi="cs-CZ"/>
        </w:rPr>
        <w:t>zakáz</w:t>
      </w:r>
      <w:r w:rsidR="00BA6E75" w:rsidRPr="00D87B3F">
        <w:rPr>
          <w:rFonts w:ascii="Tahoma" w:hAnsi="Tahoma" w:cs="Tahoma"/>
          <w:sz w:val="22"/>
          <w:szCs w:val="22"/>
          <w:lang w:bidi="cs-CZ"/>
        </w:rPr>
        <w:t>k</w:t>
      </w:r>
      <w:r w:rsidR="00BA6E75">
        <w:rPr>
          <w:rFonts w:ascii="Tahoma" w:hAnsi="Tahoma" w:cs="Tahoma"/>
          <w:sz w:val="22"/>
          <w:szCs w:val="22"/>
          <w:lang w:bidi="cs-CZ"/>
        </w:rPr>
        <w:t xml:space="preserve">y </w:t>
      </w:r>
      <w:r w:rsidR="00B14F0C" w:rsidRPr="003900B4">
        <w:rPr>
          <w:rFonts w:ascii="Tahoma" w:hAnsi="Tahoma" w:cs="Tahoma"/>
          <w:sz w:val="22"/>
          <w:szCs w:val="22"/>
        </w:rPr>
        <w:t xml:space="preserve">na dodávky nebo veřejné </w:t>
      </w:r>
    </w:p>
    <w:p w14:paraId="4E05A7F8" w14:textId="0BF091CF" w:rsidR="00BA6E75" w:rsidRPr="00D87B3F" w:rsidRDefault="00BA6E75" w:rsidP="00BA6E75">
      <w:pPr>
        <w:widowControl w:val="0"/>
        <w:tabs>
          <w:tab w:val="left" w:pos="0"/>
          <w:tab w:val="left" w:pos="1290"/>
        </w:tabs>
        <w:autoSpaceDE w:val="0"/>
        <w:autoSpaceDN w:val="0"/>
        <w:ind w:right="12"/>
        <w:jc w:val="both"/>
        <w:rPr>
          <w:rFonts w:ascii="Tahoma" w:hAnsi="Tahoma" w:cs="Tahoma"/>
          <w:b/>
          <w:sz w:val="22"/>
          <w:szCs w:val="22"/>
          <w:lang w:bidi="cs-CZ"/>
        </w:rPr>
      </w:pPr>
      <w:r>
        <w:rPr>
          <w:rFonts w:ascii="Tahoma" w:hAnsi="Tahoma" w:cs="Tahoma"/>
          <w:sz w:val="22"/>
          <w:szCs w:val="22"/>
        </w:rPr>
        <w:t xml:space="preserve">            </w:t>
      </w:r>
      <w:r w:rsidR="00B14F0C" w:rsidRPr="003900B4">
        <w:rPr>
          <w:rFonts w:ascii="Tahoma" w:hAnsi="Tahoma" w:cs="Tahoma"/>
          <w:sz w:val="22"/>
          <w:szCs w:val="22"/>
        </w:rPr>
        <w:t>zakázky</w:t>
      </w:r>
      <w:r>
        <w:rPr>
          <w:rFonts w:ascii="Tahoma" w:hAnsi="Tahoma" w:cs="Tahoma"/>
          <w:sz w:val="22"/>
          <w:szCs w:val="22"/>
        </w:rPr>
        <w:t xml:space="preserve"> </w:t>
      </w:r>
      <w:r w:rsidR="00B14F0C" w:rsidRPr="003900B4">
        <w:rPr>
          <w:rFonts w:ascii="Tahoma" w:hAnsi="Tahoma" w:cs="Tahoma"/>
          <w:sz w:val="22"/>
          <w:szCs w:val="22"/>
        </w:rPr>
        <w:t xml:space="preserve"> na</w:t>
      </w:r>
      <w:r>
        <w:rPr>
          <w:rFonts w:ascii="Tahoma" w:hAnsi="Tahoma" w:cs="Tahoma"/>
          <w:sz w:val="22"/>
          <w:szCs w:val="22"/>
        </w:rPr>
        <w:t xml:space="preserve">  </w:t>
      </w:r>
      <w:r w:rsidR="00B14F0C" w:rsidRPr="003900B4">
        <w:rPr>
          <w:rFonts w:ascii="Tahoma" w:hAnsi="Tahoma" w:cs="Tahoma"/>
          <w:sz w:val="22"/>
          <w:szCs w:val="22"/>
        </w:rPr>
        <w:t xml:space="preserve">služby </w:t>
      </w:r>
      <w:r w:rsidR="008F3C23">
        <w:rPr>
          <w:rFonts w:ascii="Tahoma" w:hAnsi="Tahoma" w:cs="Tahoma"/>
          <w:sz w:val="22"/>
          <w:szCs w:val="22"/>
        </w:rPr>
        <w:t xml:space="preserve"> </w:t>
      </w:r>
      <w:r w:rsidR="00B14F0C" w:rsidRPr="003900B4">
        <w:rPr>
          <w:rFonts w:ascii="Tahoma" w:hAnsi="Tahoma" w:cs="Tahoma"/>
          <w:sz w:val="22"/>
          <w:szCs w:val="22"/>
        </w:rPr>
        <w:t xml:space="preserve">částce </w:t>
      </w:r>
      <w:r w:rsidR="005368E1">
        <w:rPr>
          <w:rFonts w:ascii="Tahoma" w:hAnsi="Tahoma" w:cs="Tahoma"/>
          <w:sz w:val="22"/>
          <w:szCs w:val="22"/>
        </w:rPr>
        <w:t xml:space="preserve"> </w:t>
      </w:r>
      <w:r w:rsidR="00B14F0C" w:rsidRPr="003900B4">
        <w:rPr>
          <w:rFonts w:ascii="Tahoma" w:hAnsi="Tahoma" w:cs="Tahoma"/>
          <w:b/>
          <w:bCs/>
          <w:sz w:val="22"/>
          <w:szCs w:val="22"/>
        </w:rPr>
        <w:t>3.000.000,-Kč</w:t>
      </w:r>
      <w:r w:rsidR="00B14F0C" w:rsidRPr="003900B4">
        <w:rPr>
          <w:rFonts w:ascii="Tahoma" w:hAnsi="Tahoma" w:cs="Tahoma"/>
          <w:sz w:val="22"/>
          <w:szCs w:val="22"/>
        </w:rPr>
        <w:t xml:space="preserve"> </w:t>
      </w:r>
      <w:r w:rsidR="008F3C23">
        <w:rPr>
          <w:rFonts w:ascii="Tahoma" w:hAnsi="Tahoma" w:cs="Tahoma"/>
          <w:sz w:val="22"/>
          <w:szCs w:val="22"/>
        </w:rPr>
        <w:t xml:space="preserve"> </w:t>
      </w:r>
      <w:r w:rsidR="00B14F0C" w:rsidRPr="003900B4">
        <w:rPr>
          <w:rFonts w:ascii="Tahoma" w:hAnsi="Tahoma" w:cs="Tahoma"/>
          <w:sz w:val="22"/>
          <w:szCs w:val="22"/>
        </w:rPr>
        <w:t xml:space="preserve">bez </w:t>
      </w:r>
      <w:r w:rsidR="008F3C23">
        <w:rPr>
          <w:rFonts w:ascii="Tahoma" w:hAnsi="Tahoma" w:cs="Tahoma"/>
          <w:sz w:val="22"/>
          <w:szCs w:val="22"/>
        </w:rPr>
        <w:t xml:space="preserve"> </w:t>
      </w:r>
      <w:r w:rsidR="00B14F0C" w:rsidRPr="003900B4">
        <w:rPr>
          <w:rFonts w:ascii="Tahoma" w:hAnsi="Tahoma" w:cs="Tahoma"/>
          <w:sz w:val="22"/>
          <w:szCs w:val="22"/>
        </w:rPr>
        <w:t xml:space="preserve">DPH, </w:t>
      </w:r>
      <w:r w:rsidR="008F3C23">
        <w:rPr>
          <w:rFonts w:ascii="Tahoma" w:hAnsi="Tahoma" w:cs="Tahoma"/>
          <w:sz w:val="22"/>
          <w:szCs w:val="22"/>
        </w:rPr>
        <w:t xml:space="preserve"> </w:t>
      </w:r>
      <w:r w:rsidR="00B14F0C" w:rsidRPr="003900B4">
        <w:rPr>
          <w:rFonts w:ascii="Tahoma" w:hAnsi="Tahoma" w:cs="Tahoma"/>
          <w:sz w:val="22"/>
          <w:szCs w:val="22"/>
        </w:rPr>
        <w:t xml:space="preserve">nebo </w:t>
      </w:r>
      <w:r w:rsidR="008F3C23">
        <w:rPr>
          <w:rFonts w:ascii="Tahoma" w:hAnsi="Tahoma" w:cs="Tahoma"/>
          <w:sz w:val="22"/>
          <w:szCs w:val="22"/>
        </w:rPr>
        <w:t xml:space="preserve"> </w:t>
      </w:r>
      <w:r w:rsidR="00B14F0C" w:rsidRPr="003900B4">
        <w:rPr>
          <w:rFonts w:ascii="Tahoma" w:hAnsi="Tahoma" w:cs="Tahoma"/>
          <w:sz w:val="22"/>
          <w:szCs w:val="22"/>
        </w:rPr>
        <w:t xml:space="preserve">v </w:t>
      </w:r>
      <w:r w:rsidR="008F3C23">
        <w:rPr>
          <w:rFonts w:ascii="Tahoma" w:hAnsi="Tahoma" w:cs="Tahoma"/>
          <w:sz w:val="22"/>
          <w:szCs w:val="22"/>
        </w:rPr>
        <w:t xml:space="preserve"> </w:t>
      </w:r>
      <w:r w:rsidR="00B14F0C" w:rsidRPr="003900B4">
        <w:rPr>
          <w:rFonts w:ascii="Tahoma" w:hAnsi="Tahoma" w:cs="Tahoma"/>
          <w:sz w:val="22"/>
          <w:szCs w:val="22"/>
        </w:rPr>
        <w:t>případě</w:t>
      </w:r>
      <w:r w:rsidR="00B14F0C" w:rsidRPr="008F3C23">
        <w:rPr>
          <w:rFonts w:ascii="Tahoma" w:hAnsi="Tahoma" w:cs="Tahoma"/>
          <w:b/>
          <w:bCs/>
          <w:sz w:val="22"/>
          <w:szCs w:val="22"/>
        </w:rPr>
        <w:t xml:space="preserve"> </w:t>
      </w:r>
      <w:r w:rsidR="008F3C23">
        <w:rPr>
          <w:rFonts w:ascii="Tahoma" w:hAnsi="Tahoma" w:cs="Tahoma"/>
          <w:b/>
          <w:bCs/>
          <w:sz w:val="22"/>
          <w:szCs w:val="22"/>
        </w:rPr>
        <w:t xml:space="preserve"> </w:t>
      </w:r>
      <w:r w:rsidRPr="00013325">
        <w:rPr>
          <w:rFonts w:ascii="Tahoma" w:hAnsi="Tahoma" w:cs="Tahoma"/>
          <w:sz w:val="22"/>
          <w:szCs w:val="22"/>
          <w:lang w:bidi="cs-CZ"/>
        </w:rPr>
        <w:t>veřejn</w:t>
      </w:r>
      <w:r>
        <w:rPr>
          <w:rFonts w:ascii="Tahoma" w:hAnsi="Tahoma" w:cs="Tahoma"/>
          <w:sz w:val="22"/>
          <w:szCs w:val="22"/>
          <w:lang w:bidi="cs-CZ"/>
        </w:rPr>
        <w:t>é</w:t>
      </w:r>
      <w:r w:rsidRPr="00013325">
        <w:rPr>
          <w:rFonts w:ascii="Tahoma" w:hAnsi="Tahoma" w:cs="Tahoma"/>
          <w:spacing w:val="-3"/>
          <w:sz w:val="22"/>
          <w:szCs w:val="22"/>
          <w:lang w:bidi="cs-CZ"/>
        </w:rPr>
        <w:t xml:space="preserve"> </w:t>
      </w:r>
      <w:r>
        <w:rPr>
          <w:rFonts w:ascii="Tahoma" w:hAnsi="Tahoma" w:cs="Tahoma"/>
          <w:spacing w:val="-3"/>
          <w:sz w:val="22"/>
          <w:szCs w:val="22"/>
          <w:lang w:bidi="cs-CZ"/>
        </w:rPr>
        <w:t xml:space="preserve"> </w:t>
      </w:r>
      <w:r w:rsidRPr="00013325">
        <w:rPr>
          <w:rFonts w:ascii="Tahoma" w:hAnsi="Tahoma" w:cs="Tahoma"/>
          <w:sz w:val="22"/>
          <w:szCs w:val="22"/>
          <w:lang w:bidi="cs-CZ"/>
        </w:rPr>
        <w:t>zakáz</w:t>
      </w:r>
      <w:r w:rsidRPr="00D87B3F">
        <w:rPr>
          <w:rFonts w:ascii="Tahoma" w:hAnsi="Tahoma" w:cs="Tahoma"/>
          <w:sz w:val="22"/>
          <w:szCs w:val="22"/>
          <w:lang w:bidi="cs-CZ"/>
        </w:rPr>
        <w:t>k</w:t>
      </w:r>
      <w:r>
        <w:rPr>
          <w:rFonts w:ascii="Tahoma" w:hAnsi="Tahoma" w:cs="Tahoma"/>
          <w:sz w:val="22"/>
          <w:szCs w:val="22"/>
          <w:lang w:bidi="cs-CZ"/>
        </w:rPr>
        <w:t>y</w:t>
      </w:r>
      <w:r w:rsidRPr="00D87B3F">
        <w:rPr>
          <w:rFonts w:ascii="Tahoma" w:hAnsi="Tahoma" w:cs="Tahoma"/>
          <w:sz w:val="22"/>
          <w:szCs w:val="22"/>
          <w:lang w:bidi="cs-CZ"/>
        </w:rPr>
        <w:t xml:space="preserve"> </w:t>
      </w:r>
      <w:r>
        <w:rPr>
          <w:rFonts w:ascii="Tahoma" w:hAnsi="Tahoma" w:cs="Tahoma"/>
          <w:sz w:val="22"/>
          <w:szCs w:val="22"/>
          <w:lang w:bidi="cs-CZ"/>
        </w:rPr>
        <w:t>na</w:t>
      </w:r>
    </w:p>
    <w:p w14:paraId="66CCD257" w14:textId="7B4A06A4" w:rsidR="00B14F0C" w:rsidRPr="003900B4" w:rsidRDefault="00BA6E75" w:rsidP="00B14F0C">
      <w:pPr>
        <w:autoSpaceDE w:val="0"/>
        <w:autoSpaceDN w:val="0"/>
        <w:adjustRightInd w:val="0"/>
        <w:ind w:left="567" w:hanging="567"/>
        <w:jc w:val="both"/>
        <w:rPr>
          <w:rFonts w:ascii="Tahoma" w:hAnsi="Tahoma" w:cs="Tahoma"/>
          <w:sz w:val="22"/>
          <w:szCs w:val="22"/>
        </w:rPr>
      </w:pPr>
      <w:r>
        <w:rPr>
          <w:rFonts w:ascii="Tahoma" w:hAnsi="Tahoma" w:cs="Tahoma"/>
          <w:sz w:val="22"/>
          <w:szCs w:val="22"/>
        </w:rPr>
        <w:t xml:space="preserve">            </w:t>
      </w:r>
      <w:r w:rsidR="00B14F0C" w:rsidRPr="003900B4">
        <w:rPr>
          <w:rFonts w:ascii="Tahoma" w:hAnsi="Tahoma" w:cs="Tahoma"/>
          <w:sz w:val="22"/>
          <w:szCs w:val="22"/>
        </w:rPr>
        <w:t>stavební</w:t>
      </w:r>
      <w:r w:rsidR="008F3C23">
        <w:rPr>
          <w:rFonts w:ascii="Tahoma" w:hAnsi="Tahoma" w:cs="Tahoma"/>
          <w:sz w:val="22"/>
          <w:szCs w:val="22"/>
        </w:rPr>
        <w:t xml:space="preserve"> </w:t>
      </w:r>
      <w:r w:rsidR="00B14F0C" w:rsidRPr="003900B4">
        <w:rPr>
          <w:rFonts w:ascii="Tahoma" w:hAnsi="Tahoma" w:cs="Tahoma"/>
          <w:sz w:val="22"/>
          <w:szCs w:val="22"/>
        </w:rPr>
        <w:t xml:space="preserve"> práce </w:t>
      </w:r>
      <w:r w:rsidR="008F3C23">
        <w:rPr>
          <w:rFonts w:ascii="Tahoma" w:hAnsi="Tahoma" w:cs="Tahoma"/>
          <w:sz w:val="22"/>
          <w:szCs w:val="22"/>
        </w:rPr>
        <w:t xml:space="preserve"> </w:t>
      </w:r>
      <w:r w:rsidR="00B14F0C" w:rsidRPr="003900B4">
        <w:rPr>
          <w:rFonts w:ascii="Tahoma" w:hAnsi="Tahoma" w:cs="Tahoma"/>
          <w:sz w:val="22"/>
          <w:szCs w:val="22"/>
        </w:rPr>
        <w:t xml:space="preserve">částce </w:t>
      </w:r>
      <w:r w:rsidR="00B14F0C" w:rsidRPr="003900B4">
        <w:rPr>
          <w:rFonts w:ascii="Tahoma" w:hAnsi="Tahoma" w:cs="Tahoma"/>
          <w:b/>
          <w:bCs/>
          <w:sz w:val="22"/>
          <w:szCs w:val="22"/>
        </w:rPr>
        <w:t>9.000.000,-Kč bez DPH.</w:t>
      </w:r>
    </w:p>
    <w:p w14:paraId="5AAE3F0D" w14:textId="77777777" w:rsidR="00B14F0C" w:rsidRPr="003900B4" w:rsidRDefault="00B14F0C" w:rsidP="00B14F0C">
      <w:pPr>
        <w:autoSpaceDE w:val="0"/>
        <w:autoSpaceDN w:val="0"/>
        <w:adjustRightInd w:val="0"/>
        <w:ind w:left="705" w:hanging="705"/>
        <w:jc w:val="both"/>
        <w:rPr>
          <w:rFonts w:ascii="Tahoma" w:hAnsi="Tahoma" w:cs="Tahoma"/>
          <w:sz w:val="16"/>
          <w:szCs w:val="16"/>
        </w:rPr>
      </w:pPr>
    </w:p>
    <w:p w14:paraId="3FD08293" w14:textId="10044F1C" w:rsidR="001E4905" w:rsidRPr="003900B4" w:rsidRDefault="00B14F0C" w:rsidP="00B14F0C">
      <w:pPr>
        <w:pStyle w:val="Default"/>
        <w:ind w:left="567" w:hanging="567"/>
        <w:jc w:val="both"/>
        <w:rPr>
          <w:rFonts w:ascii="Tahoma" w:hAnsi="Tahoma" w:cs="Tahoma"/>
          <w:color w:val="auto"/>
          <w:sz w:val="22"/>
          <w:szCs w:val="22"/>
        </w:rPr>
      </w:pPr>
      <w:r w:rsidRPr="003900B4">
        <w:rPr>
          <w:rFonts w:ascii="Tahoma" w:hAnsi="Tahoma" w:cs="Tahoma"/>
          <w:b/>
          <w:color w:val="auto"/>
          <w:sz w:val="22"/>
          <w:szCs w:val="22"/>
        </w:rPr>
        <w:t>10.3.</w:t>
      </w:r>
      <w:r w:rsidR="005412A3">
        <w:rPr>
          <w:rFonts w:ascii="Tahoma" w:hAnsi="Tahoma" w:cs="Tahoma"/>
          <w:b/>
          <w:color w:val="auto"/>
          <w:sz w:val="22"/>
          <w:szCs w:val="22"/>
        </w:rPr>
        <w:t>5</w:t>
      </w:r>
      <w:r w:rsidRPr="003900B4">
        <w:rPr>
          <w:rFonts w:ascii="Tahoma" w:hAnsi="Tahoma" w:cs="Tahoma"/>
          <w:b/>
          <w:color w:val="auto"/>
          <w:sz w:val="22"/>
          <w:szCs w:val="22"/>
        </w:rPr>
        <w:t>.</w:t>
      </w:r>
      <w:r w:rsidRPr="003900B4">
        <w:rPr>
          <w:rFonts w:ascii="Tahoma" w:hAnsi="Tahoma" w:cs="Tahoma"/>
          <w:color w:val="auto"/>
          <w:sz w:val="22"/>
          <w:szCs w:val="22"/>
        </w:rPr>
        <w:t xml:space="preserve"> Při zadávání podlimitních veřejných zakázek </w:t>
      </w:r>
      <w:r w:rsidRPr="003900B4">
        <w:rPr>
          <w:rFonts w:ascii="Tahoma" w:hAnsi="Tahoma" w:cs="Tahoma"/>
          <w:b/>
          <w:bCs/>
          <w:color w:val="auto"/>
          <w:sz w:val="22"/>
          <w:szCs w:val="22"/>
        </w:rPr>
        <w:t>od 3.000.001,-Kč do 5.401.000,-Kč</w:t>
      </w:r>
      <w:r w:rsidRPr="003900B4">
        <w:rPr>
          <w:rFonts w:ascii="Tahoma" w:hAnsi="Tahoma" w:cs="Tahoma"/>
          <w:color w:val="auto"/>
          <w:sz w:val="22"/>
          <w:szCs w:val="22"/>
        </w:rPr>
        <w:t xml:space="preserve"> </w:t>
      </w:r>
      <w:r w:rsidRPr="00651598">
        <w:rPr>
          <w:rFonts w:ascii="Tahoma" w:hAnsi="Tahoma" w:cs="Tahoma"/>
          <w:b/>
          <w:bCs/>
          <w:color w:val="auto"/>
          <w:sz w:val="22"/>
          <w:szCs w:val="22"/>
        </w:rPr>
        <w:t>bez DPH</w:t>
      </w:r>
      <w:r w:rsidRPr="003900B4">
        <w:rPr>
          <w:rFonts w:ascii="Tahoma" w:hAnsi="Tahoma" w:cs="Tahoma"/>
          <w:color w:val="auto"/>
          <w:sz w:val="22"/>
          <w:szCs w:val="22"/>
        </w:rPr>
        <w:t xml:space="preserve"> </w:t>
      </w:r>
      <w:r w:rsidR="001E4905" w:rsidRPr="003900B4">
        <w:rPr>
          <w:rFonts w:ascii="Tahoma" w:hAnsi="Tahoma" w:cs="Tahoma"/>
          <w:color w:val="auto"/>
          <w:sz w:val="22"/>
          <w:szCs w:val="22"/>
        </w:rPr>
        <w:t xml:space="preserve">  </w:t>
      </w:r>
    </w:p>
    <w:p w14:paraId="390ED4C7" w14:textId="65DE4560" w:rsidR="001E4905" w:rsidRPr="003900B4" w:rsidRDefault="001E4905" w:rsidP="00B14F0C">
      <w:pPr>
        <w:pStyle w:val="Default"/>
        <w:ind w:left="567" w:hanging="567"/>
        <w:jc w:val="both"/>
        <w:rPr>
          <w:rFonts w:ascii="Tahoma" w:hAnsi="Tahoma" w:cs="Tahoma"/>
          <w:color w:val="auto"/>
          <w:sz w:val="22"/>
          <w:szCs w:val="22"/>
        </w:rPr>
      </w:pPr>
      <w:r w:rsidRPr="003900B4">
        <w:rPr>
          <w:rFonts w:ascii="Tahoma" w:hAnsi="Tahoma" w:cs="Tahoma"/>
          <w:b/>
          <w:color w:val="auto"/>
          <w:sz w:val="22"/>
          <w:szCs w:val="22"/>
        </w:rPr>
        <w:t xml:space="preserve">             </w:t>
      </w:r>
      <w:r w:rsidR="00B14F0C" w:rsidRPr="003900B4">
        <w:rPr>
          <w:rFonts w:ascii="Tahoma" w:hAnsi="Tahoma" w:cs="Tahoma"/>
          <w:color w:val="auto"/>
          <w:sz w:val="22"/>
          <w:szCs w:val="22"/>
        </w:rPr>
        <w:t xml:space="preserve">pro dodávky a služby a </w:t>
      </w:r>
      <w:r w:rsidR="00B14F0C" w:rsidRPr="003900B4">
        <w:rPr>
          <w:rFonts w:ascii="Tahoma" w:hAnsi="Tahoma" w:cs="Tahoma"/>
          <w:b/>
          <w:bCs/>
          <w:color w:val="auto"/>
          <w:sz w:val="22"/>
          <w:szCs w:val="22"/>
        </w:rPr>
        <w:t>od 9.000.001,-Kč do 135.348.000</w:t>
      </w:r>
      <w:r w:rsidR="00B14F0C" w:rsidRPr="00651598">
        <w:rPr>
          <w:rFonts w:ascii="Tahoma" w:hAnsi="Tahoma" w:cs="Tahoma"/>
          <w:b/>
          <w:bCs/>
          <w:color w:val="auto"/>
          <w:sz w:val="22"/>
          <w:szCs w:val="22"/>
        </w:rPr>
        <w:t>,-Kč</w:t>
      </w:r>
      <w:r w:rsidR="00B14F0C" w:rsidRPr="00651598">
        <w:rPr>
          <w:rFonts w:ascii="Tahoma" w:hAnsi="Tahoma" w:cs="Tahoma"/>
          <w:color w:val="auto"/>
          <w:sz w:val="22"/>
          <w:szCs w:val="22"/>
        </w:rPr>
        <w:t xml:space="preserve"> </w:t>
      </w:r>
      <w:r w:rsidR="00B14F0C" w:rsidRPr="00651598">
        <w:rPr>
          <w:rFonts w:ascii="Tahoma" w:hAnsi="Tahoma" w:cs="Tahoma"/>
          <w:b/>
          <w:bCs/>
          <w:color w:val="auto"/>
          <w:sz w:val="22"/>
          <w:szCs w:val="22"/>
        </w:rPr>
        <w:t xml:space="preserve">bez DPH </w:t>
      </w:r>
      <w:r w:rsidR="00B14F0C" w:rsidRPr="003900B4">
        <w:rPr>
          <w:rFonts w:ascii="Tahoma" w:hAnsi="Tahoma" w:cs="Tahoma"/>
          <w:color w:val="auto"/>
          <w:sz w:val="22"/>
          <w:szCs w:val="22"/>
        </w:rPr>
        <w:t xml:space="preserve">pro stavební práce </w:t>
      </w:r>
    </w:p>
    <w:p w14:paraId="4185A39D" w14:textId="4F59FAB8" w:rsidR="001E4905" w:rsidRPr="003900B4" w:rsidRDefault="001E4905" w:rsidP="00B14F0C">
      <w:pPr>
        <w:pStyle w:val="Default"/>
        <w:ind w:left="567" w:hanging="567"/>
        <w:jc w:val="both"/>
        <w:rPr>
          <w:rFonts w:ascii="Tahoma" w:hAnsi="Tahoma" w:cs="Tahoma"/>
          <w:color w:val="auto"/>
          <w:sz w:val="22"/>
          <w:szCs w:val="22"/>
        </w:rPr>
      </w:pPr>
      <w:r w:rsidRPr="003900B4">
        <w:rPr>
          <w:rFonts w:ascii="Tahoma" w:hAnsi="Tahoma" w:cs="Tahoma"/>
          <w:color w:val="auto"/>
          <w:sz w:val="22"/>
          <w:szCs w:val="22"/>
        </w:rPr>
        <w:t xml:space="preserve">            </w:t>
      </w:r>
      <w:r w:rsidR="00B14F0C" w:rsidRPr="003900B4">
        <w:rPr>
          <w:rFonts w:ascii="Tahoma" w:hAnsi="Tahoma" w:cs="Tahoma"/>
          <w:color w:val="auto"/>
          <w:sz w:val="22"/>
          <w:szCs w:val="22"/>
        </w:rPr>
        <w:t xml:space="preserve">a nadlimitních veřejných zakázek od </w:t>
      </w:r>
      <w:r w:rsidR="009E2BC8">
        <w:rPr>
          <w:rFonts w:ascii="Tahoma" w:hAnsi="Tahoma" w:cs="Tahoma"/>
          <w:color w:val="auto"/>
          <w:sz w:val="22"/>
          <w:szCs w:val="22"/>
        </w:rPr>
        <w:t xml:space="preserve"> </w:t>
      </w:r>
      <w:r w:rsidR="00B14F0C" w:rsidRPr="003900B4">
        <w:rPr>
          <w:rFonts w:ascii="Tahoma" w:hAnsi="Tahoma" w:cs="Tahoma"/>
          <w:b/>
          <w:bCs/>
          <w:color w:val="auto"/>
          <w:sz w:val="22"/>
          <w:szCs w:val="22"/>
        </w:rPr>
        <w:t>5.401.000</w:t>
      </w:r>
      <w:r w:rsidR="00B14F0C" w:rsidRPr="009E2BC8">
        <w:rPr>
          <w:rFonts w:ascii="Tahoma" w:hAnsi="Tahoma" w:cs="Tahoma"/>
          <w:b/>
          <w:bCs/>
          <w:color w:val="auto"/>
          <w:sz w:val="22"/>
          <w:szCs w:val="22"/>
        </w:rPr>
        <w:t>,-Kč bez DPH</w:t>
      </w:r>
      <w:r w:rsidR="009E2BC8">
        <w:rPr>
          <w:rFonts w:ascii="Tahoma" w:hAnsi="Tahoma" w:cs="Tahoma"/>
          <w:b/>
          <w:bCs/>
          <w:color w:val="auto"/>
          <w:sz w:val="22"/>
          <w:szCs w:val="22"/>
        </w:rPr>
        <w:t xml:space="preserve"> </w:t>
      </w:r>
      <w:r w:rsidR="00B14F0C" w:rsidRPr="003900B4">
        <w:rPr>
          <w:rFonts w:ascii="Tahoma" w:hAnsi="Tahoma" w:cs="Tahoma"/>
          <w:color w:val="auto"/>
          <w:sz w:val="22"/>
          <w:szCs w:val="22"/>
        </w:rPr>
        <w:t xml:space="preserve"> pro </w:t>
      </w:r>
      <w:r w:rsidR="009E2BC8">
        <w:rPr>
          <w:rFonts w:ascii="Tahoma" w:hAnsi="Tahoma" w:cs="Tahoma"/>
          <w:color w:val="auto"/>
          <w:sz w:val="22"/>
          <w:szCs w:val="22"/>
        </w:rPr>
        <w:t xml:space="preserve"> </w:t>
      </w:r>
      <w:r w:rsidR="00B14F0C" w:rsidRPr="003900B4">
        <w:rPr>
          <w:rFonts w:ascii="Tahoma" w:hAnsi="Tahoma" w:cs="Tahoma"/>
          <w:color w:val="auto"/>
          <w:sz w:val="22"/>
          <w:szCs w:val="22"/>
        </w:rPr>
        <w:t>dodávky</w:t>
      </w:r>
      <w:r w:rsidR="009E2BC8">
        <w:rPr>
          <w:rFonts w:ascii="Tahoma" w:hAnsi="Tahoma" w:cs="Tahoma"/>
          <w:color w:val="auto"/>
          <w:sz w:val="22"/>
          <w:szCs w:val="22"/>
        </w:rPr>
        <w:t xml:space="preserve"> </w:t>
      </w:r>
      <w:r w:rsidR="00B14F0C" w:rsidRPr="003900B4">
        <w:rPr>
          <w:rFonts w:ascii="Tahoma" w:hAnsi="Tahoma" w:cs="Tahoma"/>
          <w:color w:val="auto"/>
          <w:sz w:val="22"/>
          <w:szCs w:val="22"/>
        </w:rPr>
        <w:t xml:space="preserve"> a </w:t>
      </w:r>
      <w:r w:rsidR="009E2BC8">
        <w:rPr>
          <w:rFonts w:ascii="Tahoma" w:hAnsi="Tahoma" w:cs="Tahoma"/>
          <w:color w:val="auto"/>
          <w:sz w:val="22"/>
          <w:szCs w:val="22"/>
        </w:rPr>
        <w:t xml:space="preserve"> </w:t>
      </w:r>
      <w:r w:rsidR="00B14F0C" w:rsidRPr="003900B4">
        <w:rPr>
          <w:rFonts w:ascii="Tahoma" w:hAnsi="Tahoma" w:cs="Tahoma"/>
          <w:color w:val="auto"/>
          <w:sz w:val="22"/>
          <w:szCs w:val="22"/>
        </w:rPr>
        <w:t xml:space="preserve">služby a od </w:t>
      </w:r>
    </w:p>
    <w:p w14:paraId="382CE73B" w14:textId="23902DE1" w:rsidR="009E2BC8" w:rsidRDefault="001E4905" w:rsidP="00B14F0C">
      <w:pPr>
        <w:pStyle w:val="Default"/>
        <w:ind w:left="567" w:hanging="567"/>
        <w:jc w:val="both"/>
        <w:rPr>
          <w:rFonts w:ascii="Tahoma" w:hAnsi="Tahoma" w:cs="Tahoma"/>
          <w:color w:val="auto"/>
          <w:sz w:val="22"/>
          <w:szCs w:val="22"/>
        </w:rPr>
      </w:pPr>
      <w:r w:rsidRPr="003900B4">
        <w:rPr>
          <w:rFonts w:ascii="Tahoma" w:hAnsi="Tahoma" w:cs="Tahoma"/>
          <w:color w:val="auto"/>
          <w:sz w:val="22"/>
          <w:szCs w:val="22"/>
        </w:rPr>
        <w:t xml:space="preserve">            </w:t>
      </w:r>
      <w:r w:rsidR="00B14F0C" w:rsidRPr="003900B4">
        <w:rPr>
          <w:rFonts w:ascii="Tahoma" w:hAnsi="Tahoma" w:cs="Tahoma"/>
          <w:b/>
          <w:bCs/>
          <w:color w:val="auto"/>
          <w:sz w:val="22"/>
          <w:szCs w:val="22"/>
        </w:rPr>
        <w:t>135.348.000</w:t>
      </w:r>
      <w:r w:rsidR="00B14F0C" w:rsidRPr="009E2BC8">
        <w:rPr>
          <w:rFonts w:ascii="Tahoma" w:hAnsi="Tahoma" w:cs="Tahoma"/>
          <w:b/>
          <w:bCs/>
          <w:color w:val="auto"/>
          <w:sz w:val="22"/>
          <w:szCs w:val="22"/>
        </w:rPr>
        <w:t>,- Kč bez DPH</w:t>
      </w:r>
      <w:r w:rsidR="00B14F0C" w:rsidRPr="003900B4">
        <w:rPr>
          <w:rFonts w:ascii="Tahoma" w:hAnsi="Tahoma" w:cs="Tahoma"/>
          <w:color w:val="auto"/>
          <w:sz w:val="22"/>
          <w:szCs w:val="22"/>
        </w:rPr>
        <w:t xml:space="preserve"> pro stavební </w:t>
      </w:r>
      <w:r w:rsidR="009E2BC8">
        <w:rPr>
          <w:rFonts w:ascii="Tahoma" w:hAnsi="Tahoma" w:cs="Tahoma"/>
          <w:color w:val="auto"/>
          <w:sz w:val="22"/>
          <w:szCs w:val="22"/>
        </w:rPr>
        <w:t xml:space="preserve"> </w:t>
      </w:r>
      <w:r w:rsidR="00B14F0C" w:rsidRPr="003900B4">
        <w:rPr>
          <w:rFonts w:ascii="Tahoma" w:hAnsi="Tahoma" w:cs="Tahoma"/>
          <w:color w:val="auto"/>
          <w:sz w:val="22"/>
          <w:szCs w:val="22"/>
        </w:rPr>
        <w:t xml:space="preserve">práce, zadavatel </w:t>
      </w:r>
      <w:r w:rsidR="009E2BC8">
        <w:rPr>
          <w:rFonts w:ascii="Tahoma" w:hAnsi="Tahoma" w:cs="Tahoma"/>
          <w:color w:val="auto"/>
          <w:sz w:val="22"/>
          <w:szCs w:val="22"/>
        </w:rPr>
        <w:t xml:space="preserve"> </w:t>
      </w:r>
      <w:r w:rsidR="00B14F0C" w:rsidRPr="003900B4">
        <w:rPr>
          <w:rFonts w:ascii="Tahoma" w:hAnsi="Tahoma" w:cs="Tahoma"/>
          <w:color w:val="auto"/>
          <w:sz w:val="22"/>
          <w:szCs w:val="22"/>
        </w:rPr>
        <w:t xml:space="preserve">postupuje </w:t>
      </w:r>
      <w:r w:rsidR="009E2BC8">
        <w:rPr>
          <w:rFonts w:ascii="Tahoma" w:hAnsi="Tahoma" w:cs="Tahoma"/>
          <w:color w:val="auto"/>
          <w:sz w:val="22"/>
          <w:szCs w:val="22"/>
        </w:rPr>
        <w:t xml:space="preserve"> </w:t>
      </w:r>
      <w:r w:rsidR="00B14F0C" w:rsidRPr="003900B4">
        <w:rPr>
          <w:rFonts w:ascii="Tahoma" w:hAnsi="Tahoma" w:cs="Tahoma"/>
          <w:color w:val="auto"/>
          <w:sz w:val="22"/>
          <w:szCs w:val="22"/>
        </w:rPr>
        <w:t>podle</w:t>
      </w:r>
      <w:r w:rsidR="009E2BC8">
        <w:rPr>
          <w:rFonts w:ascii="Tahoma" w:hAnsi="Tahoma" w:cs="Tahoma"/>
          <w:color w:val="auto"/>
          <w:sz w:val="22"/>
          <w:szCs w:val="22"/>
        </w:rPr>
        <w:t xml:space="preserve"> </w:t>
      </w:r>
      <w:r w:rsidR="00B14F0C" w:rsidRPr="003900B4">
        <w:rPr>
          <w:rFonts w:ascii="Tahoma" w:hAnsi="Tahoma" w:cs="Tahoma"/>
          <w:color w:val="auto"/>
          <w:sz w:val="22"/>
          <w:szCs w:val="22"/>
        </w:rPr>
        <w:t xml:space="preserve"> </w:t>
      </w:r>
      <w:r w:rsidR="00B14F0C" w:rsidRPr="003900B4">
        <w:rPr>
          <w:rFonts w:ascii="Tahoma" w:hAnsi="Tahoma" w:cs="Tahoma"/>
          <w:b/>
          <w:bCs/>
          <w:color w:val="auto"/>
          <w:sz w:val="22"/>
          <w:szCs w:val="22"/>
          <w:u w:val="single"/>
        </w:rPr>
        <w:t>části</w:t>
      </w:r>
      <w:r w:rsidR="009E2BC8">
        <w:rPr>
          <w:rFonts w:ascii="Tahoma" w:hAnsi="Tahoma" w:cs="Tahoma"/>
          <w:b/>
          <w:bCs/>
          <w:color w:val="auto"/>
          <w:sz w:val="22"/>
          <w:szCs w:val="22"/>
          <w:u w:val="single"/>
        </w:rPr>
        <w:t xml:space="preserve"> </w:t>
      </w:r>
      <w:r w:rsidR="00B14F0C" w:rsidRPr="003900B4">
        <w:rPr>
          <w:rFonts w:ascii="Tahoma" w:hAnsi="Tahoma" w:cs="Tahoma"/>
          <w:b/>
          <w:bCs/>
          <w:color w:val="auto"/>
          <w:sz w:val="22"/>
          <w:szCs w:val="22"/>
          <w:u w:val="single"/>
        </w:rPr>
        <w:t xml:space="preserve"> čtvrté</w:t>
      </w:r>
      <w:r w:rsidR="00B14F0C" w:rsidRPr="003900B4">
        <w:rPr>
          <w:rFonts w:ascii="Tahoma" w:hAnsi="Tahoma" w:cs="Tahoma"/>
          <w:color w:val="auto"/>
          <w:sz w:val="22"/>
          <w:szCs w:val="22"/>
        </w:rPr>
        <w:t xml:space="preserve">  </w:t>
      </w:r>
    </w:p>
    <w:p w14:paraId="6B058380" w14:textId="3B3B7470" w:rsidR="009E2BC8" w:rsidRDefault="009E2BC8" w:rsidP="00B14F0C">
      <w:pPr>
        <w:pStyle w:val="Default"/>
        <w:ind w:left="567" w:hanging="567"/>
        <w:jc w:val="both"/>
        <w:rPr>
          <w:rFonts w:ascii="Tahoma" w:hAnsi="Tahoma" w:cs="Tahoma"/>
          <w:color w:val="auto"/>
          <w:sz w:val="22"/>
          <w:szCs w:val="22"/>
        </w:rPr>
      </w:pPr>
      <w:r>
        <w:rPr>
          <w:rFonts w:ascii="Tahoma" w:hAnsi="Tahoma" w:cs="Tahoma"/>
          <w:b/>
          <w:bCs/>
          <w:color w:val="auto"/>
          <w:sz w:val="22"/>
          <w:szCs w:val="22"/>
        </w:rPr>
        <w:t xml:space="preserve">             </w:t>
      </w:r>
      <w:r w:rsidR="00B14F0C" w:rsidRPr="003900B4">
        <w:rPr>
          <w:rFonts w:ascii="Tahoma" w:hAnsi="Tahoma" w:cs="Tahoma"/>
          <w:color w:val="auto"/>
          <w:sz w:val="22"/>
          <w:szCs w:val="22"/>
        </w:rPr>
        <w:t xml:space="preserve">ZZVZ, s výjimkou případů uvedených </w:t>
      </w:r>
      <w:r>
        <w:rPr>
          <w:rFonts w:ascii="Tahoma" w:hAnsi="Tahoma" w:cs="Tahoma"/>
          <w:color w:val="auto"/>
          <w:sz w:val="22"/>
          <w:szCs w:val="22"/>
        </w:rPr>
        <w:t xml:space="preserve"> </w:t>
      </w:r>
      <w:r w:rsidR="00B14F0C" w:rsidRPr="003900B4">
        <w:rPr>
          <w:rFonts w:ascii="Tahoma" w:hAnsi="Tahoma" w:cs="Tahoma"/>
          <w:color w:val="auto"/>
          <w:sz w:val="22"/>
          <w:szCs w:val="22"/>
        </w:rPr>
        <w:t xml:space="preserve">v </w:t>
      </w:r>
      <w:r>
        <w:rPr>
          <w:rFonts w:ascii="Tahoma" w:hAnsi="Tahoma" w:cs="Tahoma"/>
          <w:color w:val="auto"/>
          <w:sz w:val="22"/>
          <w:szCs w:val="22"/>
        </w:rPr>
        <w:t xml:space="preserve"> </w:t>
      </w:r>
      <w:r w:rsidR="00B14F0C" w:rsidRPr="003900B4">
        <w:rPr>
          <w:rFonts w:ascii="Tahoma" w:hAnsi="Tahoma" w:cs="Tahoma"/>
          <w:color w:val="auto"/>
          <w:sz w:val="22"/>
          <w:szCs w:val="22"/>
        </w:rPr>
        <w:t xml:space="preserve">ustanovení </w:t>
      </w:r>
      <w:r w:rsidR="00B14F0C" w:rsidRPr="009E2BC8">
        <w:rPr>
          <w:rFonts w:ascii="Tahoma" w:hAnsi="Tahoma" w:cs="Tahoma"/>
          <w:b/>
          <w:bCs/>
          <w:color w:val="auto"/>
          <w:sz w:val="22"/>
          <w:szCs w:val="22"/>
        </w:rPr>
        <w:t>§ 29 a § 30 ZZVZ,</w:t>
      </w:r>
      <w:r w:rsidR="00B14F0C" w:rsidRPr="003900B4">
        <w:rPr>
          <w:rFonts w:ascii="Tahoma" w:hAnsi="Tahoma" w:cs="Tahoma"/>
          <w:color w:val="auto"/>
          <w:sz w:val="22"/>
          <w:szCs w:val="22"/>
        </w:rPr>
        <w:t xml:space="preserve"> kdy</w:t>
      </w:r>
      <w:r>
        <w:rPr>
          <w:rFonts w:ascii="Tahoma" w:hAnsi="Tahoma" w:cs="Tahoma"/>
          <w:color w:val="auto"/>
          <w:sz w:val="22"/>
          <w:szCs w:val="22"/>
        </w:rPr>
        <w:t xml:space="preserve"> </w:t>
      </w:r>
      <w:r w:rsidR="00B14F0C" w:rsidRPr="003900B4">
        <w:rPr>
          <w:rFonts w:ascii="Tahoma" w:hAnsi="Tahoma" w:cs="Tahoma"/>
          <w:color w:val="auto"/>
          <w:sz w:val="22"/>
          <w:szCs w:val="22"/>
        </w:rPr>
        <w:t xml:space="preserve"> zadavatel</w:t>
      </w:r>
      <w:r>
        <w:rPr>
          <w:rFonts w:ascii="Tahoma" w:hAnsi="Tahoma" w:cs="Tahoma"/>
          <w:color w:val="auto"/>
          <w:sz w:val="22"/>
          <w:szCs w:val="22"/>
        </w:rPr>
        <w:t xml:space="preserve"> </w:t>
      </w:r>
      <w:r w:rsidR="00B14F0C" w:rsidRPr="003900B4">
        <w:rPr>
          <w:rFonts w:ascii="Tahoma" w:hAnsi="Tahoma" w:cs="Tahoma"/>
          <w:color w:val="auto"/>
          <w:sz w:val="22"/>
          <w:szCs w:val="22"/>
        </w:rPr>
        <w:t xml:space="preserve"> není </w:t>
      </w:r>
    </w:p>
    <w:p w14:paraId="69B5C1B1" w14:textId="54E5F0B1" w:rsidR="00B14F0C" w:rsidRPr="003900B4" w:rsidRDefault="009E2BC8" w:rsidP="00BA6E75">
      <w:pPr>
        <w:widowControl w:val="0"/>
        <w:tabs>
          <w:tab w:val="left" w:pos="0"/>
          <w:tab w:val="left" w:pos="1290"/>
        </w:tabs>
        <w:autoSpaceDE w:val="0"/>
        <w:autoSpaceDN w:val="0"/>
        <w:ind w:right="12"/>
        <w:jc w:val="both"/>
        <w:rPr>
          <w:rFonts w:ascii="Tahoma" w:hAnsi="Tahoma" w:cs="Tahoma"/>
          <w:sz w:val="22"/>
          <w:szCs w:val="22"/>
        </w:rPr>
      </w:pPr>
      <w:r>
        <w:rPr>
          <w:rFonts w:ascii="Tahoma" w:hAnsi="Tahoma" w:cs="Tahoma"/>
          <w:sz w:val="22"/>
          <w:szCs w:val="22"/>
        </w:rPr>
        <w:t xml:space="preserve">            </w:t>
      </w:r>
      <w:r w:rsidR="00B14F0C" w:rsidRPr="003900B4">
        <w:rPr>
          <w:rFonts w:ascii="Tahoma" w:hAnsi="Tahoma" w:cs="Tahoma"/>
          <w:sz w:val="22"/>
          <w:szCs w:val="22"/>
        </w:rPr>
        <w:t>povinen</w:t>
      </w:r>
      <w:r>
        <w:rPr>
          <w:rFonts w:ascii="Tahoma" w:hAnsi="Tahoma" w:cs="Tahoma"/>
          <w:sz w:val="22"/>
          <w:szCs w:val="22"/>
        </w:rPr>
        <w:t xml:space="preserve"> </w:t>
      </w:r>
      <w:r w:rsidR="00BA6E75" w:rsidRPr="00013325">
        <w:rPr>
          <w:rFonts w:ascii="Tahoma" w:hAnsi="Tahoma" w:cs="Tahoma"/>
          <w:sz w:val="22"/>
          <w:szCs w:val="22"/>
          <w:lang w:bidi="cs-CZ"/>
        </w:rPr>
        <w:t>veřejn</w:t>
      </w:r>
      <w:r w:rsidR="00BA6E75">
        <w:rPr>
          <w:rFonts w:ascii="Tahoma" w:hAnsi="Tahoma" w:cs="Tahoma"/>
          <w:sz w:val="22"/>
          <w:szCs w:val="22"/>
          <w:lang w:bidi="cs-CZ"/>
        </w:rPr>
        <w:t>ou</w:t>
      </w:r>
      <w:r w:rsidR="00BA6E75" w:rsidRPr="00013325">
        <w:rPr>
          <w:rFonts w:ascii="Tahoma" w:hAnsi="Tahoma" w:cs="Tahoma"/>
          <w:spacing w:val="-3"/>
          <w:sz w:val="22"/>
          <w:szCs w:val="22"/>
          <w:lang w:bidi="cs-CZ"/>
        </w:rPr>
        <w:t xml:space="preserve"> </w:t>
      </w:r>
      <w:r w:rsidR="00BA6E75" w:rsidRPr="00013325">
        <w:rPr>
          <w:rFonts w:ascii="Tahoma" w:hAnsi="Tahoma" w:cs="Tahoma"/>
          <w:sz w:val="22"/>
          <w:szCs w:val="22"/>
          <w:lang w:bidi="cs-CZ"/>
        </w:rPr>
        <w:t>zakáz</w:t>
      </w:r>
      <w:r w:rsidR="00BA6E75" w:rsidRPr="00D87B3F">
        <w:rPr>
          <w:rFonts w:ascii="Tahoma" w:hAnsi="Tahoma" w:cs="Tahoma"/>
          <w:sz w:val="22"/>
          <w:szCs w:val="22"/>
          <w:lang w:bidi="cs-CZ"/>
        </w:rPr>
        <w:t>k</w:t>
      </w:r>
      <w:r w:rsidR="00BA6E75">
        <w:rPr>
          <w:rFonts w:ascii="Tahoma" w:hAnsi="Tahoma" w:cs="Tahoma"/>
          <w:sz w:val="22"/>
          <w:szCs w:val="22"/>
          <w:lang w:bidi="cs-CZ"/>
        </w:rPr>
        <w:t>u</w:t>
      </w:r>
      <w:r w:rsidR="00BA6E75" w:rsidRPr="00D87B3F">
        <w:rPr>
          <w:rFonts w:ascii="Tahoma" w:hAnsi="Tahoma" w:cs="Tahoma"/>
          <w:sz w:val="22"/>
          <w:szCs w:val="22"/>
          <w:lang w:bidi="cs-CZ"/>
        </w:rPr>
        <w:t xml:space="preserve"> </w:t>
      </w:r>
      <w:r w:rsidR="00B14F0C" w:rsidRPr="003900B4">
        <w:rPr>
          <w:rFonts w:ascii="Tahoma" w:hAnsi="Tahoma" w:cs="Tahoma"/>
          <w:sz w:val="22"/>
          <w:szCs w:val="22"/>
        </w:rPr>
        <w:t>podle ZZVZ zadávat.</w:t>
      </w:r>
    </w:p>
    <w:p w14:paraId="7CD499AF" w14:textId="77777777" w:rsidR="00B14F0C" w:rsidRPr="003900B4" w:rsidRDefault="00B14F0C" w:rsidP="00B14F0C">
      <w:pPr>
        <w:autoSpaceDE w:val="0"/>
        <w:autoSpaceDN w:val="0"/>
        <w:adjustRightInd w:val="0"/>
        <w:ind w:left="705" w:hanging="705"/>
        <w:jc w:val="both"/>
        <w:rPr>
          <w:rFonts w:ascii="Tahoma" w:hAnsi="Tahoma" w:cs="Tahoma"/>
          <w:b/>
          <w:sz w:val="16"/>
          <w:szCs w:val="16"/>
          <w:u w:val="single"/>
        </w:rPr>
      </w:pPr>
    </w:p>
    <w:p w14:paraId="3974A9EB" w14:textId="77777777" w:rsidR="00AE5265" w:rsidRPr="003900B4" w:rsidRDefault="00AE5265" w:rsidP="00B14F0C">
      <w:pPr>
        <w:autoSpaceDE w:val="0"/>
        <w:autoSpaceDN w:val="0"/>
        <w:adjustRightInd w:val="0"/>
        <w:ind w:left="705" w:hanging="705"/>
        <w:jc w:val="both"/>
        <w:rPr>
          <w:rFonts w:ascii="Tahoma" w:hAnsi="Tahoma" w:cs="Tahoma"/>
          <w:b/>
          <w:sz w:val="16"/>
          <w:szCs w:val="16"/>
          <w:u w:val="single"/>
        </w:rPr>
      </w:pPr>
    </w:p>
    <w:p w14:paraId="0318CE7B" w14:textId="77777777" w:rsidR="00B14F0C" w:rsidRPr="003900B4" w:rsidRDefault="00B14F0C" w:rsidP="00B14F0C">
      <w:pPr>
        <w:widowControl w:val="0"/>
        <w:tabs>
          <w:tab w:val="left" w:pos="142"/>
          <w:tab w:val="left" w:pos="9072"/>
        </w:tabs>
        <w:autoSpaceDE w:val="0"/>
        <w:autoSpaceDN w:val="0"/>
        <w:jc w:val="center"/>
        <w:rPr>
          <w:rFonts w:ascii="Tahoma" w:hAnsi="Tahoma" w:cs="Tahoma"/>
          <w:b/>
          <w:bCs/>
          <w:sz w:val="22"/>
          <w:szCs w:val="22"/>
          <w:lang w:bidi="cs-CZ"/>
        </w:rPr>
      </w:pPr>
      <w:r w:rsidRPr="003900B4">
        <w:rPr>
          <w:rFonts w:ascii="Tahoma" w:hAnsi="Tahoma" w:cs="Tahoma"/>
          <w:b/>
          <w:bCs/>
          <w:sz w:val="22"/>
          <w:szCs w:val="22"/>
          <w:u w:val="thick"/>
          <w:lang w:bidi="cs-CZ"/>
        </w:rPr>
        <w:t>11.  Postup zadavatele  při zadávání VZMR I. kategorie</w:t>
      </w:r>
    </w:p>
    <w:p w14:paraId="69B5FA8E" w14:textId="77777777" w:rsidR="00B14F0C" w:rsidRPr="003900B4" w:rsidRDefault="00B14F0C" w:rsidP="00B14F0C">
      <w:pPr>
        <w:widowControl w:val="0"/>
        <w:tabs>
          <w:tab w:val="left" w:pos="142"/>
          <w:tab w:val="left" w:pos="9072"/>
        </w:tabs>
        <w:autoSpaceDE w:val="0"/>
        <w:autoSpaceDN w:val="0"/>
        <w:jc w:val="both"/>
        <w:rPr>
          <w:rFonts w:ascii="Tahoma" w:hAnsi="Tahoma" w:cs="Tahoma"/>
          <w:b/>
          <w:sz w:val="16"/>
          <w:szCs w:val="16"/>
          <w:lang w:bidi="cs-CZ"/>
        </w:rPr>
      </w:pPr>
    </w:p>
    <w:p w14:paraId="055A0A6F" w14:textId="77777777" w:rsidR="00B14F0C" w:rsidRPr="003900B4" w:rsidRDefault="00B14F0C" w:rsidP="00B14F0C">
      <w:pPr>
        <w:widowControl w:val="0"/>
        <w:tabs>
          <w:tab w:val="left" w:pos="142"/>
          <w:tab w:val="left" w:pos="9072"/>
        </w:tabs>
        <w:autoSpaceDE w:val="0"/>
        <w:autoSpaceDN w:val="0"/>
        <w:jc w:val="both"/>
        <w:rPr>
          <w:rFonts w:ascii="Tahoma" w:hAnsi="Tahoma" w:cs="Tahoma"/>
          <w:b/>
          <w:sz w:val="22"/>
          <w:szCs w:val="22"/>
          <w:lang w:bidi="cs-CZ"/>
        </w:rPr>
      </w:pPr>
      <w:r w:rsidRPr="003900B4">
        <w:rPr>
          <w:rFonts w:ascii="Tahoma" w:hAnsi="Tahoma" w:cs="Tahoma"/>
          <w:b/>
          <w:sz w:val="22"/>
          <w:szCs w:val="22"/>
          <w:lang w:bidi="cs-CZ"/>
        </w:rPr>
        <w:t>11.1. Zadavatel je oprávněn realizovat VZMR I. kategorie:</w:t>
      </w:r>
    </w:p>
    <w:p w14:paraId="29A3F834" w14:textId="77777777" w:rsidR="00AE5265" w:rsidRPr="003900B4" w:rsidRDefault="00AE5265" w:rsidP="00B14F0C">
      <w:pPr>
        <w:widowControl w:val="0"/>
        <w:tabs>
          <w:tab w:val="left" w:pos="142"/>
          <w:tab w:val="left" w:pos="9072"/>
        </w:tabs>
        <w:autoSpaceDE w:val="0"/>
        <w:autoSpaceDN w:val="0"/>
        <w:jc w:val="both"/>
        <w:rPr>
          <w:rFonts w:ascii="Tahoma" w:hAnsi="Tahoma" w:cs="Tahoma"/>
          <w:b/>
          <w:sz w:val="16"/>
          <w:szCs w:val="16"/>
          <w:lang w:bidi="cs-CZ"/>
        </w:rPr>
      </w:pPr>
    </w:p>
    <w:p w14:paraId="5D6E3A72" w14:textId="77777777" w:rsidR="003625DB"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11.1.1. </w:t>
      </w:r>
      <w:r w:rsidRPr="003900B4">
        <w:rPr>
          <w:rFonts w:ascii="Tahoma" w:hAnsi="Tahoma" w:cs="Tahoma"/>
          <w:sz w:val="22"/>
          <w:szCs w:val="22"/>
          <w:lang w:bidi="cs-CZ"/>
        </w:rPr>
        <w:t>Běžným nákupem placeným v hotovosti nebo platební kartou, či přímou objednávkou k</w:t>
      </w:r>
      <w:r w:rsidR="00AE5265" w:rsidRPr="003900B4">
        <w:rPr>
          <w:rFonts w:ascii="Tahoma" w:hAnsi="Tahoma" w:cs="Tahoma"/>
          <w:sz w:val="22"/>
          <w:szCs w:val="22"/>
          <w:lang w:bidi="cs-CZ"/>
        </w:rPr>
        <w:t> </w:t>
      </w:r>
      <w:r w:rsidRPr="003900B4">
        <w:rPr>
          <w:rFonts w:ascii="Tahoma" w:hAnsi="Tahoma" w:cs="Tahoma"/>
          <w:sz w:val="22"/>
          <w:szCs w:val="22"/>
          <w:lang w:bidi="cs-CZ"/>
        </w:rPr>
        <w:t>plnění</w:t>
      </w:r>
      <w:r w:rsidR="00AE5265" w:rsidRPr="003900B4">
        <w:rPr>
          <w:rFonts w:ascii="Tahoma" w:hAnsi="Tahoma" w:cs="Tahoma"/>
          <w:sz w:val="22"/>
          <w:szCs w:val="22"/>
          <w:lang w:bidi="cs-CZ"/>
        </w:rPr>
        <w:t xml:space="preserve"> </w:t>
      </w:r>
      <w:r w:rsidR="003625DB">
        <w:rPr>
          <w:rFonts w:ascii="Tahoma" w:hAnsi="Tahoma" w:cs="Tahoma"/>
          <w:sz w:val="22"/>
          <w:szCs w:val="22"/>
          <w:lang w:bidi="cs-CZ"/>
        </w:rPr>
        <w:t xml:space="preserve"> </w:t>
      </w:r>
    </w:p>
    <w:p w14:paraId="6A4EFD91" w14:textId="3D433AF2" w:rsidR="00B14F0C" w:rsidRPr="003900B4" w:rsidRDefault="003625DB" w:rsidP="00B14F0C">
      <w:pPr>
        <w:widowControl w:val="0"/>
        <w:tabs>
          <w:tab w:val="left" w:pos="142"/>
          <w:tab w:val="left" w:pos="9072"/>
        </w:tabs>
        <w:autoSpaceDE w:val="0"/>
        <w:autoSpaceDN w:val="0"/>
        <w:jc w:val="both"/>
        <w:rPr>
          <w:rFonts w:ascii="Tahoma" w:hAnsi="Tahoma" w:cs="Tahoma"/>
          <w:sz w:val="22"/>
          <w:szCs w:val="22"/>
          <w:lang w:bidi="cs-CZ"/>
        </w:rPr>
      </w:pPr>
      <w:r>
        <w:rPr>
          <w:rFonts w:ascii="Tahoma" w:hAnsi="Tahoma" w:cs="Tahoma"/>
          <w:sz w:val="22"/>
          <w:szCs w:val="22"/>
          <w:lang w:bidi="cs-CZ"/>
        </w:rPr>
        <w:t xml:space="preserve">            </w:t>
      </w:r>
      <w:r w:rsidR="00AE5265" w:rsidRPr="003900B4">
        <w:rPr>
          <w:rFonts w:ascii="Tahoma" w:hAnsi="Tahoma" w:cs="Tahoma"/>
          <w:sz w:val="22"/>
          <w:szCs w:val="22"/>
          <w:lang w:bidi="cs-CZ"/>
        </w:rPr>
        <w:t>předmětu veřejné zakázky.</w:t>
      </w:r>
      <w:r w:rsidR="00B14F0C" w:rsidRPr="003900B4">
        <w:rPr>
          <w:rFonts w:ascii="Tahoma" w:hAnsi="Tahoma" w:cs="Tahoma"/>
          <w:sz w:val="22"/>
          <w:szCs w:val="22"/>
          <w:lang w:bidi="cs-CZ"/>
        </w:rPr>
        <w:t xml:space="preserve"> </w:t>
      </w:r>
    </w:p>
    <w:p w14:paraId="1A65CD5D" w14:textId="77777777" w:rsidR="00AE5265" w:rsidRPr="003900B4" w:rsidRDefault="00AE5265" w:rsidP="00B14F0C">
      <w:pPr>
        <w:widowControl w:val="0"/>
        <w:tabs>
          <w:tab w:val="left" w:pos="142"/>
          <w:tab w:val="left" w:pos="9072"/>
        </w:tabs>
        <w:autoSpaceDE w:val="0"/>
        <w:autoSpaceDN w:val="0"/>
        <w:jc w:val="both"/>
        <w:rPr>
          <w:rFonts w:ascii="Tahoma" w:hAnsi="Tahoma" w:cs="Tahoma"/>
          <w:b/>
          <w:sz w:val="16"/>
          <w:szCs w:val="16"/>
          <w:lang w:bidi="cs-CZ"/>
        </w:rPr>
      </w:pPr>
    </w:p>
    <w:p w14:paraId="73629B2F" w14:textId="77777777" w:rsidR="00B14F0C" w:rsidRPr="003900B4"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11.1.2. </w:t>
      </w:r>
      <w:r w:rsidRPr="003900B4">
        <w:rPr>
          <w:rFonts w:ascii="Tahoma" w:hAnsi="Tahoma" w:cs="Tahoma"/>
          <w:sz w:val="22"/>
          <w:szCs w:val="22"/>
          <w:lang w:bidi="cs-CZ"/>
        </w:rPr>
        <w:t xml:space="preserve">Postupem platným pro veřejné zakázky </w:t>
      </w:r>
      <w:r w:rsidRPr="00B6709C">
        <w:rPr>
          <w:rFonts w:ascii="Tahoma" w:hAnsi="Tahoma" w:cs="Tahoma"/>
          <w:b/>
          <w:bCs/>
          <w:sz w:val="22"/>
          <w:szCs w:val="22"/>
          <w:lang w:bidi="cs-CZ"/>
        </w:rPr>
        <w:t>II. a III. kategorie,</w:t>
      </w:r>
      <w:r w:rsidRPr="003900B4">
        <w:rPr>
          <w:rFonts w:ascii="Tahoma" w:hAnsi="Tahoma" w:cs="Tahoma"/>
          <w:sz w:val="22"/>
          <w:szCs w:val="22"/>
          <w:lang w:bidi="cs-CZ"/>
        </w:rPr>
        <w:t xml:space="preserve"> či postupem dle ZZVZ.</w:t>
      </w:r>
    </w:p>
    <w:p w14:paraId="4E84380F" w14:textId="77777777" w:rsidR="00AE5265" w:rsidRPr="003900B4" w:rsidRDefault="00AE5265" w:rsidP="00B14F0C">
      <w:pPr>
        <w:widowControl w:val="0"/>
        <w:tabs>
          <w:tab w:val="left" w:pos="142"/>
          <w:tab w:val="left" w:pos="9072"/>
        </w:tabs>
        <w:autoSpaceDE w:val="0"/>
        <w:autoSpaceDN w:val="0"/>
        <w:jc w:val="both"/>
        <w:rPr>
          <w:rFonts w:ascii="Tahoma" w:hAnsi="Tahoma" w:cs="Tahoma"/>
          <w:b/>
          <w:sz w:val="16"/>
          <w:szCs w:val="16"/>
          <w:lang w:bidi="cs-CZ"/>
        </w:rPr>
      </w:pPr>
    </w:p>
    <w:p w14:paraId="28E84F6A" w14:textId="38757B69" w:rsidR="00B14F0C" w:rsidRPr="003900B4"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11.1.3. </w:t>
      </w:r>
      <w:r w:rsidRPr="003900B4">
        <w:rPr>
          <w:rFonts w:ascii="Tahoma" w:hAnsi="Tahoma" w:cs="Tahoma"/>
          <w:sz w:val="22"/>
          <w:szCs w:val="22"/>
          <w:lang w:bidi="cs-CZ"/>
        </w:rPr>
        <w:t>Podpisová oprávnění</w:t>
      </w:r>
      <w:r w:rsidR="007C2124" w:rsidRPr="003900B4">
        <w:rPr>
          <w:rFonts w:ascii="Tahoma" w:hAnsi="Tahoma" w:cs="Tahoma"/>
          <w:sz w:val="22"/>
          <w:szCs w:val="22"/>
          <w:lang w:bidi="cs-CZ"/>
        </w:rPr>
        <w:t xml:space="preserve"> k vystavení objednávky </w:t>
      </w:r>
      <w:r w:rsidRPr="003900B4">
        <w:rPr>
          <w:rFonts w:ascii="Tahoma" w:hAnsi="Tahoma" w:cs="Tahoma"/>
          <w:sz w:val="22"/>
          <w:szCs w:val="22"/>
          <w:lang w:bidi="cs-CZ"/>
        </w:rPr>
        <w:t>se řídí Podpisovým řádem zadavatele.</w:t>
      </w:r>
    </w:p>
    <w:p w14:paraId="733B5A5D" w14:textId="77777777" w:rsidR="00B14F0C" w:rsidRPr="003900B4" w:rsidRDefault="00B14F0C" w:rsidP="00B14F0C">
      <w:pPr>
        <w:widowControl w:val="0"/>
        <w:tabs>
          <w:tab w:val="left" w:pos="142"/>
          <w:tab w:val="left" w:pos="9072"/>
        </w:tabs>
        <w:autoSpaceDE w:val="0"/>
        <w:autoSpaceDN w:val="0"/>
        <w:jc w:val="both"/>
        <w:rPr>
          <w:rFonts w:ascii="Tahoma" w:hAnsi="Tahoma" w:cs="Tahoma"/>
          <w:sz w:val="16"/>
          <w:szCs w:val="16"/>
          <w:lang w:bidi="cs-CZ"/>
        </w:rPr>
      </w:pPr>
    </w:p>
    <w:p w14:paraId="41677808" w14:textId="77777777" w:rsidR="00AE5265" w:rsidRPr="003900B4" w:rsidRDefault="00AE5265" w:rsidP="00B14F0C">
      <w:pPr>
        <w:widowControl w:val="0"/>
        <w:tabs>
          <w:tab w:val="left" w:pos="142"/>
          <w:tab w:val="left" w:pos="9072"/>
        </w:tabs>
        <w:autoSpaceDE w:val="0"/>
        <w:autoSpaceDN w:val="0"/>
        <w:jc w:val="both"/>
        <w:rPr>
          <w:rFonts w:ascii="Tahoma" w:hAnsi="Tahoma" w:cs="Tahoma"/>
          <w:sz w:val="16"/>
          <w:szCs w:val="16"/>
          <w:lang w:bidi="cs-CZ"/>
        </w:rPr>
      </w:pPr>
    </w:p>
    <w:p w14:paraId="47069F37" w14:textId="77777777" w:rsidR="00B14F0C" w:rsidRPr="003900B4" w:rsidRDefault="00B14F0C" w:rsidP="00B14F0C">
      <w:pPr>
        <w:widowControl w:val="0"/>
        <w:autoSpaceDE w:val="0"/>
        <w:autoSpaceDN w:val="0"/>
        <w:spacing w:line="274" w:lineRule="exact"/>
        <w:jc w:val="center"/>
        <w:outlineLvl w:val="0"/>
        <w:rPr>
          <w:rFonts w:ascii="Tahoma" w:hAnsi="Tahoma" w:cs="Tahoma"/>
          <w:b/>
          <w:bCs/>
          <w:sz w:val="22"/>
          <w:szCs w:val="22"/>
          <w:u w:color="000000"/>
          <w:lang w:bidi="cs-CZ"/>
        </w:rPr>
      </w:pPr>
      <w:r w:rsidRPr="003900B4">
        <w:rPr>
          <w:rFonts w:ascii="Tahoma" w:hAnsi="Tahoma" w:cs="Tahoma"/>
          <w:b/>
          <w:bCs/>
          <w:sz w:val="22"/>
          <w:szCs w:val="22"/>
          <w:u w:val="thick" w:color="000000"/>
          <w:lang w:bidi="cs-CZ"/>
        </w:rPr>
        <w:t xml:space="preserve">12. </w:t>
      </w:r>
      <w:r w:rsidRPr="003900B4">
        <w:rPr>
          <w:rFonts w:ascii="Tahoma" w:hAnsi="Tahoma" w:cs="Tahoma"/>
          <w:b/>
          <w:bCs/>
          <w:sz w:val="22"/>
          <w:szCs w:val="22"/>
          <w:u w:val="thick"/>
          <w:lang w:bidi="cs-CZ"/>
        </w:rPr>
        <w:t>Postup zadavatele  při zadávání VZMR</w:t>
      </w:r>
      <w:r w:rsidRPr="003900B4">
        <w:rPr>
          <w:rFonts w:ascii="Tahoma" w:hAnsi="Tahoma" w:cs="Tahoma"/>
          <w:b/>
          <w:bCs/>
          <w:sz w:val="22"/>
          <w:szCs w:val="22"/>
          <w:u w:val="thick" w:color="000000"/>
          <w:lang w:bidi="cs-CZ"/>
        </w:rPr>
        <w:t xml:space="preserve"> II. kategorie</w:t>
      </w:r>
    </w:p>
    <w:p w14:paraId="4BA75C22" w14:textId="77777777" w:rsidR="00AE5265" w:rsidRPr="003900B4" w:rsidRDefault="00AE5265" w:rsidP="00B14F0C">
      <w:pPr>
        <w:widowControl w:val="0"/>
        <w:tabs>
          <w:tab w:val="left" w:pos="0"/>
        </w:tabs>
        <w:autoSpaceDE w:val="0"/>
        <w:autoSpaceDN w:val="0"/>
        <w:jc w:val="both"/>
        <w:rPr>
          <w:rFonts w:ascii="Tahoma" w:hAnsi="Tahoma" w:cs="Tahoma"/>
          <w:b/>
          <w:sz w:val="16"/>
          <w:szCs w:val="16"/>
          <w:lang w:bidi="cs-CZ"/>
        </w:rPr>
      </w:pPr>
    </w:p>
    <w:p w14:paraId="5C3CF74E" w14:textId="77777777" w:rsidR="00B14F0C" w:rsidRPr="003900B4" w:rsidRDefault="00B14F0C" w:rsidP="00B14F0C">
      <w:pPr>
        <w:widowControl w:val="0"/>
        <w:tabs>
          <w:tab w:val="left" w:pos="0"/>
        </w:tabs>
        <w:autoSpaceDE w:val="0"/>
        <w:autoSpaceDN w:val="0"/>
        <w:jc w:val="both"/>
        <w:rPr>
          <w:rFonts w:ascii="Tahoma" w:hAnsi="Tahoma" w:cs="Tahoma"/>
          <w:b/>
          <w:sz w:val="22"/>
          <w:szCs w:val="22"/>
          <w:lang w:bidi="cs-CZ"/>
        </w:rPr>
      </w:pPr>
      <w:r w:rsidRPr="003900B4">
        <w:rPr>
          <w:rFonts w:ascii="Tahoma" w:hAnsi="Tahoma" w:cs="Tahoma"/>
          <w:b/>
          <w:sz w:val="22"/>
          <w:szCs w:val="22"/>
          <w:lang w:bidi="cs-CZ"/>
        </w:rPr>
        <w:t xml:space="preserve">12.1. Zadavatel je oprávněn realizovat VZMR </w:t>
      </w:r>
      <w:r w:rsidRPr="003900B4">
        <w:rPr>
          <w:rFonts w:ascii="Tahoma" w:hAnsi="Tahoma" w:cs="Tahoma"/>
          <w:b/>
          <w:spacing w:val="-3"/>
          <w:sz w:val="22"/>
          <w:szCs w:val="22"/>
          <w:lang w:bidi="cs-CZ"/>
        </w:rPr>
        <w:t>II.</w:t>
      </w:r>
      <w:r w:rsidRPr="003900B4">
        <w:rPr>
          <w:rFonts w:ascii="Tahoma" w:hAnsi="Tahoma" w:cs="Tahoma"/>
          <w:b/>
          <w:spacing w:val="1"/>
          <w:sz w:val="22"/>
          <w:szCs w:val="22"/>
          <w:lang w:bidi="cs-CZ"/>
        </w:rPr>
        <w:t xml:space="preserve"> </w:t>
      </w:r>
      <w:r w:rsidRPr="003900B4">
        <w:rPr>
          <w:rFonts w:ascii="Tahoma" w:hAnsi="Tahoma" w:cs="Tahoma"/>
          <w:b/>
          <w:sz w:val="22"/>
          <w:szCs w:val="22"/>
          <w:lang w:bidi="cs-CZ"/>
        </w:rPr>
        <w:t>kategorie:</w:t>
      </w:r>
    </w:p>
    <w:p w14:paraId="6E86744B" w14:textId="77777777" w:rsidR="00AE5265" w:rsidRPr="003900B4" w:rsidRDefault="00AE5265" w:rsidP="00B14F0C">
      <w:pPr>
        <w:widowControl w:val="0"/>
        <w:tabs>
          <w:tab w:val="left" w:pos="0"/>
        </w:tabs>
        <w:autoSpaceDE w:val="0"/>
        <w:autoSpaceDN w:val="0"/>
        <w:jc w:val="both"/>
        <w:rPr>
          <w:rFonts w:ascii="Tahoma" w:hAnsi="Tahoma" w:cs="Tahoma"/>
          <w:b/>
          <w:sz w:val="16"/>
          <w:szCs w:val="16"/>
          <w:lang w:bidi="cs-CZ"/>
        </w:rPr>
      </w:pPr>
    </w:p>
    <w:p w14:paraId="48EC8525" w14:textId="77777777" w:rsidR="003625DB" w:rsidRDefault="00B14F0C" w:rsidP="00B14F0C">
      <w:pPr>
        <w:widowControl w:val="0"/>
        <w:tabs>
          <w:tab w:val="left" w:pos="0"/>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12.1.1. </w:t>
      </w:r>
      <w:r w:rsidRPr="003900B4">
        <w:rPr>
          <w:rFonts w:ascii="Tahoma" w:hAnsi="Tahoma" w:cs="Tahoma"/>
          <w:sz w:val="22"/>
          <w:szCs w:val="22"/>
          <w:lang w:bidi="cs-CZ"/>
        </w:rPr>
        <w:t xml:space="preserve">Výzvou </w:t>
      </w:r>
      <w:r w:rsidR="00A77AA9" w:rsidRPr="003900B4">
        <w:rPr>
          <w:rFonts w:ascii="Tahoma" w:hAnsi="Tahoma" w:cs="Tahoma"/>
          <w:sz w:val="22"/>
          <w:szCs w:val="22"/>
          <w:lang w:bidi="cs-CZ"/>
        </w:rPr>
        <w:t xml:space="preserve">minimálně </w:t>
      </w:r>
      <w:r w:rsidR="00A77AA9" w:rsidRPr="003900B4">
        <w:rPr>
          <w:rFonts w:ascii="Tahoma" w:hAnsi="Tahoma" w:cs="Tahoma"/>
          <w:b/>
          <w:sz w:val="22"/>
          <w:szCs w:val="22"/>
          <w:lang w:bidi="cs-CZ"/>
        </w:rPr>
        <w:t xml:space="preserve">3 </w:t>
      </w:r>
      <w:r w:rsidRPr="003900B4">
        <w:rPr>
          <w:rFonts w:ascii="Tahoma" w:hAnsi="Tahoma" w:cs="Tahoma"/>
          <w:b/>
          <w:sz w:val="22"/>
          <w:szCs w:val="22"/>
          <w:lang w:bidi="cs-CZ"/>
        </w:rPr>
        <w:t>dodavatel</w:t>
      </w:r>
      <w:r w:rsidR="00A77AA9" w:rsidRPr="003900B4">
        <w:rPr>
          <w:rFonts w:ascii="Tahoma" w:hAnsi="Tahoma" w:cs="Tahoma"/>
          <w:b/>
          <w:sz w:val="22"/>
          <w:szCs w:val="22"/>
          <w:lang w:bidi="cs-CZ"/>
        </w:rPr>
        <w:t>ů</w:t>
      </w:r>
      <w:r w:rsidRPr="003900B4">
        <w:rPr>
          <w:rFonts w:ascii="Tahoma" w:hAnsi="Tahoma" w:cs="Tahoma"/>
          <w:sz w:val="22"/>
          <w:szCs w:val="22"/>
          <w:lang w:bidi="cs-CZ"/>
        </w:rPr>
        <w:t xml:space="preserve"> k předložení cenové nabídky s vymezením požadovaného </w:t>
      </w:r>
    </w:p>
    <w:p w14:paraId="29E849D2" w14:textId="40E51BCA" w:rsidR="00B14F0C" w:rsidRPr="003900B4" w:rsidRDefault="003625DB" w:rsidP="00B14F0C">
      <w:pPr>
        <w:widowControl w:val="0"/>
        <w:tabs>
          <w:tab w:val="left" w:pos="0"/>
        </w:tabs>
        <w:autoSpaceDE w:val="0"/>
        <w:autoSpaceDN w:val="0"/>
        <w:jc w:val="both"/>
        <w:rPr>
          <w:rFonts w:ascii="Tahoma" w:hAnsi="Tahoma" w:cs="Tahoma"/>
          <w:b/>
          <w:sz w:val="22"/>
          <w:szCs w:val="22"/>
          <w:lang w:bidi="cs-CZ"/>
        </w:rPr>
      </w:pPr>
      <w:r>
        <w:rPr>
          <w:rFonts w:ascii="Tahoma" w:hAnsi="Tahoma" w:cs="Tahoma"/>
          <w:sz w:val="22"/>
          <w:szCs w:val="22"/>
          <w:lang w:bidi="cs-CZ"/>
        </w:rPr>
        <w:t xml:space="preserve">            </w:t>
      </w:r>
      <w:r w:rsidR="007C2124" w:rsidRPr="003900B4">
        <w:rPr>
          <w:rFonts w:ascii="Tahoma" w:hAnsi="Tahoma" w:cs="Tahoma"/>
          <w:sz w:val="22"/>
          <w:szCs w:val="22"/>
          <w:lang w:bidi="cs-CZ"/>
        </w:rPr>
        <w:t>předmětu plnění veřejné zakázky a</w:t>
      </w:r>
      <w:r w:rsidR="00B14F0C" w:rsidRPr="003900B4">
        <w:rPr>
          <w:rFonts w:ascii="Tahoma" w:hAnsi="Tahoma" w:cs="Tahoma"/>
          <w:sz w:val="22"/>
          <w:szCs w:val="22"/>
          <w:lang w:bidi="cs-CZ"/>
        </w:rPr>
        <w:t xml:space="preserve"> dalšími podmínkami plnění</w:t>
      </w:r>
      <w:r w:rsidR="00A77AA9" w:rsidRPr="003900B4">
        <w:rPr>
          <w:rFonts w:ascii="Tahoma" w:hAnsi="Tahoma" w:cs="Tahoma"/>
          <w:sz w:val="22"/>
          <w:szCs w:val="22"/>
          <w:lang w:bidi="cs-CZ"/>
        </w:rPr>
        <w:t>.</w:t>
      </w:r>
    </w:p>
    <w:p w14:paraId="37284953" w14:textId="77777777" w:rsidR="00AE5265" w:rsidRPr="003900B4" w:rsidRDefault="00AE5265" w:rsidP="00B14F0C">
      <w:pPr>
        <w:widowControl w:val="0"/>
        <w:tabs>
          <w:tab w:val="left" w:pos="0"/>
        </w:tabs>
        <w:autoSpaceDE w:val="0"/>
        <w:autoSpaceDN w:val="0"/>
        <w:jc w:val="both"/>
        <w:rPr>
          <w:rFonts w:ascii="Tahoma" w:hAnsi="Tahoma" w:cs="Tahoma"/>
          <w:b/>
          <w:sz w:val="16"/>
          <w:szCs w:val="16"/>
          <w:lang w:bidi="cs-CZ"/>
        </w:rPr>
      </w:pPr>
    </w:p>
    <w:p w14:paraId="6AE5BB6D" w14:textId="6975F1B2" w:rsidR="00B14F0C" w:rsidRPr="003900B4" w:rsidRDefault="00B14F0C" w:rsidP="00B14F0C">
      <w:pPr>
        <w:widowControl w:val="0"/>
        <w:tabs>
          <w:tab w:val="left" w:pos="0"/>
        </w:tabs>
        <w:autoSpaceDE w:val="0"/>
        <w:autoSpaceDN w:val="0"/>
        <w:jc w:val="both"/>
        <w:rPr>
          <w:rFonts w:ascii="Tahoma" w:hAnsi="Tahoma" w:cs="Tahoma"/>
          <w:sz w:val="22"/>
          <w:szCs w:val="22"/>
          <w:lang w:bidi="cs-CZ"/>
        </w:rPr>
      </w:pPr>
      <w:r w:rsidRPr="003900B4">
        <w:rPr>
          <w:rFonts w:ascii="Tahoma" w:hAnsi="Tahoma" w:cs="Tahoma"/>
          <w:b/>
          <w:sz w:val="22"/>
          <w:szCs w:val="22"/>
          <w:lang w:bidi="cs-CZ"/>
        </w:rPr>
        <w:t xml:space="preserve">12.1.2. </w:t>
      </w:r>
      <w:r w:rsidRPr="003900B4">
        <w:rPr>
          <w:rFonts w:ascii="Tahoma" w:hAnsi="Tahoma" w:cs="Tahoma"/>
          <w:sz w:val="22"/>
          <w:szCs w:val="22"/>
          <w:lang w:bidi="cs-CZ"/>
        </w:rPr>
        <w:t xml:space="preserve">Postupem platným pro veřejné zakázky </w:t>
      </w:r>
      <w:r w:rsidRPr="003900B4">
        <w:rPr>
          <w:rFonts w:ascii="Tahoma" w:hAnsi="Tahoma" w:cs="Tahoma"/>
          <w:b/>
          <w:sz w:val="22"/>
          <w:szCs w:val="22"/>
          <w:lang w:bidi="cs-CZ"/>
        </w:rPr>
        <w:t>III.</w:t>
      </w:r>
      <w:r w:rsidR="00AE5265" w:rsidRPr="003900B4">
        <w:rPr>
          <w:rFonts w:ascii="Tahoma" w:hAnsi="Tahoma" w:cs="Tahoma"/>
          <w:b/>
          <w:sz w:val="22"/>
          <w:szCs w:val="22"/>
          <w:lang w:bidi="cs-CZ"/>
        </w:rPr>
        <w:t xml:space="preserve"> </w:t>
      </w:r>
      <w:r w:rsidR="00A77AA9" w:rsidRPr="003900B4">
        <w:rPr>
          <w:rFonts w:ascii="Tahoma" w:hAnsi="Tahoma" w:cs="Tahoma"/>
          <w:b/>
          <w:sz w:val="22"/>
          <w:szCs w:val="22"/>
          <w:lang w:bidi="cs-CZ"/>
        </w:rPr>
        <w:t>k</w:t>
      </w:r>
      <w:r w:rsidR="00AE5265" w:rsidRPr="003900B4">
        <w:rPr>
          <w:rFonts w:ascii="Tahoma" w:hAnsi="Tahoma" w:cs="Tahoma"/>
          <w:b/>
          <w:sz w:val="22"/>
          <w:szCs w:val="22"/>
          <w:lang w:bidi="cs-CZ"/>
        </w:rPr>
        <w:t>ategorie.</w:t>
      </w:r>
      <w:r w:rsidRPr="003900B4">
        <w:rPr>
          <w:rFonts w:ascii="Tahoma" w:hAnsi="Tahoma" w:cs="Tahoma"/>
          <w:sz w:val="22"/>
          <w:szCs w:val="22"/>
          <w:lang w:bidi="cs-CZ"/>
        </w:rPr>
        <w:t xml:space="preserve"> </w:t>
      </w:r>
    </w:p>
    <w:p w14:paraId="603B74C7" w14:textId="77777777" w:rsidR="007C2124" w:rsidRPr="003900B4" w:rsidRDefault="007C2124" w:rsidP="00B14F0C">
      <w:pPr>
        <w:widowControl w:val="0"/>
        <w:tabs>
          <w:tab w:val="left" w:pos="0"/>
        </w:tabs>
        <w:autoSpaceDE w:val="0"/>
        <w:autoSpaceDN w:val="0"/>
        <w:jc w:val="both"/>
        <w:rPr>
          <w:rFonts w:ascii="Tahoma" w:hAnsi="Tahoma" w:cs="Tahoma"/>
          <w:sz w:val="16"/>
          <w:szCs w:val="16"/>
          <w:lang w:bidi="cs-CZ"/>
        </w:rPr>
      </w:pPr>
    </w:p>
    <w:p w14:paraId="49E136C3" w14:textId="5EB8B34C" w:rsidR="007C2124" w:rsidRPr="003900B4" w:rsidRDefault="007C2124" w:rsidP="007C2124">
      <w:pPr>
        <w:widowControl w:val="0"/>
        <w:tabs>
          <w:tab w:val="left" w:pos="142"/>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12.1.3.</w:t>
      </w:r>
      <w:r w:rsidRPr="003900B4">
        <w:rPr>
          <w:rFonts w:ascii="Tahoma" w:hAnsi="Tahoma" w:cs="Tahoma"/>
          <w:sz w:val="22"/>
          <w:szCs w:val="22"/>
          <w:lang w:bidi="cs-CZ"/>
        </w:rPr>
        <w:t xml:space="preserve"> S </w:t>
      </w:r>
      <w:r w:rsidR="00A43DF2" w:rsidRPr="00A43DF2">
        <w:rPr>
          <w:rFonts w:ascii="Tahoma" w:hAnsi="Tahoma" w:cs="Tahoma"/>
          <w:b/>
          <w:sz w:val="22"/>
          <w:szCs w:val="22"/>
          <w:lang w:bidi="cs-CZ"/>
        </w:rPr>
        <w:t>VD</w:t>
      </w:r>
      <w:r w:rsidRPr="003900B4">
        <w:rPr>
          <w:rFonts w:ascii="Tahoma" w:hAnsi="Tahoma" w:cs="Tahoma"/>
          <w:sz w:val="22"/>
          <w:szCs w:val="22"/>
          <w:lang w:bidi="cs-CZ"/>
        </w:rPr>
        <w:t xml:space="preserve"> uzavře zadavatel písemně smlouvu.</w:t>
      </w:r>
    </w:p>
    <w:p w14:paraId="63FBDD05" w14:textId="505AE3C7" w:rsidR="007C2124" w:rsidRPr="003900B4" w:rsidRDefault="007C2124" w:rsidP="00B14F0C">
      <w:pPr>
        <w:widowControl w:val="0"/>
        <w:tabs>
          <w:tab w:val="left" w:pos="0"/>
        </w:tabs>
        <w:autoSpaceDE w:val="0"/>
        <w:autoSpaceDN w:val="0"/>
        <w:jc w:val="both"/>
        <w:rPr>
          <w:rFonts w:ascii="Tahoma" w:hAnsi="Tahoma" w:cs="Tahoma"/>
          <w:b/>
          <w:sz w:val="16"/>
          <w:szCs w:val="16"/>
          <w:lang w:bidi="cs-CZ"/>
        </w:rPr>
      </w:pPr>
    </w:p>
    <w:p w14:paraId="59DE0C76" w14:textId="77777777" w:rsidR="00B14F0C" w:rsidRPr="003900B4" w:rsidRDefault="00B14F0C" w:rsidP="00B14F0C">
      <w:pPr>
        <w:widowControl w:val="0"/>
        <w:autoSpaceDE w:val="0"/>
        <w:autoSpaceDN w:val="0"/>
        <w:jc w:val="both"/>
        <w:rPr>
          <w:rFonts w:ascii="Tahoma" w:hAnsi="Tahoma" w:cs="Tahoma"/>
          <w:sz w:val="16"/>
          <w:szCs w:val="16"/>
          <w:lang w:bidi="cs-CZ"/>
        </w:rPr>
      </w:pPr>
    </w:p>
    <w:p w14:paraId="3690FF9B" w14:textId="77777777" w:rsidR="00B14F0C" w:rsidRPr="003900B4" w:rsidRDefault="00B14F0C" w:rsidP="00BA790C">
      <w:pPr>
        <w:widowControl w:val="0"/>
        <w:tabs>
          <w:tab w:val="left" w:pos="426"/>
        </w:tabs>
        <w:autoSpaceDE w:val="0"/>
        <w:autoSpaceDN w:val="0"/>
        <w:jc w:val="center"/>
        <w:outlineLvl w:val="0"/>
        <w:rPr>
          <w:rFonts w:ascii="Tahoma" w:hAnsi="Tahoma" w:cs="Tahoma"/>
          <w:b/>
          <w:bCs/>
          <w:sz w:val="22"/>
          <w:szCs w:val="22"/>
          <w:u w:color="000000"/>
          <w:lang w:bidi="cs-CZ"/>
        </w:rPr>
      </w:pPr>
      <w:r w:rsidRPr="003900B4">
        <w:rPr>
          <w:rFonts w:ascii="Tahoma" w:hAnsi="Tahoma" w:cs="Tahoma"/>
          <w:b/>
          <w:bCs/>
          <w:sz w:val="22"/>
          <w:szCs w:val="22"/>
          <w:u w:val="thick" w:color="000000"/>
          <w:lang w:bidi="cs-CZ"/>
        </w:rPr>
        <w:t xml:space="preserve">13. </w:t>
      </w:r>
      <w:r w:rsidRPr="003900B4">
        <w:rPr>
          <w:rFonts w:ascii="Tahoma" w:hAnsi="Tahoma" w:cs="Tahoma"/>
          <w:b/>
          <w:bCs/>
          <w:sz w:val="22"/>
          <w:szCs w:val="22"/>
          <w:u w:val="thick"/>
          <w:lang w:bidi="cs-CZ"/>
        </w:rPr>
        <w:t>Postup zadavatele  při zadávání VZMR</w:t>
      </w:r>
      <w:r w:rsidRPr="003900B4">
        <w:rPr>
          <w:rFonts w:ascii="Tahoma" w:hAnsi="Tahoma" w:cs="Tahoma"/>
          <w:b/>
          <w:bCs/>
          <w:sz w:val="22"/>
          <w:szCs w:val="22"/>
          <w:u w:val="thick" w:color="000000"/>
          <w:lang w:bidi="cs-CZ"/>
        </w:rPr>
        <w:t xml:space="preserve"> III.</w:t>
      </w:r>
      <w:r w:rsidRPr="003900B4">
        <w:rPr>
          <w:rFonts w:ascii="Tahoma" w:hAnsi="Tahoma" w:cs="Tahoma"/>
          <w:b/>
          <w:bCs/>
          <w:spacing w:val="-1"/>
          <w:sz w:val="22"/>
          <w:szCs w:val="22"/>
          <w:u w:val="thick" w:color="000000"/>
          <w:lang w:bidi="cs-CZ"/>
        </w:rPr>
        <w:t xml:space="preserve"> </w:t>
      </w:r>
      <w:r w:rsidRPr="003900B4">
        <w:rPr>
          <w:rFonts w:ascii="Tahoma" w:hAnsi="Tahoma" w:cs="Tahoma"/>
          <w:b/>
          <w:bCs/>
          <w:sz w:val="22"/>
          <w:szCs w:val="22"/>
          <w:u w:val="thick" w:color="000000"/>
          <w:lang w:bidi="cs-CZ"/>
        </w:rPr>
        <w:t>kategorie</w:t>
      </w:r>
    </w:p>
    <w:p w14:paraId="73AAB6FF" w14:textId="77777777" w:rsidR="00B14F0C" w:rsidRPr="003900B4" w:rsidRDefault="00B14F0C" w:rsidP="00B14F0C">
      <w:pPr>
        <w:widowControl w:val="0"/>
        <w:autoSpaceDE w:val="0"/>
        <w:autoSpaceDN w:val="0"/>
        <w:ind w:left="426"/>
        <w:jc w:val="both"/>
        <w:rPr>
          <w:rFonts w:ascii="Tahoma" w:hAnsi="Tahoma" w:cs="Tahoma"/>
          <w:sz w:val="16"/>
          <w:szCs w:val="16"/>
          <w:lang w:bidi="cs-CZ"/>
        </w:rPr>
      </w:pPr>
    </w:p>
    <w:p w14:paraId="773B3EBB" w14:textId="77777777" w:rsidR="00B14F0C" w:rsidRPr="003900B4" w:rsidRDefault="00B14F0C" w:rsidP="00B14F0C">
      <w:pPr>
        <w:widowControl w:val="0"/>
        <w:autoSpaceDE w:val="0"/>
        <w:autoSpaceDN w:val="0"/>
        <w:jc w:val="both"/>
        <w:rPr>
          <w:rFonts w:ascii="Tahoma" w:hAnsi="Tahoma" w:cs="Tahoma"/>
          <w:sz w:val="22"/>
          <w:szCs w:val="22"/>
          <w:lang w:bidi="cs-CZ"/>
        </w:rPr>
      </w:pPr>
      <w:r w:rsidRPr="003900B4">
        <w:rPr>
          <w:rFonts w:ascii="Tahoma" w:hAnsi="Tahoma" w:cs="Tahoma"/>
          <w:b/>
          <w:sz w:val="22"/>
          <w:szCs w:val="22"/>
          <w:lang w:bidi="cs-CZ"/>
        </w:rPr>
        <w:t>13.1. Zadavatel je oprávněn realizovat VZMR III.</w:t>
      </w:r>
      <w:r w:rsidRPr="003900B4">
        <w:rPr>
          <w:rFonts w:ascii="Tahoma" w:hAnsi="Tahoma" w:cs="Tahoma"/>
          <w:b/>
          <w:spacing w:val="2"/>
          <w:sz w:val="22"/>
          <w:szCs w:val="22"/>
          <w:lang w:bidi="cs-CZ"/>
        </w:rPr>
        <w:t xml:space="preserve"> </w:t>
      </w:r>
      <w:r w:rsidRPr="003900B4">
        <w:rPr>
          <w:rFonts w:ascii="Tahoma" w:hAnsi="Tahoma" w:cs="Tahoma"/>
          <w:b/>
          <w:sz w:val="22"/>
          <w:szCs w:val="22"/>
          <w:lang w:bidi="cs-CZ"/>
        </w:rPr>
        <w:t>kategorie:</w:t>
      </w:r>
    </w:p>
    <w:p w14:paraId="36E293EE" w14:textId="77777777" w:rsidR="00B14F0C" w:rsidRPr="003900B4" w:rsidRDefault="00B14F0C" w:rsidP="00B14F0C">
      <w:pPr>
        <w:widowControl w:val="0"/>
        <w:autoSpaceDE w:val="0"/>
        <w:autoSpaceDN w:val="0"/>
        <w:jc w:val="both"/>
        <w:rPr>
          <w:rFonts w:ascii="Tahoma" w:hAnsi="Tahoma" w:cs="Tahoma"/>
          <w:sz w:val="16"/>
          <w:szCs w:val="16"/>
          <w:lang w:bidi="cs-CZ"/>
        </w:rPr>
      </w:pPr>
    </w:p>
    <w:p w14:paraId="1DFCD473" w14:textId="77777777" w:rsidR="003625DB" w:rsidRDefault="00B14F0C" w:rsidP="00B14F0C">
      <w:pPr>
        <w:widowControl w:val="0"/>
        <w:autoSpaceDE w:val="0"/>
        <w:autoSpaceDN w:val="0"/>
        <w:jc w:val="both"/>
        <w:rPr>
          <w:rFonts w:ascii="Tahoma" w:hAnsi="Tahoma" w:cs="Tahoma"/>
          <w:sz w:val="22"/>
          <w:szCs w:val="22"/>
          <w:lang w:bidi="cs-CZ"/>
        </w:rPr>
      </w:pPr>
      <w:r w:rsidRPr="003900B4">
        <w:rPr>
          <w:rFonts w:ascii="Tahoma" w:hAnsi="Tahoma" w:cs="Tahoma"/>
          <w:b/>
          <w:sz w:val="22"/>
          <w:szCs w:val="22"/>
          <w:lang w:bidi="cs-CZ"/>
        </w:rPr>
        <w:t>13.1.1.</w:t>
      </w:r>
      <w:r w:rsidRPr="003900B4">
        <w:rPr>
          <w:rFonts w:ascii="Tahoma" w:hAnsi="Tahoma" w:cs="Tahoma"/>
          <w:sz w:val="22"/>
          <w:szCs w:val="22"/>
          <w:lang w:bidi="cs-CZ"/>
        </w:rPr>
        <w:t xml:space="preserve"> Výzvou minimálně </w:t>
      </w:r>
      <w:r w:rsidR="00A77AA9" w:rsidRPr="003900B4">
        <w:rPr>
          <w:rFonts w:ascii="Tahoma" w:hAnsi="Tahoma" w:cs="Tahoma"/>
          <w:b/>
          <w:sz w:val="22"/>
          <w:szCs w:val="22"/>
          <w:lang w:bidi="cs-CZ"/>
        </w:rPr>
        <w:t>5</w:t>
      </w:r>
      <w:r w:rsidRPr="003900B4">
        <w:rPr>
          <w:rFonts w:ascii="Tahoma" w:hAnsi="Tahoma" w:cs="Tahoma"/>
          <w:b/>
          <w:sz w:val="22"/>
          <w:szCs w:val="22"/>
          <w:lang w:bidi="cs-CZ"/>
        </w:rPr>
        <w:t xml:space="preserve"> dodavatelů</w:t>
      </w:r>
      <w:r w:rsidRPr="003900B4">
        <w:rPr>
          <w:rFonts w:ascii="Tahoma" w:hAnsi="Tahoma" w:cs="Tahoma"/>
          <w:sz w:val="22"/>
          <w:szCs w:val="22"/>
          <w:lang w:bidi="cs-CZ"/>
        </w:rPr>
        <w:t xml:space="preserve"> k předložení cenové nabídky s </w:t>
      </w:r>
      <w:r w:rsidRPr="003900B4">
        <w:rPr>
          <w:rFonts w:ascii="Tahoma" w:hAnsi="Tahoma" w:cs="Tahoma"/>
          <w:spacing w:val="-3"/>
          <w:sz w:val="22"/>
          <w:szCs w:val="22"/>
          <w:lang w:bidi="cs-CZ"/>
        </w:rPr>
        <w:t xml:space="preserve">vymezením </w:t>
      </w:r>
      <w:r w:rsidRPr="003900B4">
        <w:rPr>
          <w:rFonts w:ascii="Tahoma" w:hAnsi="Tahoma" w:cs="Tahoma"/>
          <w:sz w:val="22"/>
          <w:szCs w:val="22"/>
          <w:lang w:bidi="cs-CZ"/>
        </w:rPr>
        <w:t xml:space="preserve">požadovaného </w:t>
      </w:r>
    </w:p>
    <w:p w14:paraId="2D51DF03" w14:textId="408012F7" w:rsidR="00B14F0C" w:rsidRPr="003900B4" w:rsidRDefault="003625DB" w:rsidP="00B14F0C">
      <w:pPr>
        <w:widowControl w:val="0"/>
        <w:autoSpaceDE w:val="0"/>
        <w:autoSpaceDN w:val="0"/>
        <w:jc w:val="both"/>
        <w:rPr>
          <w:rFonts w:ascii="Tahoma" w:hAnsi="Tahoma" w:cs="Tahoma"/>
          <w:sz w:val="22"/>
          <w:szCs w:val="22"/>
          <w:lang w:bidi="cs-CZ"/>
        </w:rPr>
      </w:pPr>
      <w:r>
        <w:rPr>
          <w:rFonts w:ascii="Tahoma" w:hAnsi="Tahoma" w:cs="Tahoma"/>
          <w:sz w:val="22"/>
          <w:szCs w:val="22"/>
          <w:lang w:bidi="cs-CZ"/>
        </w:rPr>
        <w:t xml:space="preserve">            </w:t>
      </w:r>
      <w:r w:rsidR="007C2124" w:rsidRPr="003900B4">
        <w:rPr>
          <w:rFonts w:ascii="Tahoma" w:hAnsi="Tahoma" w:cs="Tahoma"/>
          <w:sz w:val="22"/>
          <w:szCs w:val="22"/>
          <w:lang w:bidi="cs-CZ"/>
        </w:rPr>
        <w:t>předmětu plnění veřejné zakázky a</w:t>
      </w:r>
      <w:r w:rsidR="00B14F0C" w:rsidRPr="003900B4">
        <w:rPr>
          <w:rFonts w:ascii="Tahoma" w:hAnsi="Tahoma" w:cs="Tahoma"/>
          <w:sz w:val="22"/>
          <w:szCs w:val="22"/>
          <w:lang w:bidi="cs-CZ"/>
        </w:rPr>
        <w:t xml:space="preserve"> dalšími podmínkami </w:t>
      </w:r>
      <w:r w:rsidR="007C2124" w:rsidRPr="003900B4">
        <w:rPr>
          <w:rFonts w:ascii="Tahoma" w:hAnsi="Tahoma" w:cs="Tahoma"/>
          <w:sz w:val="22"/>
          <w:szCs w:val="22"/>
          <w:lang w:bidi="cs-CZ"/>
        </w:rPr>
        <w:t>spojenými s účastí ve VZMR</w:t>
      </w:r>
    </w:p>
    <w:p w14:paraId="38E54FDB" w14:textId="77777777" w:rsidR="00B14F0C" w:rsidRPr="003900B4" w:rsidRDefault="00B14F0C" w:rsidP="00B14F0C">
      <w:pPr>
        <w:widowControl w:val="0"/>
        <w:autoSpaceDE w:val="0"/>
        <w:autoSpaceDN w:val="0"/>
        <w:jc w:val="both"/>
        <w:rPr>
          <w:rFonts w:ascii="Tahoma" w:hAnsi="Tahoma" w:cs="Tahoma"/>
          <w:b/>
          <w:sz w:val="16"/>
          <w:szCs w:val="16"/>
          <w:lang w:bidi="cs-CZ"/>
        </w:rPr>
      </w:pPr>
    </w:p>
    <w:p w14:paraId="6E5391EE" w14:textId="4FD8EC8F" w:rsidR="007C2124" w:rsidRPr="003900B4" w:rsidRDefault="007C2124" w:rsidP="007C2124">
      <w:pPr>
        <w:widowControl w:val="0"/>
        <w:tabs>
          <w:tab w:val="left" w:pos="142"/>
          <w:tab w:val="left" w:pos="9072"/>
        </w:tabs>
        <w:autoSpaceDE w:val="0"/>
        <w:autoSpaceDN w:val="0"/>
        <w:jc w:val="both"/>
        <w:rPr>
          <w:rFonts w:ascii="Tahoma" w:hAnsi="Tahoma" w:cs="Tahoma"/>
          <w:sz w:val="22"/>
          <w:szCs w:val="22"/>
          <w:lang w:bidi="cs-CZ"/>
        </w:rPr>
      </w:pPr>
      <w:r w:rsidRPr="003900B4">
        <w:rPr>
          <w:rFonts w:ascii="Tahoma" w:hAnsi="Tahoma" w:cs="Tahoma"/>
          <w:b/>
          <w:sz w:val="22"/>
          <w:szCs w:val="22"/>
          <w:lang w:bidi="cs-CZ"/>
        </w:rPr>
        <w:t>1</w:t>
      </w:r>
      <w:r w:rsidR="005412A3">
        <w:rPr>
          <w:rFonts w:ascii="Tahoma" w:hAnsi="Tahoma" w:cs="Tahoma"/>
          <w:b/>
          <w:sz w:val="22"/>
          <w:szCs w:val="22"/>
          <w:lang w:bidi="cs-CZ"/>
        </w:rPr>
        <w:t>3</w:t>
      </w:r>
      <w:r w:rsidRPr="003900B4">
        <w:rPr>
          <w:rFonts w:ascii="Tahoma" w:hAnsi="Tahoma" w:cs="Tahoma"/>
          <w:b/>
          <w:sz w:val="22"/>
          <w:szCs w:val="22"/>
          <w:lang w:bidi="cs-CZ"/>
        </w:rPr>
        <w:t>.</w:t>
      </w:r>
      <w:r w:rsidR="0003707F" w:rsidRPr="003900B4">
        <w:rPr>
          <w:rFonts w:ascii="Tahoma" w:hAnsi="Tahoma" w:cs="Tahoma"/>
          <w:b/>
          <w:sz w:val="22"/>
          <w:szCs w:val="22"/>
          <w:lang w:bidi="cs-CZ"/>
        </w:rPr>
        <w:t>1</w:t>
      </w:r>
      <w:r w:rsidRPr="003900B4">
        <w:rPr>
          <w:rFonts w:ascii="Tahoma" w:hAnsi="Tahoma" w:cs="Tahoma"/>
          <w:b/>
          <w:sz w:val="22"/>
          <w:szCs w:val="22"/>
          <w:lang w:bidi="cs-CZ"/>
        </w:rPr>
        <w:t>.</w:t>
      </w:r>
      <w:r w:rsidR="007670E6">
        <w:rPr>
          <w:rFonts w:ascii="Tahoma" w:hAnsi="Tahoma" w:cs="Tahoma"/>
          <w:b/>
          <w:sz w:val="22"/>
          <w:szCs w:val="22"/>
          <w:lang w:bidi="cs-CZ"/>
        </w:rPr>
        <w:t>2</w:t>
      </w:r>
      <w:r w:rsidRPr="003900B4">
        <w:rPr>
          <w:rFonts w:ascii="Tahoma" w:hAnsi="Tahoma" w:cs="Tahoma"/>
          <w:b/>
          <w:sz w:val="22"/>
          <w:szCs w:val="22"/>
          <w:lang w:bidi="cs-CZ"/>
        </w:rPr>
        <w:t>.</w:t>
      </w:r>
      <w:r w:rsidRPr="003900B4">
        <w:rPr>
          <w:rFonts w:ascii="Tahoma" w:hAnsi="Tahoma" w:cs="Tahoma"/>
          <w:sz w:val="22"/>
          <w:szCs w:val="22"/>
          <w:lang w:bidi="cs-CZ"/>
        </w:rPr>
        <w:t xml:space="preserve"> S </w:t>
      </w:r>
      <w:r w:rsidR="00A43DF2" w:rsidRPr="00A43DF2">
        <w:rPr>
          <w:rFonts w:ascii="Tahoma" w:hAnsi="Tahoma" w:cs="Tahoma"/>
          <w:b/>
          <w:sz w:val="22"/>
          <w:szCs w:val="22"/>
          <w:lang w:bidi="cs-CZ"/>
        </w:rPr>
        <w:t>VD</w:t>
      </w:r>
      <w:r w:rsidR="00A43DF2" w:rsidRPr="003900B4">
        <w:rPr>
          <w:rFonts w:ascii="Tahoma" w:hAnsi="Tahoma" w:cs="Tahoma"/>
          <w:sz w:val="22"/>
          <w:szCs w:val="22"/>
          <w:lang w:bidi="cs-CZ"/>
        </w:rPr>
        <w:t xml:space="preserve"> </w:t>
      </w:r>
      <w:r w:rsidRPr="003900B4">
        <w:rPr>
          <w:rFonts w:ascii="Tahoma" w:hAnsi="Tahoma" w:cs="Tahoma"/>
          <w:sz w:val="22"/>
          <w:szCs w:val="22"/>
          <w:lang w:bidi="cs-CZ"/>
        </w:rPr>
        <w:t>uzavře zadavatel písemně smlouvu.</w:t>
      </w:r>
    </w:p>
    <w:p w14:paraId="14D27AA3" w14:textId="77777777" w:rsidR="00B14F0C" w:rsidRPr="00D87B3F" w:rsidRDefault="00B14F0C" w:rsidP="00B14F0C">
      <w:pPr>
        <w:widowControl w:val="0"/>
        <w:autoSpaceDE w:val="0"/>
        <w:autoSpaceDN w:val="0"/>
        <w:jc w:val="center"/>
        <w:outlineLvl w:val="0"/>
        <w:rPr>
          <w:rFonts w:ascii="Tahoma" w:hAnsi="Tahoma" w:cs="Tahoma"/>
          <w:b/>
          <w:bCs/>
          <w:sz w:val="16"/>
          <w:szCs w:val="16"/>
          <w:u w:val="thick" w:color="000000"/>
          <w:lang w:bidi="cs-CZ"/>
        </w:rPr>
      </w:pPr>
    </w:p>
    <w:p w14:paraId="492303FC" w14:textId="77777777" w:rsidR="0003707F" w:rsidRPr="00D87B3F" w:rsidRDefault="0003707F" w:rsidP="00B14F0C">
      <w:pPr>
        <w:widowControl w:val="0"/>
        <w:autoSpaceDE w:val="0"/>
        <w:autoSpaceDN w:val="0"/>
        <w:jc w:val="center"/>
        <w:outlineLvl w:val="0"/>
        <w:rPr>
          <w:rFonts w:ascii="Tahoma" w:hAnsi="Tahoma" w:cs="Tahoma"/>
          <w:b/>
          <w:bCs/>
          <w:sz w:val="16"/>
          <w:szCs w:val="16"/>
          <w:u w:val="thick" w:color="000000"/>
          <w:lang w:bidi="cs-CZ"/>
        </w:rPr>
      </w:pPr>
    </w:p>
    <w:p w14:paraId="69B7796F" w14:textId="77777777" w:rsidR="00B14F0C" w:rsidRPr="003900B4" w:rsidRDefault="00B14F0C" w:rsidP="00B14F0C">
      <w:pPr>
        <w:widowControl w:val="0"/>
        <w:autoSpaceDE w:val="0"/>
        <w:autoSpaceDN w:val="0"/>
        <w:jc w:val="center"/>
        <w:outlineLvl w:val="0"/>
        <w:rPr>
          <w:rFonts w:ascii="Tahoma" w:hAnsi="Tahoma" w:cs="Tahoma"/>
          <w:b/>
          <w:bCs/>
          <w:sz w:val="22"/>
          <w:szCs w:val="22"/>
          <w:u w:val="thick" w:color="000000"/>
          <w:lang w:bidi="cs-CZ"/>
        </w:rPr>
      </w:pPr>
      <w:r w:rsidRPr="003900B4">
        <w:rPr>
          <w:rFonts w:ascii="Tahoma" w:hAnsi="Tahoma" w:cs="Tahoma"/>
          <w:b/>
          <w:bCs/>
          <w:sz w:val="22"/>
          <w:szCs w:val="22"/>
          <w:u w:val="thick" w:color="000000"/>
          <w:lang w:bidi="cs-CZ"/>
        </w:rPr>
        <w:t>14. Realizace uzavřené výzvy</w:t>
      </w:r>
    </w:p>
    <w:p w14:paraId="3EBA7655" w14:textId="77777777" w:rsidR="00B14F0C" w:rsidRPr="000D7917" w:rsidRDefault="00B14F0C" w:rsidP="00B14F0C">
      <w:pPr>
        <w:widowControl w:val="0"/>
        <w:autoSpaceDE w:val="0"/>
        <w:autoSpaceDN w:val="0"/>
        <w:jc w:val="center"/>
        <w:outlineLvl w:val="0"/>
        <w:rPr>
          <w:rFonts w:ascii="Tahoma" w:hAnsi="Tahoma" w:cs="Tahoma"/>
          <w:b/>
          <w:bCs/>
          <w:sz w:val="16"/>
          <w:szCs w:val="16"/>
          <w:u w:color="000000"/>
          <w:lang w:bidi="cs-CZ"/>
        </w:rPr>
      </w:pPr>
    </w:p>
    <w:p w14:paraId="125A8102" w14:textId="5F5608E1" w:rsidR="00B14F0C" w:rsidRPr="000D7917" w:rsidRDefault="00B14F0C" w:rsidP="00B14F0C">
      <w:pPr>
        <w:widowControl w:val="0"/>
        <w:tabs>
          <w:tab w:val="left" w:pos="709"/>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14.1. </w:t>
      </w:r>
      <w:r w:rsidRPr="000D7917">
        <w:rPr>
          <w:rFonts w:ascii="Tahoma" w:hAnsi="Tahoma" w:cs="Tahoma"/>
          <w:sz w:val="22"/>
          <w:szCs w:val="22"/>
          <w:lang w:bidi="cs-CZ"/>
        </w:rPr>
        <w:t xml:space="preserve">V uzavřené výzvě </w:t>
      </w:r>
      <w:r w:rsidR="0003707F" w:rsidRPr="000D7917">
        <w:rPr>
          <w:rFonts w:ascii="Tahoma" w:hAnsi="Tahoma" w:cs="Tahoma"/>
          <w:sz w:val="22"/>
          <w:szCs w:val="22"/>
          <w:lang w:bidi="cs-CZ"/>
        </w:rPr>
        <w:t xml:space="preserve">v rámci </w:t>
      </w:r>
      <w:r w:rsidR="0003707F" w:rsidRPr="000D7917">
        <w:rPr>
          <w:rFonts w:ascii="Tahoma" w:hAnsi="Tahoma" w:cs="Tahoma"/>
          <w:b/>
          <w:sz w:val="22"/>
          <w:szCs w:val="22"/>
          <w:lang w:bidi="cs-CZ"/>
        </w:rPr>
        <w:t>VZMR II a III. kategorie</w:t>
      </w:r>
      <w:r w:rsidR="0003707F" w:rsidRPr="000D7917">
        <w:rPr>
          <w:rFonts w:ascii="Tahoma" w:hAnsi="Tahoma" w:cs="Tahoma"/>
          <w:sz w:val="22"/>
          <w:szCs w:val="22"/>
          <w:lang w:bidi="cs-CZ"/>
        </w:rPr>
        <w:t xml:space="preserve"> </w:t>
      </w:r>
      <w:r w:rsidRPr="000D7917">
        <w:rPr>
          <w:rFonts w:ascii="Tahoma" w:hAnsi="Tahoma" w:cs="Tahoma"/>
          <w:sz w:val="22"/>
          <w:szCs w:val="22"/>
          <w:lang w:bidi="cs-CZ"/>
        </w:rPr>
        <w:t xml:space="preserve">vyzývá zadavatel písemnou výzvou </w:t>
      </w:r>
      <w:r w:rsidR="0003707F" w:rsidRPr="000D7917">
        <w:rPr>
          <w:rFonts w:ascii="Tahoma" w:hAnsi="Tahoma" w:cs="Tahoma"/>
          <w:sz w:val="22"/>
          <w:szCs w:val="22"/>
          <w:lang w:bidi="cs-CZ"/>
        </w:rPr>
        <w:t xml:space="preserve">příslušný minimální počet dodavatelů </w:t>
      </w:r>
      <w:r w:rsidRPr="000D7917">
        <w:rPr>
          <w:rFonts w:ascii="Tahoma" w:hAnsi="Tahoma" w:cs="Tahoma"/>
          <w:sz w:val="22"/>
          <w:szCs w:val="22"/>
          <w:lang w:bidi="cs-CZ"/>
        </w:rPr>
        <w:t xml:space="preserve">k podání nabídky a to zpravidla pomocí elektronického nástroje bez uveřejnění. Zadavatel vyzve pouze takové dodavatele, o kterých má buď z dřívější doby a nebo na </w:t>
      </w:r>
      <w:r w:rsidRPr="000D7917">
        <w:rPr>
          <w:rFonts w:ascii="Tahoma" w:hAnsi="Tahoma" w:cs="Tahoma"/>
          <w:sz w:val="22"/>
          <w:szCs w:val="22"/>
          <w:lang w:bidi="cs-CZ"/>
        </w:rPr>
        <w:lastRenderedPageBreak/>
        <w:t>základě průzkumu relevantního trhu informace, že jsou způsobilí požadované plnění poskytnout.</w:t>
      </w:r>
    </w:p>
    <w:p w14:paraId="5969DF69" w14:textId="4041AAB7" w:rsidR="00B14F0C" w:rsidRPr="000D7917" w:rsidRDefault="00B14F0C" w:rsidP="00B14F0C">
      <w:pPr>
        <w:widowControl w:val="0"/>
        <w:tabs>
          <w:tab w:val="left" w:pos="709"/>
          <w:tab w:val="left" w:pos="948"/>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14.2. </w:t>
      </w:r>
      <w:r w:rsidRPr="000D7917">
        <w:rPr>
          <w:rFonts w:ascii="Tahoma" w:hAnsi="Tahoma" w:cs="Tahoma"/>
          <w:sz w:val="22"/>
          <w:szCs w:val="22"/>
          <w:lang w:bidi="cs-CZ"/>
        </w:rPr>
        <w:t xml:space="preserve">Zadavatel </w:t>
      </w:r>
      <w:r w:rsidR="0003707F" w:rsidRPr="000D7917">
        <w:rPr>
          <w:rFonts w:ascii="Tahoma" w:hAnsi="Tahoma" w:cs="Tahoma"/>
          <w:sz w:val="22"/>
          <w:szCs w:val="22"/>
          <w:lang w:bidi="cs-CZ"/>
        </w:rPr>
        <w:t xml:space="preserve">může </w:t>
      </w:r>
      <w:r w:rsidRPr="000D7917">
        <w:rPr>
          <w:rFonts w:ascii="Tahoma" w:hAnsi="Tahoma" w:cs="Tahoma"/>
          <w:sz w:val="22"/>
          <w:szCs w:val="22"/>
          <w:lang w:bidi="cs-CZ"/>
        </w:rPr>
        <w:t>vyzv</w:t>
      </w:r>
      <w:r w:rsidR="0003707F" w:rsidRPr="000D7917">
        <w:rPr>
          <w:rFonts w:ascii="Tahoma" w:hAnsi="Tahoma" w:cs="Tahoma"/>
          <w:sz w:val="22"/>
          <w:szCs w:val="22"/>
          <w:lang w:bidi="cs-CZ"/>
        </w:rPr>
        <w:t xml:space="preserve">at </w:t>
      </w:r>
      <w:r w:rsidRPr="000D7917">
        <w:rPr>
          <w:rFonts w:ascii="Tahoma" w:hAnsi="Tahoma" w:cs="Tahoma"/>
          <w:sz w:val="22"/>
          <w:szCs w:val="22"/>
          <w:lang w:bidi="cs-CZ"/>
        </w:rPr>
        <w:t>k podání nabídky nižší počet dodavatelů, než jaký je stanoven</w:t>
      </w:r>
      <w:r w:rsidR="0003707F" w:rsidRPr="000D7917">
        <w:rPr>
          <w:rFonts w:ascii="Tahoma" w:hAnsi="Tahoma" w:cs="Tahoma"/>
          <w:sz w:val="22"/>
          <w:szCs w:val="22"/>
          <w:lang w:bidi="cs-CZ"/>
        </w:rPr>
        <w:t xml:space="preserve">o </w:t>
      </w:r>
      <w:r w:rsidRPr="000D7917">
        <w:rPr>
          <w:rFonts w:ascii="Tahoma" w:hAnsi="Tahoma" w:cs="Tahoma"/>
          <w:sz w:val="22"/>
          <w:szCs w:val="22"/>
          <w:lang w:bidi="cs-CZ"/>
        </w:rPr>
        <w:t xml:space="preserve">v </w:t>
      </w:r>
      <w:r w:rsidRPr="000D7917">
        <w:rPr>
          <w:rFonts w:ascii="Tahoma" w:hAnsi="Tahoma" w:cs="Tahoma"/>
          <w:b/>
          <w:sz w:val="22"/>
          <w:szCs w:val="22"/>
          <w:lang w:bidi="cs-CZ"/>
        </w:rPr>
        <w:t>čl. 1</w:t>
      </w:r>
      <w:r w:rsidR="0003707F" w:rsidRPr="000D7917">
        <w:rPr>
          <w:rFonts w:ascii="Tahoma" w:hAnsi="Tahoma" w:cs="Tahoma"/>
          <w:b/>
          <w:sz w:val="22"/>
          <w:szCs w:val="22"/>
          <w:lang w:bidi="cs-CZ"/>
        </w:rPr>
        <w:t>2 a č</w:t>
      </w:r>
      <w:r w:rsidR="00B260DF">
        <w:rPr>
          <w:rFonts w:ascii="Tahoma" w:hAnsi="Tahoma" w:cs="Tahoma"/>
          <w:b/>
          <w:sz w:val="22"/>
          <w:szCs w:val="22"/>
          <w:lang w:bidi="cs-CZ"/>
        </w:rPr>
        <w:t>l</w:t>
      </w:r>
      <w:r w:rsidR="0003707F" w:rsidRPr="000D7917">
        <w:rPr>
          <w:rFonts w:ascii="Tahoma" w:hAnsi="Tahoma" w:cs="Tahoma"/>
          <w:b/>
          <w:sz w:val="22"/>
          <w:szCs w:val="22"/>
          <w:lang w:bidi="cs-CZ"/>
        </w:rPr>
        <w:t xml:space="preserve">. 13 </w:t>
      </w:r>
      <w:r w:rsidRPr="000D7917">
        <w:rPr>
          <w:rFonts w:ascii="Tahoma" w:hAnsi="Tahoma" w:cs="Tahoma"/>
          <w:sz w:val="22"/>
          <w:szCs w:val="22"/>
          <w:lang w:bidi="cs-CZ"/>
        </w:rPr>
        <w:t>této Směrnice, pokud nelze z objektivních důvodů tento počet dodržet (např. existuje pouze jediný dodavatel předmětu veřejné zakázky). O této skutečnosti vyhotoví zadavatel písemný záznam, který obsahuje odůvodnění oslovení nižšího počtu</w:t>
      </w:r>
      <w:r w:rsidRPr="000D7917">
        <w:rPr>
          <w:rFonts w:ascii="Tahoma" w:hAnsi="Tahoma" w:cs="Tahoma"/>
          <w:spacing w:val="-12"/>
          <w:sz w:val="22"/>
          <w:szCs w:val="22"/>
          <w:lang w:bidi="cs-CZ"/>
        </w:rPr>
        <w:t xml:space="preserve"> </w:t>
      </w:r>
      <w:r w:rsidRPr="000D7917">
        <w:rPr>
          <w:rFonts w:ascii="Tahoma" w:hAnsi="Tahoma" w:cs="Tahoma"/>
          <w:sz w:val="22"/>
          <w:szCs w:val="22"/>
          <w:lang w:bidi="cs-CZ"/>
        </w:rPr>
        <w:t>dodavatelů.</w:t>
      </w:r>
    </w:p>
    <w:p w14:paraId="4DACA472" w14:textId="77777777" w:rsidR="00B14F0C" w:rsidRPr="0036110A" w:rsidRDefault="00B14F0C" w:rsidP="00B14F0C">
      <w:pPr>
        <w:widowControl w:val="0"/>
        <w:tabs>
          <w:tab w:val="left" w:pos="709"/>
          <w:tab w:val="left" w:pos="936"/>
        </w:tabs>
        <w:autoSpaceDE w:val="0"/>
        <w:autoSpaceDN w:val="0"/>
        <w:jc w:val="both"/>
        <w:rPr>
          <w:rFonts w:ascii="Tahoma" w:hAnsi="Tahoma" w:cs="Tahoma"/>
          <w:b/>
          <w:sz w:val="16"/>
          <w:szCs w:val="16"/>
          <w:lang w:bidi="cs-CZ"/>
        </w:rPr>
      </w:pPr>
    </w:p>
    <w:p w14:paraId="71DFC5A8" w14:textId="77777777" w:rsidR="007670E6" w:rsidRDefault="00B14F0C" w:rsidP="00B14F0C">
      <w:pPr>
        <w:widowControl w:val="0"/>
        <w:tabs>
          <w:tab w:val="left" w:pos="567"/>
          <w:tab w:val="left" w:pos="936"/>
        </w:tabs>
        <w:autoSpaceDE w:val="0"/>
        <w:autoSpaceDN w:val="0"/>
        <w:ind w:left="567" w:hanging="567"/>
        <w:jc w:val="both"/>
        <w:rPr>
          <w:rFonts w:ascii="Tahoma" w:hAnsi="Tahoma" w:cs="Tahoma"/>
          <w:sz w:val="22"/>
          <w:szCs w:val="22"/>
          <w:lang w:bidi="cs-CZ"/>
        </w:rPr>
      </w:pPr>
      <w:r w:rsidRPr="000D7917">
        <w:rPr>
          <w:rFonts w:ascii="Tahoma" w:hAnsi="Tahoma" w:cs="Tahoma"/>
          <w:b/>
          <w:sz w:val="22"/>
          <w:szCs w:val="22"/>
          <w:lang w:bidi="cs-CZ"/>
        </w:rPr>
        <w:t xml:space="preserve">14.3. </w:t>
      </w:r>
      <w:r w:rsidRPr="000D7917">
        <w:rPr>
          <w:rFonts w:ascii="Tahoma" w:hAnsi="Tahoma" w:cs="Tahoma"/>
          <w:sz w:val="22"/>
          <w:szCs w:val="22"/>
          <w:lang w:bidi="cs-CZ"/>
        </w:rPr>
        <w:t xml:space="preserve">Každá písemná výzva (elektronická či v listinné podobě) k podání nabídek musí obsahovat </w:t>
      </w:r>
      <w:r w:rsidR="00F42C06" w:rsidRPr="000D7917">
        <w:rPr>
          <w:rFonts w:ascii="Tahoma" w:hAnsi="Tahoma" w:cs="Tahoma"/>
          <w:sz w:val="22"/>
          <w:szCs w:val="22"/>
          <w:lang w:bidi="cs-CZ"/>
        </w:rPr>
        <w:t xml:space="preserve"> </w:t>
      </w:r>
      <w:r w:rsidR="007670E6">
        <w:rPr>
          <w:rFonts w:ascii="Tahoma" w:hAnsi="Tahoma" w:cs="Tahoma"/>
          <w:sz w:val="22"/>
          <w:szCs w:val="22"/>
          <w:lang w:bidi="cs-CZ"/>
        </w:rPr>
        <w:t xml:space="preserve"> </w:t>
      </w:r>
    </w:p>
    <w:p w14:paraId="732D996E" w14:textId="3AE753FE" w:rsidR="00B14F0C" w:rsidRDefault="007670E6" w:rsidP="00B14F0C">
      <w:pPr>
        <w:widowControl w:val="0"/>
        <w:tabs>
          <w:tab w:val="left" w:pos="567"/>
          <w:tab w:val="left" w:pos="936"/>
        </w:tabs>
        <w:autoSpaceDE w:val="0"/>
        <w:autoSpaceDN w:val="0"/>
        <w:ind w:left="567" w:hanging="567"/>
        <w:jc w:val="both"/>
        <w:rPr>
          <w:rFonts w:ascii="Tahoma" w:hAnsi="Tahoma" w:cs="Tahoma"/>
          <w:sz w:val="22"/>
          <w:szCs w:val="22"/>
          <w:lang w:bidi="cs-CZ"/>
        </w:rPr>
      </w:pPr>
      <w:r>
        <w:rPr>
          <w:rFonts w:ascii="Tahoma" w:hAnsi="Tahoma" w:cs="Tahoma"/>
          <w:b/>
          <w:sz w:val="22"/>
          <w:szCs w:val="22"/>
          <w:lang w:bidi="cs-CZ"/>
        </w:rPr>
        <w:t xml:space="preserve">          </w:t>
      </w:r>
      <w:r w:rsidR="00B14F0C" w:rsidRPr="000D7917">
        <w:rPr>
          <w:rFonts w:ascii="Tahoma" w:hAnsi="Tahoma" w:cs="Tahoma"/>
          <w:sz w:val="22"/>
          <w:szCs w:val="22"/>
          <w:lang w:bidi="cs-CZ"/>
        </w:rPr>
        <w:t>alespoň:</w:t>
      </w:r>
    </w:p>
    <w:p w14:paraId="66BD9388" w14:textId="77777777" w:rsidR="00B6709C" w:rsidRPr="00B6709C" w:rsidRDefault="00B6709C" w:rsidP="00B14F0C">
      <w:pPr>
        <w:widowControl w:val="0"/>
        <w:tabs>
          <w:tab w:val="left" w:pos="567"/>
          <w:tab w:val="left" w:pos="936"/>
        </w:tabs>
        <w:autoSpaceDE w:val="0"/>
        <w:autoSpaceDN w:val="0"/>
        <w:ind w:left="567" w:hanging="567"/>
        <w:jc w:val="both"/>
        <w:rPr>
          <w:rFonts w:ascii="Tahoma" w:hAnsi="Tahoma" w:cs="Tahoma"/>
          <w:sz w:val="16"/>
          <w:szCs w:val="16"/>
          <w:lang w:bidi="cs-CZ"/>
        </w:rPr>
      </w:pPr>
    </w:p>
    <w:p w14:paraId="37640001" w14:textId="77777777"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identifikační údaje</w:t>
      </w:r>
      <w:r w:rsidRPr="000D7917">
        <w:rPr>
          <w:rFonts w:ascii="Tahoma" w:hAnsi="Tahoma" w:cs="Tahoma"/>
          <w:spacing w:val="-2"/>
          <w:sz w:val="22"/>
          <w:szCs w:val="22"/>
          <w:lang w:bidi="cs-CZ"/>
        </w:rPr>
        <w:t xml:space="preserve"> </w:t>
      </w:r>
      <w:r w:rsidRPr="000D7917">
        <w:rPr>
          <w:rFonts w:ascii="Tahoma" w:hAnsi="Tahoma" w:cs="Tahoma"/>
          <w:sz w:val="22"/>
          <w:szCs w:val="22"/>
          <w:lang w:bidi="cs-CZ"/>
        </w:rPr>
        <w:t>zadavatele,</w:t>
      </w:r>
    </w:p>
    <w:p w14:paraId="52D86936" w14:textId="77777777" w:rsidR="00013325" w:rsidRPr="000D7917" w:rsidRDefault="00013325"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2F710FA2" w14:textId="77777777"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informace o druhu a předmětu veřejné</w:t>
      </w:r>
      <w:r w:rsidRPr="000D7917">
        <w:rPr>
          <w:rFonts w:ascii="Tahoma" w:hAnsi="Tahoma" w:cs="Tahoma"/>
          <w:spacing w:val="-4"/>
          <w:sz w:val="22"/>
          <w:szCs w:val="22"/>
          <w:lang w:bidi="cs-CZ"/>
        </w:rPr>
        <w:t xml:space="preserve"> </w:t>
      </w:r>
      <w:r w:rsidRPr="000D7917">
        <w:rPr>
          <w:rFonts w:ascii="Tahoma" w:hAnsi="Tahoma" w:cs="Tahoma"/>
          <w:sz w:val="22"/>
          <w:szCs w:val="22"/>
          <w:lang w:bidi="cs-CZ"/>
        </w:rPr>
        <w:t>zakázky,</w:t>
      </w:r>
    </w:p>
    <w:p w14:paraId="53492FB5" w14:textId="77777777" w:rsidR="00013325" w:rsidRPr="000D7917" w:rsidRDefault="00013325"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5EE630E4" w14:textId="3384BAE3"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 xml:space="preserve">podrobný popis předmětu </w:t>
      </w:r>
      <w:r w:rsidR="00F42C06" w:rsidRPr="000D7917">
        <w:rPr>
          <w:rFonts w:ascii="Tahoma" w:hAnsi="Tahoma" w:cs="Tahoma"/>
          <w:sz w:val="22"/>
          <w:szCs w:val="22"/>
          <w:lang w:bidi="cs-CZ"/>
        </w:rPr>
        <w:t xml:space="preserve">plnění </w:t>
      </w:r>
      <w:r w:rsidRPr="000D7917">
        <w:rPr>
          <w:rFonts w:ascii="Tahoma" w:hAnsi="Tahoma" w:cs="Tahoma"/>
          <w:sz w:val="22"/>
          <w:szCs w:val="22"/>
          <w:lang w:bidi="cs-CZ"/>
        </w:rPr>
        <w:t xml:space="preserve">veřejné zakázky </w:t>
      </w:r>
      <w:r w:rsidR="00F42C06" w:rsidRPr="000D7917">
        <w:rPr>
          <w:rFonts w:ascii="Tahoma" w:hAnsi="Tahoma" w:cs="Tahoma"/>
          <w:sz w:val="22"/>
          <w:szCs w:val="22"/>
          <w:lang w:bidi="cs-CZ"/>
        </w:rPr>
        <w:t xml:space="preserve">uvedený </w:t>
      </w:r>
      <w:r w:rsidRPr="000D7917">
        <w:rPr>
          <w:rFonts w:ascii="Tahoma" w:hAnsi="Tahoma" w:cs="Tahoma"/>
          <w:sz w:val="22"/>
          <w:szCs w:val="22"/>
          <w:lang w:bidi="cs-CZ"/>
        </w:rPr>
        <w:t xml:space="preserve">v </w:t>
      </w:r>
      <w:r w:rsidR="007670E6" w:rsidRPr="00D87B3F">
        <w:rPr>
          <w:rFonts w:ascii="Tahoma" w:hAnsi="Tahoma" w:cs="Tahoma"/>
          <w:b/>
          <w:sz w:val="22"/>
          <w:szCs w:val="22"/>
          <w:lang w:bidi="cs-CZ"/>
        </w:rPr>
        <w:t>ZD</w:t>
      </w:r>
      <w:r w:rsidR="00F42C06" w:rsidRPr="000D7917">
        <w:rPr>
          <w:rFonts w:ascii="Tahoma" w:hAnsi="Tahoma" w:cs="Tahoma"/>
          <w:sz w:val="22"/>
          <w:szCs w:val="22"/>
          <w:lang w:bidi="cs-CZ"/>
        </w:rPr>
        <w:t>; ve</w:t>
      </w:r>
      <w:r w:rsidRPr="000D7917">
        <w:rPr>
          <w:rFonts w:ascii="Tahoma" w:hAnsi="Tahoma" w:cs="Tahoma"/>
          <w:sz w:val="22"/>
          <w:szCs w:val="22"/>
          <w:lang w:bidi="cs-CZ"/>
        </w:rPr>
        <w:t xml:space="preserve"> výzvě k podání nabídky se nesmí používat odkazy na obchodní firmy, názvy nebo, specifická označení zboží a služeb, které platí pro určitou osobu, popř. její organizační složku, na patenty, na vynálezy, užitné vzory, průmyslové vzory, ochranné známky nebo označení původu, pokud by to vedlo ke zvýhodnění nebo vyloučení určitých dodavatelů nebo určitých výrobků. </w:t>
      </w:r>
      <w:r w:rsidR="00F42C06" w:rsidRPr="000D7917">
        <w:rPr>
          <w:rFonts w:ascii="Tahoma" w:hAnsi="Tahoma" w:cs="Tahoma"/>
          <w:sz w:val="22"/>
          <w:szCs w:val="22"/>
          <w:lang w:bidi="cs-CZ"/>
        </w:rPr>
        <w:t>Pokud nelze předmět plnění veřejné zakázky popř. jejich částí dostatečně určitě specifikovat bez možnosti odkazu na výše uvedené, pak v t</w:t>
      </w:r>
      <w:r w:rsidRPr="000D7917">
        <w:rPr>
          <w:rFonts w:ascii="Tahoma" w:hAnsi="Tahoma" w:cs="Tahoma"/>
          <w:sz w:val="22"/>
          <w:szCs w:val="22"/>
          <w:lang w:bidi="cs-CZ"/>
        </w:rPr>
        <w:t xml:space="preserve">akovém případě </w:t>
      </w:r>
      <w:r w:rsidR="007670E6" w:rsidRPr="00D87B3F">
        <w:rPr>
          <w:rFonts w:ascii="Tahoma" w:hAnsi="Tahoma" w:cs="Tahoma"/>
          <w:b/>
          <w:sz w:val="22"/>
          <w:szCs w:val="22"/>
          <w:lang w:bidi="cs-CZ"/>
        </w:rPr>
        <w:t>ZD</w:t>
      </w:r>
      <w:r w:rsidRPr="000D7917">
        <w:rPr>
          <w:rFonts w:ascii="Tahoma" w:hAnsi="Tahoma" w:cs="Tahoma"/>
          <w:sz w:val="22"/>
          <w:szCs w:val="22"/>
          <w:lang w:bidi="cs-CZ"/>
        </w:rPr>
        <w:t xml:space="preserve"> výslovně umožní pro plnění </w:t>
      </w:r>
      <w:r w:rsidR="00F42C06" w:rsidRPr="000D7917">
        <w:rPr>
          <w:rFonts w:ascii="Tahoma" w:hAnsi="Tahoma" w:cs="Tahoma"/>
          <w:sz w:val="22"/>
          <w:szCs w:val="22"/>
          <w:lang w:bidi="cs-CZ"/>
        </w:rPr>
        <w:t xml:space="preserve">předmětu </w:t>
      </w:r>
      <w:r w:rsidRPr="000D7917">
        <w:rPr>
          <w:rFonts w:ascii="Tahoma" w:hAnsi="Tahoma" w:cs="Tahoma"/>
          <w:sz w:val="22"/>
          <w:szCs w:val="22"/>
          <w:lang w:bidi="cs-CZ"/>
        </w:rPr>
        <w:t>veřejné zakázky použití i jiných, kvalitativně a technicky obdobných</w:t>
      </w:r>
      <w:r w:rsidRPr="000D7917">
        <w:rPr>
          <w:rFonts w:ascii="Tahoma" w:hAnsi="Tahoma" w:cs="Tahoma"/>
          <w:spacing w:val="-10"/>
          <w:sz w:val="22"/>
          <w:szCs w:val="22"/>
          <w:lang w:bidi="cs-CZ"/>
        </w:rPr>
        <w:t xml:space="preserve"> </w:t>
      </w:r>
      <w:r w:rsidRPr="000D7917">
        <w:rPr>
          <w:rFonts w:ascii="Tahoma" w:hAnsi="Tahoma" w:cs="Tahoma"/>
          <w:sz w:val="22"/>
          <w:szCs w:val="22"/>
          <w:lang w:bidi="cs-CZ"/>
        </w:rPr>
        <w:t>řešení,</w:t>
      </w:r>
    </w:p>
    <w:p w14:paraId="64C7F4E3" w14:textId="77777777" w:rsidR="00013325" w:rsidRPr="000D7917" w:rsidRDefault="00013325"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3C9977CA" w14:textId="77777777"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dobu plnění předmětu veřejné zakázky, tj. termín zahájení plnění a termín ukončení plnění,</w:t>
      </w:r>
    </w:p>
    <w:p w14:paraId="66955CC4" w14:textId="77777777" w:rsidR="00B14F0C" w:rsidRPr="000D7917" w:rsidRDefault="00B14F0C"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0B14C9FC" w14:textId="77777777"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místo plnění veřejné zakázky,</w:t>
      </w:r>
    </w:p>
    <w:p w14:paraId="379588E9" w14:textId="77777777" w:rsidR="00B14F0C" w:rsidRPr="000D7917" w:rsidRDefault="00B14F0C"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7EB22D9B" w14:textId="6B4DA0A9"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 xml:space="preserve">způsob zpracování </w:t>
      </w:r>
      <w:r w:rsidR="00C360B9" w:rsidRPr="00C360B9">
        <w:rPr>
          <w:rFonts w:ascii="Tahoma" w:hAnsi="Tahoma" w:cs="Tahoma"/>
          <w:b/>
          <w:bCs/>
          <w:sz w:val="22"/>
          <w:szCs w:val="22"/>
          <w:lang w:bidi="cs-CZ"/>
        </w:rPr>
        <w:t>NC</w:t>
      </w:r>
      <w:r w:rsidRPr="000D7917">
        <w:rPr>
          <w:rFonts w:ascii="Tahoma" w:hAnsi="Tahoma" w:cs="Tahoma"/>
          <w:sz w:val="22"/>
          <w:szCs w:val="22"/>
          <w:lang w:bidi="cs-CZ"/>
        </w:rPr>
        <w:t xml:space="preserve"> dodavatelem a platební podmínky,</w:t>
      </w:r>
    </w:p>
    <w:p w14:paraId="148C80C8" w14:textId="77777777" w:rsidR="00B14F0C" w:rsidRPr="000D7917" w:rsidRDefault="00B14F0C"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6D353AAA" w14:textId="77777777"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lhůtu a místo pro podání nabídek,</w:t>
      </w:r>
    </w:p>
    <w:p w14:paraId="2E188CF0" w14:textId="77777777" w:rsidR="00B14F0C" w:rsidRPr="000D7917" w:rsidRDefault="00B14F0C"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7EE38C5B" w14:textId="77777777"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 xml:space="preserve">požadavky na prokázání základní a profesní způsobilosti analogicky s ustanovení </w:t>
      </w:r>
      <w:r w:rsidRPr="006B6CA7">
        <w:rPr>
          <w:rFonts w:ascii="Tahoma" w:hAnsi="Tahoma" w:cs="Tahoma"/>
          <w:b/>
          <w:bCs/>
          <w:sz w:val="22"/>
          <w:szCs w:val="22"/>
          <w:lang w:bidi="cs-CZ"/>
        </w:rPr>
        <w:t>§ 74 a § 75 ZZVZ,</w:t>
      </w:r>
      <w:r w:rsidRPr="000D7917">
        <w:rPr>
          <w:rFonts w:ascii="Tahoma" w:hAnsi="Tahoma" w:cs="Tahoma"/>
          <w:sz w:val="22"/>
          <w:szCs w:val="22"/>
          <w:lang w:bidi="cs-CZ"/>
        </w:rPr>
        <w:t xml:space="preserve"> a to minimálně v rozsahu čestného prohlášení dodavatele,</w:t>
      </w:r>
    </w:p>
    <w:p w14:paraId="7A8C6F99" w14:textId="77777777" w:rsidR="00B14F0C" w:rsidRPr="000D7917" w:rsidRDefault="00B14F0C"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78A23A30" w14:textId="77777777"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 xml:space="preserve">údaje o hodnotících kritériích analogicky s ustanovením </w:t>
      </w:r>
      <w:r w:rsidRPr="006B6CA7">
        <w:rPr>
          <w:rFonts w:ascii="Tahoma" w:hAnsi="Tahoma" w:cs="Tahoma"/>
          <w:b/>
          <w:bCs/>
          <w:sz w:val="22"/>
          <w:szCs w:val="22"/>
          <w:lang w:bidi="cs-CZ"/>
        </w:rPr>
        <w:t>§ 114 a násl. ZZVZ,</w:t>
      </w:r>
    </w:p>
    <w:p w14:paraId="029F3C27" w14:textId="77777777" w:rsidR="00B14F0C" w:rsidRPr="000D7917" w:rsidRDefault="00B14F0C"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31D34942" w14:textId="77777777"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právo zadavatele nevybrat žádného dodavatele nebo výzvu zrušit bez udání důvodu do podpisu příslušné smlouvy,</w:t>
      </w:r>
    </w:p>
    <w:p w14:paraId="11AE3F73" w14:textId="77777777" w:rsidR="00B14F0C" w:rsidRPr="000D7917" w:rsidRDefault="00B14F0C" w:rsidP="00B6709C">
      <w:pPr>
        <w:widowControl w:val="0"/>
        <w:tabs>
          <w:tab w:val="left" w:pos="284"/>
          <w:tab w:val="left" w:pos="1291"/>
        </w:tabs>
        <w:autoSpaceDE w:val="0"/>
        <w:autoSpaceDN w:val="0"/>
        <w:ind w:left="284" w:hanging="284"/>
        <w:jc w:val="both"/>
        <w:rPr>
          <w:rFonts w:ascii="Tahoma" w:hAnsi="Tahoma" w:cs="Tahoma"/>
          <w:sz w:val="16"/>
          <w:szCs w:val="16"/>
          <w:lang w:bidi="cs-CZ"/>
        </w:rPr>
      </w:pPr>
    </w:p>
    <w:p w14:paraId="64C4DA6B" w14:textId="6C966BEA" w:rsidR="00B14F0C" w:rsidRPr="000D7917" w:rsidRDefault="00B14F0C" w:rsidP="00B6709C">
      <w:pPr>
        <w:widowControl w:val="0"/>
        <w:numPr>
          <w:ilvl w:val="2"/>
          <w:numId w:val="13"/>
        </w:numPr>
        <w:tabs>
          <w:tab w:val="left" w:pos="284"/>
          <w:tab w:val="left" w:pos="1291"/>
        </w:tabs>
        <w:autoSpaceDE w:val="0"/>
        <w:autoSpaceDN w:val="0"/>
        <w:ind w:left="284" w:hanging="284"/>
        <w:jc w:val="both"/>
        <w:rPr>
          <w:rFonts w:ascii="Tahoma" w:hAnsi="Tahoma" w:cs="Tahoma"/>
          <w:sz w:val="22"/>
          <w:szCs w:val="22"/>
          <w:lang w:bidi="cs-CZ"/>
        </w:rPr>
      </w:pPr>
      <w:r w:rsidRPr="000D7917">
        <w:rPr>
          <w:rFonts w:ascii="Tahoma" w:hAnsi="Tahoma" w:cs="Tahoma"/>
          <w:sz w:val="22"/>
          <w:szCs w:val="22"/>
          <w:lang w:bidi="cs-CZ"/>
        </w:rPr>
        <w:t>obchodní podmínky</w:t>
      </w:r>
      <w:r w:rsidR="00013325" w:rsidRPr="000D7917">
        <w:rPr>
          <w:rFonts w:ascii="Tahoma" w:hAnsi="Tahoma" w:cs="Tahoma"/>
          <w:sz w:val="22"/>
          <w:szCs w:val="22"/>
          <w:lang w:bidi="cs-CZ"/>
        </w:rPr>
        <w:t xml:space="preserve"> nebo vzor příslušného druhu smlouvy (kupní, o dílo)</w:t>
      </w:r>
      <w:r w:rsidRPr="000D7917">
        <w:rPr>
          <w:rFonts w:ascii="Tahoma" w:hAnsi="Tahoma" w:cs="Tahoma"/>
          <w:sz w:val="22"/>
          <w:szCs w:val="22"/>
          <w:lang w:bidi="cs-CZ"/>
        </w:rPr>
        <w:t>.</w:t>
      </w:r>
    </w:p>
    <w:p w14:paraId="6EFC2B30" w14:textId="77777777" w:rsidR="00B14F0C" w:rsidRPr="000D7917" w:rsidRDefault="00B14F0C" w:rsidP="00B14F0C">
      <w:pPr>
        <w:widowControl w:val="0"/>
        <w:tabs>
          <w:tab w:val="left" w:pos="709"/>
          <w:tab w:val="left" w:pos="936"/>
        </w:tabs>
        <w:autoSpaceDE w:val="0"/>
        <w:autoSpaceDN w:val="0"/>
        <w:jc w:val="both"/>
        <w:rPr>
          <w:rFonts w:ascii="Tahoma" w:hAnsi="Tahoma" w:cs="Tahoma"/>
          <w:sz w:val="16"/>
          <w:szCs w:val="16"/>
          <w:lang w:bidi="cs-CZ"/>
        </w:rPr>
      </w:pPr>
    </w:p>
    <w:p w14:paraId="5B11B4FD" w14:textId="77777777" w:rsidR="00B14F0C" w:rsidRPr="000D7917" w:rsidRDefault="00B14F0C" w:rsidP="00B14F0C">
      <w:pPr>
        <w:widowControl w:val="0"/>
        <w:tabs>
          <w:tab w:val="left" w:pos="709"/>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14.4. </w:t>
      </w:r>
      <w:r w:rsidRPr="000D7917">
        <w:rPr>
          <w:rFonts w:ascii="Tahoma" w:hAnsi="Tahoma" w:cs="Tahoma"/>
          <w:sz w:val="22"/>
          <w:szCs w:val="22"/>
          <w:lang w:bidi="cs-CZ"/>
        </w:rPr>
        <w:t>Lhůtu pro podání nabídek stanoví zadavatel vždy s ohledem na předmět zakázky ve výzvě  k podání nabídky stanovením konce lhůty pro podání nabídek. Lhůta stanovená podle této Směrnice počíná dnem, který následuje po události, jež je rozhodující pro její počátek. Rozhodnou událostí je odeslání výzvy k podání nabídky potenciálním dodavatelům. Lhůta pro podání nabídek nesmí být kratší než 5 pracovních dnů.</w:t>
      </w:r>
    </w:p>
    <w:p w14:paraId="5159451F" w14:textId="77777777" w:rsidR="00B14F0C" w:rsidRPr="000D7917" w:rsidRDefault="00B14F0C" w:rsidP="00B14F0C">
      <w:pPr>
        <w:widowControl w:val="0"/>
        <w:tabs>
          <w:tab w:val="left" w:pos="709"/>
          <w:tab w:val="left" w:pos="936"/>
        </w:tabs>
        <w:autoSpaceDE w:val="0"/>
        <w:autoSpaceDN w:val="0"/>
        <w:jc w:val="both"/>
        <w:rPr>
          <w:rFonts w:ascii="Tahoma" w:hAnsi="Tahoma" w:cs="Tahoma"/>
          <w:sz w:val="16"/>
          <w:szCs w:val="16"/>
          <w:lang w:bidi="cs-CZ"/>
        </w:rPr>
      </w:pPr>
    </w:p>
    <w:p w14:paraId="68BD8FB9" w14:textId="77777777" w:rsidR="00B14F0C" w:rsidRPr="000D7917" w:rsidRDefault="00B14F0C" w:rsidP="00B14F0C">
      <w:pPr>
        <w:widowControl w:val="0"/>
        <w:tabs>
          <w:tab w:val="left" w:pos="709"/>
          <w:tab w:val="left" w:pos="936"/>
        </w:tabs>
        <w:autoSpaceDE w:val="0"/>
        <w:autoSpaceDN w:val="0"/>
        <w:jc w:val="both"/>
        <w:rPr>
          <w:rFonts w:ascii="Tahoma" w:hAnsi="Tahoma" w:cs="Tahoma"/>
          <w:b/>
          <w:sz w:val="22"/>
          <w:szCs w:val="22"/>
          <w:lang w:bidi="cs-CZ"/>
        </w:rPr>
      </w:pPr>
      <w:r w:rsidRPr="000D7917">
        <w:rPr>
          <w:rFonts w:ascii="Tahoma" w:hAnsi="Tahoma" w:cs="Tahoma"/>
          <w:b/>
          <w:sz w:val="22"/>
          <w:szCs w:val="22"/>
          <w:lang w:bidi="cs-CZ"/>
        </w:rPr>
        <w:t xml:space="preserve">14.5. Otevírání obálek, posouzení a hodnocení nabídek provádí: </w:t>
      </w:r>
    </w:p>
    <w:p w14:paraId="551D2384" w14:textId="77777777" w:rsidR="00013325" w:rsidRPr="000D7917" w:rsidRDefault="00013325" w:rsidP="00013325">
      <w:pPr>
        <w:widowControl w:val="0"/>
        <w:tabs>
          <w:tab w:val="left" w:pos="709"/>
          <w:tab w:val="left" w:pos="936"/>
        </w:tabs>
        <w:autoSpaceDE w:val="0"/>
        <w:autoSpaceDN w:val="0"/>
        <w:jc w:val="both"/>
        <w:rPr>
          <w:rFonts w:ascii="Tahoma" w:hAnsi="Tahoma" w:cs="Tahoma"/>
          <w:sz w:val="16"/>
          <w:szCs w:val="16"/>
          <w:lang w:bidi="cs-CZ"/>
        </w:rPr>
      </w:pPr>
    </w:p>
    <w:p w14:paraId="1B39681D" w14:textId="77777777" w:rsidR="00013325" w:rsidRPr="000D7917" w:rsidRDefault="00B14F0C" w:rsidP="00013325">
      <w:pPr>
        <w:widowControl w:val="0"/>
        <w:tabs>
          <w:tab w:val="left" w:pos="709"/>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a)</w:t>
      </w:r>
      <w:r w:rsidRPr="000D7917">
        <w:rPr>
          <w:rFonts w:ascii="Tahoma" w:hAnsi="Tahoma" w:cs="Tahoma"/>
          <w:sz w:val="22"/>
          <w:szCs w:val="22"/>
          <w:lang w:bidi="cs-CZ"/>
        </w:rPr>
        <w:t xml:space="preserve"> zadavatel, </w:t>
      </w:r>
    </w:p>
    <w:p w14:paraId="59E85ABD" w14:textId="77777777" w:rsidR="00013325" w:rsidRPr="000D7917" w:rsidRDefault="00013325" w:rsidP="00013325">
      <w:pPr>
        <w:widowControl w:val="0"/>
        <w:tabs>
          <w:tab w:val="left" w:pos="709"/>
          <w:tab w:val="left" w:pos="936"/>
        </w:tabs>
        <w:autoSpaceDE w:val="0"/>
        <w:autoSpaceDN w:val="0"/>
        <w:jc w:val="both"/>
        <w:rPr>
          <w:rFonts w:ascii="Tahoma" w:hAnsi="Tahoma" w:cs="Tahoma"/>
          <w:sz w:val="16"/>
          <w:szCs w:val="16"/>
          <w:lang w:bidi="cs-CZ"/>
        </w:rPr>
      </w:pPr>
    </w:p>
    <w:p w14:paraId="6054AB8C" w14:textId="77777777" w:rsidR="00F06E9E" w:rsidRDefault="00B14F0C" w:rsidP="00F06E9E">
      <w:pPr>
        <w:widowControl w:val="0"/>
        <w:tabs>
          <w:tab w:val="left" w:pos="709"/>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b)</w:t>
      </w:r>
      <w:r w:rsidRPr="000D7917">
        <w:rPr>
          <w:rFonts w:ascii="Tahoma" w:hAnsi="Tahoma" w:cs="Tahoma"/>
          <w:sz w:val="22"/>
          <w:szCs w:val="22"/>
          <w:lang w:bidi="cs-CZ"/>
        </w:rPr>
        <w:t xml:space="preserve"> </w:t>
      </w:r>
      <w:r w:rsidR="00013325" w:rsidRPr="000D7917">
        <w:rPr>
          <w:rFonts w:ascii="Tahoma" w:hAnsi="Tahoma" w:cs="Tahoma"/>
          <w:sz w:val="22"/>
          <w:szCs w:val="22"/>
          <w:lang w:bidi="cs-CZ"/>
        </w:rPr>
        <w:t xml:space="preserve">pověřená </w:t>
      </w:r>
      <w:r w:rsidRPr="000D7917">
        <w:rPr>
          <w:rFonts w:ascii="Tahoma" w:hAnsi="Tahoma" w:cs="Tahoma"/>
          <w:sz w:val="22"/>
          <w:szCs w:val="22"/>
          <w:lang w:bidi="cs-CZ"/>
        </w:rPr>
        <w:t>osoba písemně pověřená zadavatelem,</w:t>
      </w:r>
      <w:r w:rsidR="00F06E9E">
        <w:rPr>
          <w:rFonts w:ascii="Tahoma" w:hAnsi="Tahoma" w:cs="Tahoma"/>
          <w:sz w:val="22"/>
          <w:szCs w:val="22"/>
          <w:lang w:bidi="cs-CZ"/>
        </w:rPr>
        <w:t xml:space="preserve"> </w:t>
      </w:r>
    </w:p>
    <w:p w14:paraId="35A00BD4" w14:textId="77777777" w:rsidR="00F06E9E" w:rsidRPr="00B260DF" w:rsidRDefault="00F06E9E" w:rsidP="00F06E9E">
      <w:pPr>
        <w:widowControl w:val="0"/>
        <w:tabs>
          <w:tab w:val="left" w:pos="709"/>
          <w:tab w:val="left" w:pos="936"/>
        </w:tabs>
        <w:autoSpaceDE w:val="0"/>
        <w:autoSpaceDN w:val="0"/>
        <w:jc w:val="both"/>
        <w:rPr>
          <w:rFonts w:ascii="Tahoma" w:hAnsi="Tahoma" w:cs="Tahoma"/>
          <w:sz w:val="16"/>
          <w:szCs w:val="16"/>
          <w:lang w:bidi="cs-CZ"/>
        </w:rPr>
      </w:pPr>
    </w:p>
    <w:p w14:paraId="6765CB18" w14:textId="78862A33" w:rsidR="00B14F0C" w:rsidRPr="000D7917" w:rsidRDefault="00F06E9E" w:rsidP="00F06E9E">
      <w:pPr>
        <w:widowControl w:val="0"/>
        <w:tabs>
          <w:tab w:val="left" w:pos="709"/>
          <w:tab w:val="left" w:pos="936"/>
        </w:tabs>
        <w:autoSpaceDE w:val="0"/>
        <w:autoSpaceDN w:val="0"/>
        <w:jc w:val="both"/>
        <w:rPr>
          <w:rFonts w:ascii="Tahoma" w:hAnsi="Tahoma" w:cs="Tahoma"/>
          <w:sz w:val="22"/>
          <w:szCs w:val="22"/>
          <w:lang w:bidi="cs-CZ"/>
        </w:rPr>
      </w:pPr>
      <w:r w:rsidRPr="00F06E9E">
        <w:rPr>
          <w:rFonts w:ascii="Tahoma" w:hAnsi="Tahoma" w:cs="Tahoma"/>
          <w:b/>
          <w:sz w:val="22"/>
          <w:szCs w:val="22"/>
          <w:lang w:bidi="cs-CZ"/>
        </w:rPr>
        <w:t xml:space="preserve">c) </w:t>
      </w:r>
      <w:r w:rsidR="00B14F0C" w:rsidRPr="00F06E9E">
        <w:rPr>
          <w:rFonts w:ascii="Tahoma" w:hAnsi="Tahoma" w:cs="Tahoma"/>
          <w:b/>
          <w:sz w:val="22"/>
          <w:szCs w:val="22"/>
          <w:lang w:bidi="cs-CZ"/>
        </w:rPr>
        <w:t xml:space="preserve"> </w:t>
      </w:r>
      <w:r w:rsidR="00B14F0C" w:rsidRPr="000D7917">
        <w:rPr>
          <w:rFonts w:ascii="Tahoma" w:hAnsi="Tahoma" w:cs="Tahoma"/>
          <w:sz w:val="22"/>
          <w:szCs w:val="22"/>
          <w:lang w:bidi="cs-CZ"/>
        </w:rPr>
        <w:t>hodnotící komise, která má alespoň 3 členy.</w:t>
      </w:r>
    </w:p>
    <w:p w14:paraId="472D3514" w14:textId="77777777" w:rsidR="00B14F0C" w:rsidRPr="00B260DF" w:rsidRDefault="00B14F0C" w:rsidP="00B14F0C">
      <w:pPr>
        <w:widowControl w:val="0"/>
        <w:tabs>
          <w:tab w:val="left" w:pos="709"/>
        </w:tabs>
        <w:autoSpaceDE w:val="0"/>
        <w:autoSpaceDN w:val="0"/>
        <w:jc w:val="both"/>
        <w:rPr>
          <w:rFonts w:ascii="Tahoma" w:hAnsi="Tahoma" w:cs="Tahoma"/>
          <w:sz w:val="16"/>
          <w:szCs w:val="16"/>
          <w:lang w:bidi="cs-CZ"/>
        </w:rPr>
      </w:pPr>
    </w:p>
    <w:p w14:paraId="2C5A268B" w14:textId="77777777" w:rsidR="00B14F0C" w:rsidRPr="000D7917" w:rsidRDefault="00B14F0C" w:rsidP="00B14F0C">
      <w:pPr>
        <w:widowControl w:val="0"/>
        <w:tabs>
          <w:tab w:val="left" w:pos="709"/>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14.6. </w:t>
      </w:r>
      <w:r w:rsidRPr="000D7917">
        <w:rPr>
          <w:rFonts w:ascii="Tahoma" w:hAnsi="Tahoma" w:cs="Tahoma"/>
          <w:sz w:val="22"/>
          <w:szCs w:val="22"/>
          <w:lang w:bidi="cs-CZ"/>
        </w:rPr>
        <w:t xml:space="preserve">Osoby, které posuzují a hodnotí nabídky, nesmějí být ve střetu zájmů ve smyslu </w:t>
      </w:r>
      <w:r w:rsidRPr="000D7917">
        <w:rPr>
          <w:rFonts w:ascii="Tahoma" w:hAnsi="Tahoma" w:cs="Tahoma"/>
          <w:b/>
          <w:sz w:val="22"/>
          <w:szCs w:val="22"/>
          <w:lang w:bidi="cs-CZ"/>
        </w:rPr>
        <w:t>§ 44 ZZVZ</w:t>
      </w:r>
      <w:r w:rsidRPr="000D7917">
        <w:rPr>
          <w:rFonts w:ascii="Tahoma" w:hAnsi="Tahoma" w:cs="Tahoma"/>
          <w:sz w:val="22"/>
          <w:szCs w:val="22"/>
          <w:lang w:bidi="cs-CZ"/>
        </w:rPr>
        <w:t xml:space="preserve"> a musí zachovávat mlčenlivost o skutečnostech, které se dozví v průběhu posouzení a hodnocení nabídek. Před zahájením posouzení a hodnocení nabídek tyto musí písemně formou čestného prohlášení prohlásit, že nejsou ve střetu zájmů a že se zavazují zachovávat mlčenlivost o skutečnostech, o kterých </w:t>
      </w:r>
      <w:r w:rsidRPr="000D7917">
        <w:rPr>
          <w:rFonts w:ascii="Tahoma" w:hAnsi="Tahoma" w:cs="Tahoma"/>
          <w:sz w:val="22"/>
          <w:szCs w:val="22"/>
          <w:lang w:bidi="cs-CZ"/>
        </w:rPr>
        <w:lastRenderedPageBreak/>
        <w:t>se v souvislosti s posuzováním a hodnocením nabídek dozvědí.</w:t>
      </w:r>
    </w:p>
    <w:p w14:paraId="19857A04" w14:textId="77777777" w:rsidR="00B14F0C" w:rsidRPr="000D7917" w:rsidRDefault="00B14F0C" w:rsidP="00B14F0C">
      <w:pPr>
        <w:widowControl w:val="0"/>
        <w:tabs>
          <w:tab w:val="left" w:pos="709"/>
          <w:tab w:val="left" w:pos="936"/>
        </w:tabs>
        <w:autoSpaceDE w:val="0"/>
        <w:autoSpaceDN w:val="0"/>
        <w:jc w:val="both"/>
        <w:rPr>
          <w:rFonts w:ascii="Tahoma" w:hAnsi="Tahoma" w:cs="Tahoma"/>
          <w:sz w:val="16"/>
          <w:szCs w:val="16"/>
          <w:lang w:bidi="cs-CZ"/>
        </w:rPr>
      </w:pPr>
    </w:p>
    <w:p w14:paraId="30A6A4ED" w14:textId="11398409" w:rsidR="00B14F0C" w:rsidRPr="000D7917" w:rsidRDefault="00B14F0C" w:rsidP="00B14F0C">
      <w:pPr>
        <w:widowControl w:val="0"/>
        <w:tabs>
          <w:tab w:val="left" w:pos="709"/>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14.7. </w:t>
      </w:r>
      <w:r w:rsidRPr="000D7917">
        <w:rPr>
          <w:rFonts w:ascii="Tahoma" w:hAnsi="Tahoma" w:cs="Tahoma"/>
          <w:sz w:val="22"/>
          <w:szCs w:val="22"/>
          <w:lang w:bidi="cs-CZ"/>
        </w:rPr>
        <w:t xml:space="preserve">Jestliže je nabídka shledána nejasnou nebo neúplnou, může být dodavatel vyzván </w:t>
      </w:r>
      <w:r w:rsidR="00F06E9E" w:rsidRPr="000D7917">
        <w:rPr>
          <w:rFonts w:ascii="Tahoma" w:hAnsi="Tahoma" w:cs="Tahoma"/>
          <w:sz w:val="22"/>
          <w:szCs w:val="22"/>
          <w:lang w:bidi="cs-CZ"/>
        </w:rPr>
        <w:t xml:space="preserve">zadavatelem </w:t>
      </w:r>
      <w:r w:rsidRPr="000D7917">
        <w:rPr>
          <w:rFonts w:ascii="Tahoma" w:hAnsi="Tahoma" w:cs="Tahoma"/>
          <w:sz w:val="22"/>
          <w:szCs w:val="22"/>
          <w:lang w:bidi="cs-CZ"/>
        </w:rPr>
        <w:t xml:space="preserve">k jejímu doplnění, nebo objasnění. Doplněním nebo objasněním nabídek nesmí být změněna </w:t>
      </w:r>
      <w:r w:rsidR="00C360B9" w:rsidRPr="00C360B9">
        <w:rPr>
          <w:rFonts w:ascii="Tahoma" w:hAnsi="Tahoma" w:cs="Tahoma"/>
          <w:b/>
          <w:bCs/>
          <w:sz w:val="22"/>
          <w:szCs w:val="22"/>
          <w:lang w:bidi="cs-CZ"/>
        </w:rPr>
        <w:t>NC</w:t>
      </w:r>
      <w:r w:rsidRPr="000D7917">
        <w:rPr>
          <w:rFonts w:ascii="Tahoma" w:hAnsi="Tahoma" w:cs="Tahoma"/>
          <w:sz w:val="22"/>
          <w:szCs w:val="22"/>
          <w:lang w:bidi="cs-CZ"/>
        </w:rPr>
        <w:t xml:space="preserve"> nebo údaje a informace, které jsou předmětem hodnocení.</w:t>
      </w:r>
    </w:p>
    <w:p w14:paraId="0411D7CA" w14:textId="77777777" w:rsidR="00B14F0C" w:rsidRPr="000D7917" w:rsidRDefault="00B14F0C" w:rsidP="00B14F0C">
      <w:pPr>
        <w:widowControl w:val="0"/>
        <w:tabs>
          <w:tab w:val="left" w:pos="709"/>
          <w:tab w:val="left" w:pos="936"/>
        </w:tabs>
        <w:autoSpaceDE w:val="0"/>
        <w:autoSpaceDN w:val="0"/>
        <w:jc w:val="both"/>
        <w:rPr>
          <w:rFonts w:ascii="Tahoma" w:hAnsi="Tahoma" w:cs="Tahoma"/>
          <w:sz w:val="16"/>
          <w:szCs w:val="16"/>
          <w:lang w:bidi="cs-CZ"/>
        </w:rPr>
      </w:pPr>
    </w:p>
    <w:p w14:paraId="3B9022FF" w14:textId="77777777" w:rsidR="00B14F0C" w:rsidRPr="000D7917" w:rsidRDefault="00B14F0C" w:rsidP="00B14F0C">
      <w:pPr>
        <w:widowControl w:val="0"/>
        <w:tabs>
          <w:tab w:val="left" w:pos="709"/>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14.8. </w:t>
      </w:r>
      <w:r w:rsidRPr="000D7917">
        <w:rPr>
          <w:rFonts w:ascii="Tahoma" w:hAnsi="Tahoma" w:cs="Tahoma"/>
          <w:sz w:val="22"/>
          <w:szCs w:val="22"/>
          <w:lang w:bidi="cs-CZ"/>
        </w:rPr>
        <w:t>Zadavatel rozhodne o výběru nejvhodnější nabídky na základě ve výzvě stanovených hodnotících kritérií a sdělí tyto informace všem dodavatelům, které vyzval k podání nabídky, spolu se stručným odůvodněním, o čemž v souladu s dodržením zásady transparentnosti sepíše protokol dle čl. 17.9 této Směrnice.</w:t>
      </w:r>
    </w:p>
    <w:p w14:paraId="239B5679" w14:textId="77777777" w:rsidR="00B14F0C" w:rsidRPr="000D7917" w:rsidRDefault="00B14F0C" w:rsidP="00B14F0C">
      <w:pPr>
        <w:widowControl w:val="0"/>
        <w:tabs>
          <w:tab w:val="left" w:pos="709"/>
          <w:tab w:val="left" w:pos="936"/>
        </w:tabs>
        <w:autoSpaceDE w:val="0"/>
        <w:autoSpaceDN w:val="0"/>
        <w:jc w:val="both"/>
        <w:rPr>
          <w:rFonts w:ascii="Tahoma" w:hAnsi="Tahoma" w:cs="Tahoma"/>
          <w:sz w:val="16"/>
          <w:szCs w:val="16"/>
          <w:lang w:bidi="cs-CZ"/>
        </w:rPr>
      </w:pPr>
    </w:p>
    <w:p w14:paraId="19511E86" w14:textId="77777777" w:rsidR="00B14F0C" w:rsidRDefault="00B14F0C" w:rsidP="00B14F0C">
      <w:pPr>
        <w:widowControl w:val="0"/>
        <w:tabs>
          <w:tab w:val="left" w:pos="709"/>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14.9. </w:t>
      </w:r>
      <w:r w:rsidRPr="000D7917">
        <w:rPr>
          <w:rFonts w:ascii="Tahoma" w:hAnsi="Tahoma" w:cs="Tahoma"/>
          <w:sz w:val="22"/>
          <w:szCs w:val="22"/>
          <w:lang w:bidi="cs-CZ"/>
        </w:rPr>
        <w:t>O otevírání obálek, resp. posouzení a hodnocení nabídek, se pořizuje protokol obsahující rozhodné skutečnosti, které se týkají posouzení a hodnocení nabídek:</w:t>
      </w:r>
    </w:p>
    <w:p w14:paraId="5A793502" w14:textId="77777777" w:rsidR="005E1694" w:rsidRPr="005E1694" w:rsidRDefault="005E1694" w:rsidP="00B14F0C">
      <w:pPr>
        <w:widowControl w:val="0"/>
        <w:tabs>
          <w:tab w:val="left" w:pos="709"/>
          <w:tab w:val="left" w:pos="936"/>
        </w:tabs>
        <w:autoSpaceDE w:val="0"/>
        <w:autoSpaceDN w:val="0"/>
        <w:jc w:val="both"/>
        <w:rPr>
          <w:rFonts w:ascii="Tahoma" w:hAnsi="Tahoma" w:cs="Tahoma"/>
          <w:sz w:val="16"/>
          <w:szCs w:val="16"/>
          <w:lang w:bidi="cs-CZ"/>
        </w:rPr>
      </w:pPr>
    </w:p>
    <w:p w14:paraId="7D5BF9D7"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a)</w:t>
      </w:r>
      <w:r w:rsidRPr="000D7917">
        <w:rPr>
          <w:rFonts w:ascii="Tahoma" w:hAnsi="Tahoma" w:cs="Tahoma"/>
          <w:sz w:val="22"/>
          <w:szCs w:val="22"/>
          <w:lang w:bidi="cs-CZ"/>
        </w:rPr>
        <w:t xml:space="preserve"> seznam doručených nabídek, včetně identifikačních údajů dodavatelů výběrového řízení,</w:t>
      </w:r>
    </w:p>
    <w:p w14:paraId="323EFC7B" w14:textId="77777777" w:rsidR="00B260DF" w:rsidRPr="00B260DF" w:rsidRDefault="00B260DF" w:rsidP="00B14F0C">
      <w:pPr>
        <w:widowControl w:val="0"/>
        <w:tabs>
          <w:tab w:val="left" w:pos="0"/>
          <w:tab w:val="left" w:pos="936"/>
        </w:tabs>
        <w:autoSpaceDE w:val="0"/>
        <w:autoSpaceDN w:val="0"/>
        <w:jc w:val="both"/>
        <w:rPr>
          <w:rFonts w:ascii="Tahoma" w:hAnsi="Tahoma" w:cs="Tahoma"/>
          <w:b/>
          <w:sz w:val="16"/>
          <w:szCs w:val="16"/>
          <w:lang w:bidi="cs-CZ"/>
        </w:rPr>
      </w:pPr>
    </w:p>
    <w:p w14:paraId="4C8CB2C7"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b)</w:t>
      </w:r>
      <w:r w:rsidRPr="000D7917">
        <w:rPr>
          <w:rFonts w:ascii="Tahoma" w:hAnsi="Tahoma" w:cs="Tahoma"/>
          <w:sz w:val="22"/>
          <w:szCs w:val="22"/>
          <w:lang w:bidi="cs-CZ"/>
        </w:rPr>
        <w:t xml:space="preserve"> seznam dodavatelů výběrového řízení vyzvaných k doplnění/objasnění nabídky,</w:t>
      </w:r>
    </w:p>
    <w:p w14:paraId="3568D7E5" w14:textId="77777777" w:rsidR="00B260DF" w:rsidRPr="00B260DF" w:rsidRDefault="00B260DF" w:rsidP="00B14F0C">
      <w:pPr>
        <w:widowControl w:val="0"/>
        <w:tabs>
          <w:tab w:val="left" w:pos="0"/>
          <w:tab w:val="left" w:pos="936"/>
        </w:tabs>
        <w:autoSpaceDE w:val="0"/>
        <w:autoSpaceDN w:val="0"/>
        <w:jc w:val="both"/>
        <w:rPr>
          <w:rFonts w:ascii="Tahoma" w:hAnsi="Tahoma" w:cs="Tahoma"/>
          <w:b/>
          <w:sz w:val="16"/>
          <w:szCs w:val="16"/>
          <w:lang w:bidi="cs-CZ"/>
        </w:rPr>
      </w:pPr>
    </w:p>
    <w:p w14:paraId="4CB357EE"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c)</w:t>
      </w:r>
      <w:r w:rsidRPr="000D7917">
        <w:rPr>
          <w:rFonts w:ascii="Tahoma" w:hAnsi="Tahoma" w:cs="Tahoma"/>
          <w:sz w:val="22"/>
          <w:szCs w:val="22"/>
          <w:lang w:bidi="cs-CZ"/>
        </w:rPr>
        <w:t xml:space="preserve"> seznam vyřazených nabídek a zdůvodnění vyřazení nabídek, pokud byly nějaké nabídky vyřazeny,</w:t>
      </w:r>
    </w:p>
    <w:p w14:paraId="122F4489" w14:textId="77777777" w:rsidR="00B260DF" w:rsidRPr="00B260DF" w:rsidRDefault="00B260DF" w:rsidP="00B14F0C">
      <w:pPr>
        <w:widowControl w:val="0"/>
        <w:tabs>
          <w:tab w:val="left" w:pos="0"/>
          <w:tab w:val="left" w:pos="936"/>
        </w:tabs>
        <w:autoSpaceDE w:val="0"/>
        <w:autoSpaceDN w:val="0"/>
        <w:jc w:val="both"/>
        <w:rPr>
          <w:rFonts w:ascii="Tahoma" w:hAnsi="Tahoma" w:cs="Tahoma"/>
          <w:b/>
          <w:sz w:val="16"/>
          <w:szCs w:val="16"/>
          <w:lang w:bidi="cs-CZ"/>
        </w:rPr>
      </w:pPr>
    </w:p>
    <w:p w14:paraId="174124EC"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d)</w:t>
      </w:r>
      <w:r w:rsidRPr="000D7917">
        <w:rPr>
          <w:rFonts w:ascii="Tahoma" w:hAnsi="Tahoma" w:cs="Tahoma"/>
          <w:sz w:val="22"/>
          <w:szCs w:val="22"/>
          <w:lang w:bidi="cs-CZ"/>
        </w:rPr>
        <w:t xml:space="preserve"> popis způsobu a odůvodnění hodnocení nabídek,</w:t>
      </w:r>
    </w:p>
    <w:p w14:paraId="3A64F52A" w14:textId="77777777" w:rsidR="00B260DF" w:rsidRPr="00B260DF" w:rsidRDefault="00B260DF" w:rsidP="00B14F0C">
      <w:pPr>
        <w:widowControl w:val="0"/>
        <w:tabs>
          <w:tab w:val="left" w:pos="0"/>
          <w:tab w:val="left" w:pos="936"/>
        </w:tabs>
        <w:autoSpaceDE w:val="0"/>
        <w:autoSpaceDN w:val="0"/>
        <w:jc w:val="both"/>
        <w:rPr>
          <w:rFonts w:ascii="Tahoma" w:hAnsi="Tahoma" w:cs="Tahoma"/>
          <w:b/>
          <w:sz w:val="16"/>
          <w:szCs w:val="16"/>
          <w:lang w:bidi="cs-CZ"/>
        </w:rPr>
      </w:pPr>
    </w:p>
    <w:p w14:paraId="393234F2"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e)</w:t>
      </w:r>
      <w:r w:rsidRPr="000D7917">
        <w:rPr>
          <w:rFonts w:ascii="Tahoma" w:hAnsi="Tahoma" w:cs="Tahoma"/>
          <w:sz w:val="22"/>
          <w:szCs w:val="22"/>
          <w:lang w:bidi="cs-CZ"/>
        </w:rPr>
        <w:t xml:space="preserve"> výsledek hodnocení.</w:t>
      </w:r>
    </w:p>
    <w:p w14:paraId="5625FF21" w14:textId="77777777" w:rsidR="00B14F0C" w:rsidRPr="000D7917" w:rsidRDefault="00B14F0C" w:rsidP="00B14F0C">
      <w:pPr>
        <w:widowControl w:val="0"/>
        <w:tabs>
          <w:tab w:val="left" w:pos="0"/>
          <w:tab w:val="left" w:pos="936"/>
        </w:tabs>
        <w:autoSpaceDE w:val="0"/>
        <w:autoSpaceDN w:val="0"/>
        <w:jc w:val="both"/>
        <w:rPr>
          <w:rFonts w:ascii="Tahoma" w:hAnsi="Tahoma" w:cs="Tahoma"/>
          <w:b/>
          <w:sz w:val="16"/>
          <w:szCs w:val="16"/>
          <w:lang w:bidi="cs-CZ"/>
        </w:rPr>
      </w:pPr>
    </w:p>
    <w:p w14:paraId="0AB97F51" w14:textId="769CC8FA"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14.10. </w:t>
      </w:r>
      <w:r w:rsidRPr="000D7917">
        <w:rPr>
          <w:rFonts w:ascii="Tahoma" w:hAnsi="Tahoma" w:cs="Tahoma"/>
          <w:sz w:val="22"/>
          <w:szCs w:val="22"/>
          <w:lang w:bidi="cs-CZ"/>
        </w:rPr>
        <w:t>V případě  uzavírání  smlouvy  platí,  že  zadavatel  je  oprávněn  uzavřít  smlouvu  pouze s dodavatelem výběrového řízení, který podal vítěznou nabídku</w:t>
      </w:r>
      <w:r w:rsidR="00A43DF2">
        <w:rPr>
          <w:rFonts w:ascii="Tahoma" w:hAnsi="Tahoma" w:cs="Tahoma"/>
          <w:sz w:val="22"/>
          <w:szCs w:val="22"/>
          <w:lang w:bidi="cs-CZ"/>
        </w:rPr>
        <w:t xml:space="preserve"> a stase </w:t>
      </w:r>
      <w:r w:rsidR="00A43DF2" w:rsidRPr="00A43DF2">
        <w:rPr>
          <w:rFonts w:ascii="Tahoma" w:hAnsi="Tahoma" w:cs="Tahoma"/>
          <w:b/>
          <w:sz w:val="22"/>
          <w:szCs w:val="22"/>
          <w:lang w:bidi="cs-CZ"/>
        </w:rPr>
        <w:t>VD</w:t>
      </w:r>
      <w:r w:rsidRPr="000D7917">
        <w:rPr>
          <w:rFonts w:ascii="Tahoma" w:hAnsi="Tahoma" w:cs="Tahoma"/>
          <w:sz w:val="22"/>
          <w:szCs w:val="22"/>
          <w:lang w:bidi="cs-CZ"/>
        </w:rPr>
        <w:t xml:space="preserve">. V případě, že </w:t>
      </w:r>
      <w:r w:rsidR="00A43DF2" w:rsidRPr="00A43DF2">
        <w:rPr>
          <w:rFonts w:ascii="Tahoma" w:hAnsi="Tahoma" w:cs="Tahoma"/>
          <w:b/>
          <w:sz w:val="22"/>
          <w:szCs w:val="22"/>
          <w:lang w:bidi="cs-CZ"/>
        </w:rPr>
        <w:t>VD</w:t>
      </w:r>
      <w:r w:rsidRPr="000D7917">
        <w:rPr>
          <w:rFonts w:ascii="Tahoma" w:hAnsi="Tahoma" w:cs="Tahoma"/>
          <w:sz w:val="22"/>
          <w:szCs w:val="22"/>
          <w:lang w:bidi="cs-CZ"/>
        </w:rPr>
        <w:t xml:space="preserve"> odmítne uzavřít smlouvu se zadavatelem nebo mu neposkytne dostatečnou součinnost, může uzavřít zadavatel smlouvu s dodavatelem výběrového řízení, který se umístil jako další v pořadí. Postup dle předchozí věty může zadavatel použít opakovaně. Smlouva musí být uzavřena ve shodě s podmínkami výběrového řízení a vybranou nabídkou.</w:t>
      </w:r>
    </w:p>
    <w:p w14:paraId="0955F03D" w14:textId="77777777" w:rsidR="00B14F0C" w:rsidRPr="000D7917" w:rsidRDefault="00B14F0C" w:rsidP="00B14F0C">
      <w:pPr>
        <w:widowControl w:val="0"/>
        <w:tabs>
          <w:tab w:val="left" w:pos="0"/>
          <w:tab w:val="left" w:pos="936"/>
        </w:tabs>
        <w:autoSpaceDE w:val="0"/>
        <w:autoSpaceDN w:val="0"/>
        <w:jc w:val="both"/>
        <w:rPr>
          <w:rFonts w:ascii="Tahoma" w:hAnsi="Tahoma" w:cs="Tahoma"/>
          <w:sz w:val="16"/>
          <w:szCs w:val="16"/>
          <w:lang w:bidi="cs-CZ"/>
        </w:rPr>
      </w:pPr>
    </w:p>
    <w:p w14:paraId="40EE1546"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14.11. </w:t>
      </w:r>
      <w:r w:rsidRPr="000D7917">
        <w:rPr>
          <w:rFonts w:ascii="Tahoma" w:hAnsi="Tahoma" w:cs="Tahoma"/>
          <w:sz w:val="22"/>
          <w:szCs w:val="22"/>
          <w:lang w:bidi="cs-CZ"/>
        </w:rPr>
        <w:t>O výsledku výběrového  řízení musí být bez zbytečného odkladu informováni všichni ÚVŘ, kteří podali nabídky ve lhůtě pro podání nabídek a jejichž nabídka nebyla z výběrového řízení vyřazena. Oznámení o výsledku výběrového řízení bude zasláno stejným způsobem, jakým bylo toto výběrové řízení zahájeno a musí obsahovat minimálně následující informace:</w:t>
      </w:r>
    </w:p>
    <w:p w14:paraId="6400705B" w14:textId="77777777" w:rsidR="00B260DF" w:rsidRPr="00B260DF" w:rsidRDefault="00B260DF" w:rsidP="00B14F0C">
      <w:pPr>
        <w:widowControl w:val="0"/>
        <w:tabs>
          <w:tab w:val="left" w:pos="0"/>
          <w:tab w:val="left" w:pos="936"/>
        </w:tabs>
        <w:autoSpaceDE w:val="0"/>
        <w:autoSpaceDN w:val="0"/>
        <w:jc w:val="both"/>
        <w:rPr>
          <w:rFonts w:ascii="Tahoma" w:hAnsi="Tahoma" w:cs="Tahoma"/>
          <w:b/>
          <w:sz w:val="16"/>
          <w:szCs w:val="16"/>
          <w:lang w:bidi="cs-CZ"/>
        </w:rPr>
      </w:pPr>
    </w:p>
    <w:p w14:paraId="54082AF4"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a)</w:t>
      </w:r>
      <w:r w:rsidRPr="000D7917">
        <w:rPr>
          <w:rFonts w:ascii="Tahoma" w:hAnsi="Tahoma" w:cs="Tahoma"/>
          <w:sz w:val="22"/>
          <w:szCs w:val="22"/>
          <w:lang w:bidi="cs-CZ"/>
        </w:rPr>
        <w:t xml:space="preserve"> Identifikační údaje dodavatelů výběrového řízení, jejichž nabídka byla hodnocena,</w:t>
      </w:r>
    </w:p>
    <w:p w14:paraId="4E1E2B57" w14:textId="77777777" w:rsidR="00B260DF" w:rsidRPr="00B260DF" w:rsidRDefault="00B260DF" w:rsidP="00B14F0C">
      <w:pPr>
        <w:widowControl w:val="0"/>
        <w:tabs>
          <w:tab w:val="left" w:pos="0"/>
          <w:tab w:val="left" w:pos="936"/>
        </w:tabs>
        <w:autoSpaceDE w:val="0"/>
        <w:autoSpaceDN w:val="0"/>
        <w:jc w:val="both"/>
        <w:rPr>
          <w:rFonts w:ascii="Tahoma" w:hAnsi="Tahoma" w:cs="Tahoma"/>
          <w:b/>
          <w:sz w:val="16"/>
          <w:szCs w:val="16"/>
          <w:lang w:bidi="cs-CZ"/>
        </w:rPr>
      </w:pPr>
    </w:p>
    <w:p w14:paraId="5864BEB0"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b)</w:t>
      </w:r>
      <w:r w:rsidRPr="000D7917">
        <w:rPr>
          <w:rFonts w:ascii="Tahoma" w:hAnsi="Tahoma" w:cs="Tahoma"/>
          <w:sz w:val="22"/>
          <w:szCs w:val="22"/>
          <w:lang w:bidi="cs-CZ"/>
        </w:rPr>
        <w:t xml:space="preserve"> Výsledek hodnocení nabídek, z něhož je zřejmé pořadí nabídek.</w:t>
      </w:r>
    </w:p>
    <w:p w14:paraId="767195B3" w14:textId="77777777" w:rsidR="00B260DF" w:rsidRPr="00B260DF" w:rsidRDefault="00B260DF" w:rsidP="00B14F0C">
      <w:pPr>
        <w:widowControl w:val="0"/>
        <w:tabs>
          <w:tab w:val="left" w:pos="0"/>
          <w:tab w:val="left" w:pos="936"/>
        </w:tabs>
        <w:autoSpaceDE w:val="0"/>
        <w:autoSpaceDN w:val="0"/>
        <w:jc w:val="both"/>
        <w:rPr>
          <w:rFonts w:ascii="Tahoma" w:hAnsi="Tahoma" w:cs="Tahoma"/>
          <w:b/>
          <w:sz w:val="16"/>
          <w:szCs w:val="16"/>
          <w:lang w:bidi="cs-CZ"/>
        </w:rPr>
      </w:pPr>
    </w:p>
    <w:p w14:paraId="2BF43CEE"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c)</w:t>
      </w:r>
      <w:r w:rsidRPr="000D7917">
        <w:rPr>
          <w:rFonts w:ascii="Tahoma" w:hAnsi="Tahoma" w:cs="Tahoma"/>
          <w:sz w:val="22"/>
          <w:szCs w:val="22"/>
          <w:lang w:bidi="cs-CZ"/>
        </w:rPr>
        <w:t xml:space="preserve"> Zadavatel je oprávněn výběrové řízení zrušit, a to bez udání důvodu, nejpozději však do uzavření    </w:t>
      </w:r>
    </w:p>
    <w:p w14:paraId="53D24BE1" w14:textId="77777777" w:rsidR="00B14F0C"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sz w:val="22"/>
          <w:szCs w:val="22"/>
          <w:lang w:bidi="cs-CZ"/>
        </w:rPr>
        <w:t xml:space="preserve">    smlouvy. </w:t>
      </w:r>
    </w:p>
    <w:p w14:paraId="7E88DFD8" w14:textId="77777777" w:rsidR="00B260DF" w:rsidRPr="00B260DF" w:rsidRDefault="00B260DF" w:rsidP="00B14F0C">
      <w:pPr>
        <w:widowControl w:val="0"/>
        <w:tabs>
          <w:tab w:val="left" w:pos="0"/>
          <w:tab w:val="left" w:pos="936"/>
        </w:tabs>
        <w:autoSpaceDE w:val="0"/>
        <w:autoSpaceDN w:val="0"/>
        <w:jc w:val="both"/>
        <w:rPr>
          <w:rFonts w:ascii="Tahoma" w:hAnsi="Tahoma" w:cs="Tahoma"/>
          <w:b/>
          <w:sz w:val="16"/>
          <w:szCs w:val="16"/>
          <w:lang w:bidi="cs-CZ"/>
        </w:rPr>
      </w:pPr>
    </w:p>
    <w:p w14:paraId="5823E579" w14:textId="77777777" w:rsidR="003900B4" w:rsidRPr="000D7917" w:rsidRDefault="00B14F0C"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d) </w:t>
      </w:r>
      <w:r w:rsidRPr="000D7917">
        <w:rPr>
          <w:rFonts w:ascii="Tahoma" w:hAnsi="Tahoma" w:cs="Tahoma"/>
          <w:sz w:val="22"/>
          <w:szCs w:val="22"/>
          <w:lang w:bidi="cs-CZ"/>
        </w:rPr>
        <w:t xml:space="preserve">O zrušení výběrového řízení je zadavatel povinen bezodkladně písemně informovat všechny ÚVŘ, </w:t>
      </w:r>
      <w:r w:rsidR="003900B4" w:rsidRPr="000D7917">
        <w:rPr>
          <w:rFonts w:ascii="Tahoma" w:hAnsi="Tahoma" w:cs="Tahoma"/>
          <w:sz w:val="22"/>
          <w:szCs w:val="22"/>
          <w:lang w:bidi="cs-CZ"/>
        </w:rPr>
        <w:t xml:space="preserve">  </w:t>
      </w:r>
    </w:p>
    <w:p w14:paraId="7466DE39" w14:textId="77777777" w:rsidR="003900B4" w:rsidRPr="000D7917" w:rsidRDefault="003900B4"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sz w:val="22"/>
          <w:szCs w:val="22"/>
          <w:lang w:bidi="cs-CZ"/>
        </w:rPr>
        <w:t xml:space="preserve">     </w:t>
      </w:r>
      <w:r w:rsidR="00B14F0C" w:rsidRPr="000D7917">
        <w:rPr>
          <w:rFonts w:ascii="Tahoma" w:hAnsi="Tahoma" w:cs="Tahoma"/>
          <w:sz w:val="22"/>
          <w:szCs w:val="22"/>
          <w:lang w:bidi="cs-CZ"/>
        </w:rPr>
        <w:t xml:space="preserve">kteří podali nabídku ve lhůtě pro podání nabídek. V případě zrušení výběrového řízení v době běhu </w:t>
      </w:r>
      <w:r w:rsidRPr="000D7917">
        <w:rPr>
          <w:rFonts w:ascii="Tahoma" w:hAnsi="Tahoma" w:cs="Tahoma"/>
          <w:sz w:val="22"/>
          <w:szCs w:val="22"/>
          <w:lang w:bidi="cs-CZ"/>
        </w:rPr>
        <w:t xml:space="preserve"> </w:t>
      </w:r>
    </w:p>
    <w:p w14:paraId="403E1C5D" w14:textId="77777777" w:rsidR="003900B4" w:rsidRPr="000D7917" w:rsidRDefault="003900B4"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sz w:val="22"/>
          <w:szCs w:val="22"/>
          <w:lang w:bidi="cs-CZ"/>
        </w:rPr>
        <w:t xml:space="preserve">     </w:t>
      </w:r>
      <w:r w:rsidR="00B14F0C" w:rsidRPr="000D7917">
        <w:rPr>
          <w:rFonts w:ascii="Tahoma" w:hAnsi="Tahoma" w:cs="Tahoma"/>
          <w:sz w:val="22"/>
          <w:szCs w:val="22"/>
          <w:lang w:bidi="cs-CZ"/>
        </w:rPr>
        <w:t>lhůty pro</w:t>
      </w:r>
      <w:r w:rsidRPr="000D7917">
        <w:rPr>
          <w:rFonts w:ascii="Tahoma" w:hAnsi="Tahoma" w:cs="Tahoma"/>
          <w:sz w:val="22"/>
          <w:szCs w:val="22"/>
          <w:lang w:bidi="cs-CZ"/>
        </w:rPr>
        <w:t xml:space="preserve"> </w:t>
      </w:r>
      <w:r w:rsidR="00B14F0C" w:rsidRPr="000D7917">
        <w:rPr>
          <w:rFonts w:ascii="Tahoma" w:hAnsi="Tahoma" w:cs="Tahoma"/>
          <w:sz w:val="22"/>
          <w:szCs w:val="22"/>
          <w:lang w:bidi="cs-CZ"/>
        </w:rPr>
        <w:t xml:space="preserve">podávání nabídek, oznámí zadavatel informaci o zrušení výběrového řízení stejným </w:t>
      </w:r>
    </w:p>
    <w:p w14:paraId="6B770AC8" w14:textId="53B38534" w:rsidR="00B14F0C" w:rsidRPr="000D7917" w:rsidRDefault="003900B4" w:rsidP="00B14F0C">
      <w:pPr>
        <w:widowControl w:val="0"/>
        <w:tabs>
          <w:tab w:val="left" w:pos="0"/>
          <w:tab w:val="left" w:pos="936"/>
        </w:tabs>
        <w:autoSpaceDE w:val="0"/>
        <w:autoSpaceDN w:val="0"/>
        <w:jc w:val="both"/>
        <w:rPr>
          <w:rFonts w:ascii="Tahoma" w:hAnsi="Tahoma" w:cs="Tahoma"/>
          <w:sz w:val="22"/>
          <w:szCs w:val="22"/>
          <w:lang w:bidi="cs-CZ"/>
        </w:rPr>
      </w:pPr>
      <w:r w:rsidRPr="000D7917">
        <w:rPr>
          <w:rFonts w:ascii="Tahoma" w:hAnsi="Tahoma" w:cs="Tahoma"/>
          <w:sz w:val="22"/>
          <w:szCs w:val="22"/>
          <w:lang w:bidi="cs-CZ"/>
        </w:rPr>
        <w:t xml:space="preserve">     </w:t>
      </w:r>
      <w:r w:rsidR="00B14F0C" w:rsidRPr="000D7917">
        <w:rPr>
          <w:rFonts w:ascii="Tahoma" w:hAnsi="Tahoma" w:cs="Tahoma"/>
          <w:sz w:val="22"/>
          <w:szCs w:val="22"/>
          <w:lang w:bidi="cs-CZ"/>
        </w:rPr>
        <w:t>způsobem, jakým toto</w:t>
      </w:r>
      <w:r w:rsidRPr="000D7917">
        <w:rPr>
          <w:rFonts w:ascii="Tahoma" w:hAnsi="Tahoma" w:cs="Tahoma"/>
          <w:sz w:val="22"/>
          <w:szCs w:val="22"/>
          <w:lang w:bidi="cs-CZ"/>
        </w:rPr>
        <w:t xml:space="preserve"> </w:t>
      </w:r>
      <w:r w:rsidR="00B14F0C" w:rsidRPr="000D7917">
        <w:rPr>
          <w:rFonts w:ascii="Tahoma" w:hAnsi="Tahoma" w:cs="Tahoma"/>
          <w:sz w:val="22"/>
          <w:szCs w:val="22"/>
          <w:lang w:bidi="cs-CZ"/>
        </w:rPr>
        <w:t>výběrové řízení zahájil.</w:t>
      </w:r>
    </w:p>
    <w:p w14:paraId="50E57924" w14:textId="77777777" w:rsidR="00B14F0C" w:rsidRDefault="00B14F0C" w:rsidP="00B14F0C">
      <w:pPr>
        <w:widowControl w:val="0"/>
        <w:tabs>
          <w:tab w:val="left" w:pos="709"/>
          <w:tab w:val="left" w:pos="936"/>
        </w:tabs>
        <w:autoSpaceDE w:val="0"/>
        <w:autoSpaceDN w:val="0"/>
        <w:jc w:val="both"/>
        <w:rPr>
          <w:rFonts w:ascii="Tahoma" w:hAnsi="Tahoma" w:cs="Tahoma"/>
          <w:sz w:val="16"/>
          <w:szCs w:val="16"/>
          <w:lang w:bidi="cs-CZ"/>
        </w:rPr>
      </w:pPr>
    </w:p>
    <w:p w14:paraId="27CCEEEC" w14:textId="77777777" w:rsidR="00B260DF" w:rsidRPr="000D7917" w:rsidRDefault="00B260DF" w:rsidP="00B14F0C">
      <w:pPr>
        <w:widowControl w:val="0"/>
        <w:tabs>
          <w:tab w:val="left" w:pos="709"/>
          <w:tab w:val="left" w:pos="936"/>
        </w:tabs>
        <w:autoSpaceDE w:val="0"/>
        <w:autoSpaceDN w:val="0"/>
        <w:jc w:val="both"/>
        <w:rPr>
          <w:rFonts w:ascii="Tahoma" w:hAnsi="Tahoma" w:cs="Tahoma"/>
          <w:sz w:val="16"/>
          <w:szCs w:val="16"/>
          <w:lang w:bidi="cs-CZ"/>
        </w:rPr>
      </w:pPr>
    </w:p>
    <w:p w14:paraId="0E6535DE" w14:textId="77777777" w:rsidR="00B14F0C" w:rsidRPr="000D7917" w:rsidRDefault="00B14F0C" w:rsidP="00B14F0C">
      <w:pPr>
        <w:pStyle w:val="Default"/>
        <w:jc w:val="center"/>
        <w:rPr>
          <w:rFonts w:ascii="Tahoma" w:hAnsi="Tahoma" w:cs="Tahoma"/>
          <w:b/>
          <w:bCs/>
          <w:color w:val="auto"/>
          <w:sz w:val="22"/>
          <w:szCs w:val="22"/>
          <w:u w:val="single"/>
        </w:rPr>
      </w:pPr>
      <w:r w:rsidRPr="000D7917">
        <w:rPr>
          <w:rFonts w:ascii="Tahoma" w:hAnsi="Tahoma" w:cs="Tahoma"/>
          <w:b/>
          <w:bCs/>
          <w:color w:val="auto"/>
          <w:sz w:val="22"/>
          <w:szCs w:val="22"/>
          <w:u w:val="single"/>
        </w:rPr>
        <w:t xml:space="preserve">15. Podmínky účasti ve výběrovém řízení – kvalifikace, nabídka, jistota </w:t>
      </w:r>
    </w:p>
    <w:p w14:paraId="5BD04CAE" w14:textId="77777777" w:rsidR="00B14F0C" w:rsidRPr="000D7917" w:rsidRDefault="00B14F0C" w:rsidP="00B14F0C">
      <w:pPr>
        <w:pStyle w:val="Default"/>
        <w:jc w:val="both"/>
        <w:rPr>
          <w:rFonts w:ascii="Tahoma" w:hAnsi="Tahoma" w:cs="Tahoma"/>
          <w:color w:val="auto"/>
          <w:sz w:val="16"/>
          <w:szCs w:val="16"/>
        </w:rPr>
      </w:pPr>
    </w:p>
    <w:p w14:paraId="611A908B" w14:textId="77777777" w:rsidR="00B14F0C" w:rsidRPr="000D7917" w:rsidRDefault="00B14F0C" w:rsidP="00B14F0C">
      <w:pPr>
        <w:pStyle w:val="Default"/>
        <w:jc w:val="both"/>
        <w:rPr>
          <w:rFonts w:ascii="Tahoma" w:hAnsi="Tahoma" w:cs="Tahoma"/>
          <w:b/>
          <w:color w:val="auto"/>
          <w:sz w:val="22"/>
          <w:szCs w:val="22"/>
          <w:u w:val="single"/>
        </w:rPr>
      </w:pPr>
      <w:r w:rsidRPr="000D7917">
        <w:rPr>
          <w:rFonts w:ascii="Tahoma" w:hAnsi="Tahoma" w:cs="Tahoma"/>
          <w:b/>
          <w:color w:val="auto"/>
          <w:sz w:val="22"/>
          <w:szCs w:val="22"/>
          <w:u w:val="single"/>
        </w:rPr>
        <w:t>15.1. Kvalifikace a ostatní požadavky na obsah nabídky</w:t>
      </w:r>
    </w:p>
    <w:p w14:paraId="290A0DDC" w14:textId="77777777" w:rsidR="003900B4" w:rsidRPr="000D7917" w:rsidRDefault="003900B4" w:rsidP="00B14F0C">
      <w:pPr>
        <w:pStyle w:val="Default"/>
        <w:jc w:val="both"/>
        <w:rPr>
          <w:rFonts w:ascii="Tahoma" w:hAnsi="Tahoma" w:cs="Tahoma"/>
          <w:b/>
          <w:color w:val="auto"/>
          <w:sz w:val="16"/>
          <w:szCs w:val="16"/>
        </w:rPr>
      </w:pPr>
    </w:p>
    <w:p w14:paraId="5327FC76" w14:textId="77777777"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15.1.1. Základní a profesní způsobilost.</w:t>
      </w:r>
      <w:r w:rsidRPr="000D7917">
        <w:rPr>
          <w:rFonts w:ascii="Tahoma" w:hAnsi="Tahoma" w:cs="Tahoma"/>
          <w:color w:val="auto"/>
          <w:sz w:val="22"/>
          <w:szCs w:val="22"/>
        </w:rPr>
        <w:t xml:space="preserve"> </w:t>
      </w:r>
    </w:p>
    <w:p w14:paraId="7FE33BE1" w14:textId="77777777" w:rsidR="00B260DF" w:rsidRPr="00B260DF" w:rsidRDefault="00B260DF" w:rsidP="00B14F0C">
      <w:pPr>
        <w:pStyle w:val="Default"/>
        <w:jc w:val="both"/>
        <w:rPr>
          <w:rFonts w:ascii="Tahoma" w:hAnsi="Tahoma" w:cs="Tahoma"/>
          <w:b/>
          <w:color w:val="auto"/>
          <w:sz w:val="16"/>
          <w:szCs w:val="16"/>
        </w:rPr>
      </w:pPr>
    </w:p>
    <w:p w14:paraId="0E731857" w14:textId="77777777" w:rsidR="00B260DF"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a)</w:t>
      </w:r>
      <w:r w:rsidRPr="000D7917">
        <w:rPr>
          <w:rFonts w:ascii="Tahoma" w:hAnsi="Tahoma" w:cs="Tahoma"/>
          <w:color w:val="auto"/>
          <w:sz w:val="22"/>
          <w:szCs w:val="22"/>
        </w:rPr>
        <w:t xml:space="preserve"> Ve všech zakázkách </w:t>
      </w:r>
      <w:r w:rsidRPr="005E1694">
        <w:rPr>
          <w:rFonts w:ascii="Tahoma" w:hAnsi="Tahoma" w:cs="Tahoma"/>
          <w:b/>
          <w:bCs/>
          <w:color w:val="auto"/>
          <w:sz w:val="22"/>
          <w:szCs w:val="22"/>
        </w:rPr>
        <w:t>III. kategorie</w:t>
      </w:r>
      <w:r w:rsidRPr="000D7917">
        <w:rPr>
          <w:rFonts w:ascii="Tahoma" w:hAnsi="Tahoma" w:cs="Tahoma"/>
          <w:color w:val="auto"/>
          <w:sz w:val="22"/>
          <w:szCs w:val="22"/>
        </w:rPr>
        <w:t xml:space="preserve"> a dle svého uvážení i u vybraných zakázek II. kategorie</w:t>
      </w:r>
      <w:r w:rsidR="00702AE9" w:rsidRPr="000D7917">
        <w:rPr>
          <w:rFonts w:ascii="Tahoma" w:hAnsi="Tahoma" w:cs="Tahoma"/>
          <w:color w:val="auto"/>
          <w:sz w:val="22"/>
          <w:szCs w:val="22"/>
        </w:rPr>
        <w:t>,</w:t>
      </w:r>
      <w:r w:rsidRPr="000D7917">
        <w:rPr>
          <w:rFonts w:ascii="Tahoma" w:hAnsi="Tahoma" w:cs="Tahoma"/>
          <w:color w:val="auto"/>
          <w:sz w:val="22"/>
          <w:szCs w:val="22"/>
        </w:rPr>
        <w:t xml:space="preserve"> zadavatel uplatní požadavky na </w:t>
      </w:r>
      <w:r w:rsidRPr="000D7917">
        <w:rPr>
          <w:rFonts w:ascii="Tahoma" w:hAnsi="Tahoma" w:cs="Tahoma"/>
          <w:b/>
          <w:color w:val="auto"/>
          <w:sz w:val="22"/>
          <w:szCs w:val="22"/>
        </w:rPr>
        <w:t>základní a profesní zp</w:t>
      </w:r>
      <w:r w:rsidR="00B260DF">
        <w:rPr>
          <w:rFonts w:ascii="Tahoma" w:hAnsi="Tahoma" w:cs="Tahoma"/>
          <w:b/>
          <w:color w:val="auto"/>
          <w:sz w:val="22"/>
          <w:szCs w:val="22"/>
        </w:rPr>
        <w:t xml:space="preserve">ůsobilost dle § 74 až § 77 ZZVZ </w:t>
      </w:r>
    </w:p>
    <w:p w14:paraId="7E7F18F2" w14:textId="77777777" w:rsidR="00B260DF" w:rsidRPr="00B260DF" w:rsidRDefault="00B260DF" w:rsidP="00B14F0C">
      <w:pPr>
        <w:pStyle w:val="Default"/>
        <w:jc w:val="both"/>
        <w:rPr>
          <w:rFonts w:ascii="Tahoma" w:hAnsi="Tahoma" w:cs="Tahoma"/>
          <w:b/>
          <w:color w:val="auto"/>
          <w:sz w:val="16"/>
          <w:szCs w:val="16"/>
        </w:rPr>
      </w:pPr>
    </w:p>
    <w:p w14:paraId="0B168E37" w14:textId="707974B4"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lastRenderedPageBreak/>
        <w:t xml:space="preserve">b) </w:t>
      </w:r>
      <w:r w:rsidRPr="000D7917">
        <w:rPr>
          <w:rFonts w:ascii="Tahoma" w:hAnsi="Tahoma" w:cs="Tahoma"/>
          <w:color w:val="auto"/>
          <w:sz w:val="22"/>
          <w:szCs w:val="22"/>
        </w:rPr>
        <w:t xml:space="preserve">ÚVŘ prokazuje splnění kritérií pod </w:t>
      </w:r>
      <w:r w:rsidRPr="005E1694">
        <w:rPr>
          <w:rFonts w:ascii="Tahoma" w:hAnsi="Tahoma" w:cs="Tahoma"/>
          <w:b/>
          <w:bCs/>
          <w:color w:val="auto"/>
          <w:sz w:val="22"/>
          <w:szCs w:val="22"/>
        </w:rPr>
        <w:t>písm.a)</w:t>
      </w:r>
      <w:r w:rsidRPr="000D7917">
        <w:rPr>
          <w:rFonts w:ascii="Tahoma" w:hAnsi="Tahoma" w:cs="Tahoma"/>
          <w:color w:val="auto"/>
          <w:sz w:val="22"/>
          <w:szCs w:val="22"/>
        </w:rPr>
        <w:t xml:space="preserve"> vždy čestným prohlášením. </w:t>
      </w:r>
      <w:r w:rsidRPr="000D7917">
        <w:rPr>
          <w:rFonts w:ascii="Tahoma" w:hAnsi="Tahoma" w:cs="Tahoma"/>
          <w:b/>
          <w:color w:val="auto"/>
          <w:sz w:val="22"/>
          <w:szCs w:val="22"/>
        </w:rPr>
        <w:t>V</w:t>
      </w:r>
      <w:r w:rsidR="00A43DF2">
        <w:rPr>
          <w:rFonts w:ascii="Tahoma" w:hAnsi="Tahoma" w:cs="Tahoma"/>
          <w:b/>
          <w:color w:val="auto"/>
          <w:sz w:val="22"/>
          <w:szCs w:val="22"/>
        </w:rPr>
        <w:t>D</w:t>
      </w:r>
      <w:r w:rsidRPr="000D7917">
        <w:rPr>
          <w:rFonts w:ascii="Tahoma" w:hAnsi="Tahoma" w:cs="Tahoma"/>
          <w:color w:val="auto"/>
          <w:sz w:val="22"/>
          <w:szCs w:val="22"/>
        </w:rPr>
        <w:t xml:space="preserve"> je povinen před podpisem smlouvy předložit zadavateli originální dokumenty, či jejich ověřené kopie, k prokázání základní a profesní způsobilosti, pokud si to zadavatel stanoví ve Výzvě k podání nabídky a tyto dokumenty nejsou vzdáleně přístupné ve veřejném registru.</w:t>
      </w:r>
    </w:p>
    <w:p w14:paraId="7B5A84AE" w14:textId="77777777" w:rsidR="00B14F0C" w:rsidRPr="000D7917" w:rsidRDefault="00B14F0C" w:rsidP="00B14F0C">
      <w:pPr>
        <w:pStyle w:val="Default"/>
        <w:jc w:val="both"/>
        <w:rPr>
          <w:rFonts w:ascii="Tahoma" w:hAnsi="Tahoma" w:cs="Tahoma"/>
          <w:b/>
          <w:color w:val="auto"/>
          <w:sz w:val="16"/>
          <w:szCs w:val="16"/>
        </w:rPr>
      </w:pPr>
    </w:p>
    <w:p w14:paraId="5AA109F6" w14:textId="4FB0BF00"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15.1.2. </w:t>
      </w:r>
      <w:r w:rsidRPr="000D7917">
        <w:rPr>
          <w:rFonts w:ascii="Tahoma" w:hAnsi="Tahoma" w:cs="Tahoma"/>
          <w:color w:val="auto"/>
          <w:sz w:val="22"/>
          <w:szCs w:val="22"/>
        </w:rPr>
        <w:t xml:space="preserve">Zadavatel může ve výběrovém řízení u </w:t>
      </w:r>
      <w:r w:rsidRPr="000D7917">
        <w:rPr>
          <w:rFonts w:ascii="Tahoma" w:hAnsi="Tahoma" w:cs="Tahoma"/>
          <w:b/>
          <w:color w:val="auto"/>
          <w:sz w:val="22"/>
          <w:szCs w:val="22"/>
        </w:rPr>
        <w:t xml:space="preserve">VZMR </w:t>
      </w:r>
      <w:r w:rsidR="00702AE9" w:rsidRPr="000D7917">
        <w:rPr>
          <w:rFonts w:ascii="Tahoma" w:hAnsi="Tahoma" w:cs="Tahoma"/>
          <w:b/>
          <w:color w:val="auto"/>
          <w:sz w:val="22"/>
          <w:szCs w:val="22"/>
        </w:rPr>
        <w:t xml:space="preserve">II. a </w:t>
      </w:r>
      <w:r w:rsidRPr="000D7917">
        <w:rPr>
          <w:rFonts w:ascii="Tahoma" w:hAnsi="Tahoma" w:cs="Tahoma"/>
          <w:b/>
          <w:color w:val="auto"/>
          <w:sz w:val="22"/>
          <w:szCs w:val="22"/>
        </w:rPr>
        <w:t>III.</w:t>
      </w:r>
      <w:r w:rsidRPr="000D7917">
        <w:rPr>
          <w:rFonts w:ascii="Tahoma" w:hAnsi="Tahoma" w:cs="Tahoma"/>
          <w:color w:val="auto"/>
          <w:sz w:val="22"/>
          <w:szCs w:val="22"/>
        </w:rPr>
        <w:t xml:space="preserve"> kategorie uplatnit další kvalifikační kritéria, zejména </w:t>
      </w:r>
      <w:r w:rsidRPr="000D7917">
        <w:rPr>
          <w:rFonts w:ascii="Tahoma" w:hAnsi="Tahoma" w:cs="Tahoma"/>
          <w:b/>
          <w:color w:val="auto"/>
          <w:sz w:val="22"/>
          <w:szCs w:val="22"/>
        </w:rPr>
        <w:t>technická způsobilost,</w:t>
      </w:r>
      <w:r w:rsidRPr="000D7917">
        <w:rPr>
          <w:rFonts w:ascii="Tahoma" w:hAnsi="Tahoma" w:cs="Tahoma"/>
          <w:color w:val="auto"/>
          <w:sz w:val="22"/>
          <w:szCs w:val="22"/>
        </w:rPr>
        <w:t xml:space="preserve"> pokud jsou stejná pro všechny dodavatele a vzhledem k předmětu plnění, předpokládanému rozsahu a předpokládané hodnotě a složitosti veřejné zakázky jsou opodstatněná, přiměřená a bezprostředně související s předmětem plnění. Kvalifikační kritéria nemohou být přísnější, než ta , která jsou v ZZVZ pro podlimitní nebo nadlimitní veřejné zakázky. </w:t>
      </w:r>
    </w:p>
    <w:p w14:paraId="0533072E" w14:textId="77777777" w:rsidR="00B6709C" w:rsidRPr="00B6709C" w:rsidRDefault="00B6709C" w:rsidP="00B14F0C">
      <w:pPr>
        <w:pStyle w:val="Default"/>
        <w:jc w:val="both"/>
        <w:rPr>
          <w:rFonts w:ascii="Tahoma" w:hAnsi="Tahoma" w:cs="Tahoma"/>
          <w:b/>
          <w:color w:val="auto"/>
          <w:sz w:val="16"/>
          <w:szCs w:val="16"/>
        </w:rPr>
      </w:pPr>
    </w:p>
    <w:p w14:paraId="202F9142" w14:textId="3B249348"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15.1.3. </w:t>
      </w:r>
      <w:r w:rsidRPr="000D7917">
        <w:rPr>
          <w:rFonts w:ascii="Tahoma" w:hAnsi="Tahoma" w:cs="Tahoma"/>
          <w:color w:val="auto"/>
          <w:sz w:val="22"/>
          <w:szCs w:val="22"/>
        </w:rPr>
        <w:t xml:space="preserve">Neomezí-li tuto možnost zadavatel ve Výzvě k podání nabídky a nebo v </w:t>
      </w:r>
      <w:r w:rsidR="0024734E">
        <w:rPr>
          <w:rFonts w:ascii="Tahoma" w:hAnsi="Tahoma" w:cs="Tahoma"/>
          <w:b/>
          <w:sz w:val="22"/>
          <w:szCs w:val="22"/>
          <w:lang w:bidi="cs-CZ"/>
        </w:rPr>
        <w:t>ZP</w:t>
      </w:r>
      <w:r w:rsidRPr="000D7917">
        <w:rPr>
          <w:rFonts w:ascii="Tahoma" w:hAnsi="Tahoma" w:cs="Tahoma"/>
          <w:color w:val="auto"/>
          <w:sz w:val="22"/>
          <w:szCs w:val="22"/>
        </w:rPr>
        <w:t>, může dodavatel splnění kvalifikace, s výjimkou základní způsobilosti prokázat prostřednictvím poddodavatele. Dodavatel je v takovém případě povinen předložit zadavateli písemný závazek poddodavatele, dle které</w:t>
      </w:r>
      <w:r w:rsidR="00BA790C">
        <w:rPr>
          <w:rFonts w:ascii="Tahoma" w:hAnsi="Tahoma" w:cs="Tahoma"/>
          <w:color w:val="auto"/>
          <w:sz w:val="22"/>
          <w:szCs w:val="22"/>
        </w:rPr>
        <w:t>ho</w:t>
      </w:r>
      <w:r w:rsidRPr="000D7917">
        <w:rPr>
          <w:rFonts w:ascii="Tahoma" w:hAnsi="Tahoma" w:cs="Tahoma"/>
          <w:color w:val="auto"/>
          <w:sz w:val="22"/>
          <w:szCs w:val="22"/>
        </w:rPr>
        <w:t xml:space="preserve"> poddodavatel poskytne plnění minimálně v rozsahu, v němž dodavatel jeho prostřednictvím prokazuje splnění příslušných dalších kvalifikačních předpokladů (způsobilosti). </w:t>
      </w:r>
    </w:p>
    <w:p w14:paraId="5BE44174" w14:textId="77777777" w:rsidR="00B14F0C" w:rsidRPr="000D7917" w:rsidRDefault="00B14F0C" w:rsidP="00B14F0C">
      <w:pPr>
        <w:pStyle w:val="Default"/>
        <w:jc w:val="both"/>
        <w:rPr>
          <w:rFonts w:ascii="Tahoma" w:hAnsi="Tahoma" w:cs="Tahoma"/>
          <w:color w:val="auto"/>
          <w:sz w:val="16"/>
          <w:szCs w:val="16"/>
        </w:rPr>
      </w:pPr>
    </w:p>
    <w:p w14:paraId="5EAFECFC"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15.1.4. </w:t>
      </w:r>
      <w:r w:rsidRPr="000D7917">
        <w:rPr>
          <w:rFonts w:ascii="Tahoma" w:hAnsi="Tahoma" w:cs="Tahoma"/>
          <w:color w:val="auto"/>
          <w:sz w:val="22"/>
          <w:szCs w:val="22"/>
        </w:rPr>
        <w:t xml:space="preserve">Několik dodavatelů může podat společnou nabídku. V tom případě musí každý dodavatel splnit základní způsobilost a další stanovené kvalifikační předpoklady mohou splnit společně. </w:t>
      </w:r>
    </w:p>
    <w:p w14:paraId="1E236454" w14:textId="77777777" w:rsidR="00B14F0C" w:rsidRPr="000D7917" w:rsidRDefault="00B14F0C" w:rsidP="00B14F0C">
      <w:pPr>
        <w:pStyle w:val="Default"/>
        <w:jc w:val="both"/>
        <w:rPr>
          <w:rFonts w:ascii="Tahoma" w:hAnsi="Tahoma" w:cs="Tahoma"/>
          <w:color w:val="auto"/>
          <w:sz w:val="16"/>
          <w:szCs w:val="16"/>
        </w:rPr>
      </w:pPr>
    </w:p>
    <w:p w14:paraId="4ECCA9C1" w14:textId="77777777"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 xml:space="preserve">15.1.5. </w:t>
      </w:r>
      <w:r w:rsidRPr="000D7917">
        <w:rPr>
          <w:rFonts w:ascii="Tahoma" w:hAnsi="Tahoma" w:cs="Tahoma"/>
          <w:color w:val="auto"/>
          <w:sz w:val="22"/>
          <w:szCs w:val="22"/>
        </w:rPr>
        <w:t xml:space="preserve">Dojde-li v průběhu výběrového řízení u ÚVŘ ke </w:t>
      </w:r>
      <w:r w:rsidRPr="000D7917">
        <w:rPr>
          <w:rFonts w:ascii="Tahoma" w:hAnsi="Tahoma" w:cs="Tahoma"/>
          <w:b/>
          <w:color w:val="auto"/>
          <w:sz w:val="22"/>
          <w:szCs w:val="22"/>
        </w:rPr>
        <w:t>změně kvalifikace,</w:t>
      </w:r>
      <w:r w:rsidRPr="000D7917">
        <w:rPr>
          <w:rFonts w:ascii="Tahoma" w:hAnsi="Tahoma" w:cs="Tahoma"/>
          <w:color w:val="auto"/>
          <w:sz w:val="22"/>
          <w:szCs w:val="22"/>
        </w:rPr>
        <w:t xml:space="preserve"> pak je povinen postupovat dle </w:t>
      </w:r>
      <w:r w:rsidRPr="000D7917">
        <w:rPr>
          <w:rFonts w:ascii="Tahoma" w:hAnsi="Tahoma" w:cs="Tahoma"/>
          <w:b/>
          <w:color w:val="auto"/>
          <w:sz w:val="22"/>
          <w:szCs w:val="22"/>
        </w:rPr>
        <w:t>§ 88 ZZVZ.</w:t>
      </w:r>
      <w:r w:rsidRPr="000D7917">
        <w:rPr>
          <w:rFonts w:ascii="Tahoma" w:hAnsi="Tahoma" w:cs="Tahoma"/>
          <w:color w:val="auto"/>
          <w:sz w:val="22"/>
          <w:szCs w:val="22"/>
        </w:rPr>
        <w:t xml:space="preserve">  </w:t>
      </w:r>
      <w:r w:rsidRPr="000D7917">
        <w:rPr>
          <w:rFonts w:ascii="Tahoma" w:hAnsi="Tahoma" w:cs="Tahoma"/>
          <w:b/>
          <w:color w:val="auto"/>
          <w:sz w:val="22"/>
          <w:szCs w:val="22"/>
        </w:rPr>
        <w:t xml:space="preserve"> </w:t>
      </w:r>
    </w:p>
    <w:p w14:paraId="1C9936A5" w14:textId="77777777" w:rsidR="00B14F0C" w:rsidRPr="000D7917" w:rsidRDefault="00B14F0C" w:rsidP="00B14F0C">
      <w:pPr>
        <w:pStyle w:val="Default"/>
        <w:jc w:val="center"/>
        <w:rPr>
          <w:rFonts w:ascii="Tahoma" w:hAnsi="Tahoma" w:cs="Tahoma"/>
          <w:b/>
          <w:bCs/>
          <w:color w:val="auto"/>
          <w:sz w:val="16"/>
          <w:szCs w:val="16"/>
        </w:rPr>
      </w:pPr>
    </w:p>
    <w:p w14:paraId="3CD21023" w14:textId="318F276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15.2. </w:t>
      </w:r>
      <w:r w:rsidRPr="000D7917">
        <w:rPr>
          <w:rFonts w:ascii="Tahoma" w:hAnsi="Tahoma" w:cs="Tahoma"/>
          <w:color w:val="auto"/>
          <w:sz w:val="22"/>
          <w:szCs w:val="22"/>
        </w:rPr>
        <w:t>U vybraného dodavatele</w:t>
      </w:r>
      <w:r w:rsidR="00B260DF">
        <w:rPr>
          <w:rFonts w:ascii="Tahoma" w:hAnsi="Tahoma" w:cs="Tahoma"/>
          <w:color w:val="auto"/>
          <w:sz w:val="22"/>
          <w:szCs w:val="22"/>
        </w:rPr>
        <w:t xml:space="preserve"> ve </w:t>
      </w:r>
      <w:r w:rsidR="00B260DF" w:rsidRPr="00B260DF">
        <w:rPr>
          <w:rFonts w:ascii="Tahoma" w:hAnsi="Tahoma" w:cs="Tahoma"/>
          <w:b/>
          <w:color w:val="auto"/>
          <w:sz w:val="22"/>
          <w:szCs w:val="22"/>
        </w:rPr>
        <w:t>VZMR II a III. kategorie</w:t>
      </w:r>
      <w:r w:rsidRPr="00B260DF">
        <w:rPr>
          <w:rFonts w:ascii="Tahoma" w:hAnsi="Tahoma" w:cs="Tahoma"/>
          <w:b/>
          <w:color w:val="auto"/>
          <w:sz w:val="22"/>
          <w:szCs w:val="22"/>
        </w:rPr>
        <w:t>,</w:t>
      </w:r>
      <w:r w:rsidRPr="000D7917">
        <w:rPr>
          <w:rFonts w:ascii="Tahoma" w:hAnsi="Tahoma" w:cs="Tahoma"/>
          <w:color w:val="auto"/>
          <w:sz w:val="22"/>
          <w:szCs w:val="22"/>
        </w:rPr>
        <w:t xml:space="preserve"> je-li právnickou osobou, zadavatel zjistí údaje o jeho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Zjištěné údaje zadavatel uvede v dokumentaci o veřejné zakázce. Nelze-li zjistit údaje o skutečném majiteli z příslušné evidence, zadavatel vyzve vybraného dodavatele rovněž k předložení výpisu z evidence obdobné evidenci údajů o skutečných majitelích nebo ke sdělení identifikačních údajů všech osob, které jsou jeho skutečným majitelem a k předložení dokladů, z nichž vyplývá vztah všech takových osob k dodavateli.</w:t>
      </w:r>
    </w:p>
    <w:p w14:paraId="61C1F165" w14:textId="77777777" w:rsidR="00B14F0C" w:rsidRPr="000D7917" w:rsidRDefault="00B14F0C" w:rsidP="00B14F0C">
      <w:pPr>
        <w:pStyle w:val="Default"/>
        <w:jc w:val="both"/>
        <w:rPr>
          <w:rFonts w:ascii="Tahoma" w:hAnsi="Tahoma" w:cs="Tahoma"/>
          <w:color w:val="auto"/>
          <w:sz w:val="16"/>
          <w:szCs w:val="16"/>
        </w:rPr>
      </w:pPr>
    </w:p>
    <w:p w14:paraId="685691FF"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15.3. Ve všech zakázkách III. kategorie </w:t>
      </w:r>
      <w:r w:rsidRPr="000D7917">
        <w:rPr>
          <w:rFonts w:ascii="Tahoma" w:hAnsi="Tahoma" w:cs="Tahoma"/>
          <w:color w:val="auto"/>
          <w:sz w:val="22"/>
          <w:szCs w:val="22"/>
        </w:rPr>
        <w:t xml:space="preserve">a dle svého uvážení i u </w:t>
      </w:r>
      <w:r w:rsidRPr="000D7917">
        <w:rPr>
          <w:rFonts w:ascii="Tahoma" w:hAnsi="Tahoma" w:cs="Tahoma"/>
          <w:b/>
          <w:color w:val="auto"/>
          <w:sz w:val="22"/>
          <w:szCs w:val="22"/>
        </w:rPr>
        <w:t>vybraných zakázek II. kategorie</w:t>
      </w:r>
      <w:r w:rsidRPr="000D7917">
        <w:rPr>
          <w:rFonts w:ascii="Tahoma" w:hAnsi="Tahoma" w:cs="Tahoma"/>
          <w:color w:val="auto"/>
          <w:sz w:val="22"/>
          <w:szCs w:val="22"/>
        </w:rPr>
        <w:t xml:space="preserve"> zadavatel </w:t>
      </w:r>
      <w:r w:rsidRPr="000D7917">
        <w:rPr>
          <w:rFonts w:ascii="Tahoma" w:hAnsi="Tahoma" w:cs="Tahoma"/>
          <w:b/>
          <w:color w:val="auto"/>
          <w:sz w:val="22"/>
          <w:szCs w:val="22"/>
        </w:rPr>
        <w:t>vyřadí nabídku ÚVŘ z těchto důvodů:</w:t>
      </w:r>
    </w:p>
    <w:p w14:paraId="5C2BC976" w14:textId="77777777" w:rsidR="00B14F0C" w:rsidRPr="000D7917" w:rsidRDefault="00B14F0C" w:rsidP="00B14F0C">
      <w:pPr>
        <w:pStyle w:val="Default"/>
        <w:jc w:val="both"/>
        <w:rPr>
          <w:rFonts w:ascii="Tahoma" w:hAnsi="Tahoma" w:cs="Tahoma"/>
          <w:b/>
          <w:color w:val="auto"/>
          <w:sz w:val="16"/>
          <w:szCs w:val="16"/>
        </w:rPr>
      </w:pPr>
    </w:p>
    <w:p w14:paraId="16DCAE4E"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15.3.1.</w:t>
      </w:r>
      <w:r w:rsidRPr="000D7917">
        <w:rPr>
          <w:rFonts w:ascii="Tahoma" w:hAnsi="Tahoma" w:cs="Tahoma"/>
          <w:color w:val="auto"/>
          <w:sz w:val="22"/>
          <w:szCs w:val="22"/>
        </w:rPr>
        <w:t xml:space="preserve"> Plnění nabízené dodavatelem vedlo k nedodržování povinností vyplývajících z předpisů práva životního prostředí, sociálních nebo pracovněprávních předpisů nebo kolektivních smluv vztahujících se k předmětu plnění veřejné zakázky. </w:t>
      </w:r>
    </w:p>
    <w:p w14:paraId="5DF01AD1" w14:textId="77777777" w:rsidR="000F2A3C" w:rsidRPr="000F2A3C" w:rsidRDefault="000F2A3C" w:rsidP="00B14F0C">
      <w:pPr>
        <w:pStyle w:val="Default"/>
        <w:jc w:val="both"/>
        <w:rPr>
          <w:rFonts w:ascii="Tahoma" w:hAnsi="Tahoma" w:cs="Tahoma"/>
          <w:b/>
          <w:color w:val="auto"/>
          <w:sz w:val="16"/>
          <w:szCs w:val="16"/>
        </w:rPr>
      </w:pPr>
    </w:p>
    <w:p w14:paraId="2B17922C" w14:textId="00A53BB4"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15.3.2.</w:t>
      </w:r>
      <w:r w:rsidRPr="000D7917">
        <w:rPr>
          <w:rFonts w:ascii="Tahoma" w:hAnsi="Tahoma" w:cs="Tahoma"/>
          <w:color w:val="auto"/>
          <w:sz w:val="22"/>
          <w:szCs w:val="22"/>
        </w:rPr>
        <w:t xml:space="preserve"> Uzavřením smlouvy došlo ke střetu zájmů a jiné opatření k nápravě, kromě zrušení výběrového řízení, není možné. </w:t>
      </w:r>
    </w:p>
    <w:p w14:paraId="424F5F6D" w14:textId="77777777" w:rsidR="00B14F0C" w:rsidRPr="000D7917" w:rsidRDefault="00B14F0C" w:rsidP="00B14F0C">
      <w:pPr>
        <w:pStyle w:val="Default"/>
        <w:jc w:val="both"/>
        <w:rPr>
          <w:rFonts w:ascii="Tahoma" w:hAnsi="Tahoma" w:cs="Tahoma"/>
          <w:b/>
          <w:color w:val="auto"/>
          <w:sz w:val="16"/>
          <w:szCs w:val="16"/>
        </w:rPr>
      </w:pPr>
    </w:p>
    <w:p w14:paraId="7A0CB056"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15.3.3.</w:t>
      </w:r>
      <w:r w:rsidRPr="000D7917">
        <w:rPr>
          <w:rFonts w:ascii="Tahoma" w:hAnsi="Tahoma" w:cs="Tahoma"/>
          <w:color w:val="auto"/>
          <w:sz w:val="22"/>
          <w:szCs w:val="22"/>
        </w:rPr>
        <w:t xml:space="preserve"> ÚVŘ se dopustil v posledních 3 letech od zahájení výběrového  řízení závažných nebo dlouhodobých pochybení při plnění dřívějšího smluvního vztahu se zadavatelem zadávané veřejné zakázky, nebo s jiným veřejným zadavatelem, která vedla k vzniku škody, předčasnému ukončení smluvního vztahu nebo jiným srovnatelným sankcím. </w:t>
      </w:r>
    </w:p>
    <w:p w14:paraId="53D5C7FB" w14:textId="77777777" w:rsidR="00B14F0C" w:rsidRPr="000D7917" w:rsidRDefault="00B14F0C" w:rsidP="00B14F0C">
      <w:pPr>
        <w:pStyle w:val="Default"/>
        <w:jc w:val="both"/>
        <w:rPr>
          <w:rFonts w:ascii="Tahoma" w:hAnsi="Tahoma" w:cs="Tahoma"/>
          <w:color w:val="auto"/>
          <w:sz w:val="16"/>
          <w:szCs w:val="16"/>
        </w:rPr>
      </w:pPr>
    </w:p>
    <w:p w14:paraId="4B65C206"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15.3.4.</w:t>
      </w:r>
      <w:r w:rsidRPr="000D7917">
        <w:rPr>
          <w:rFonts w:ascii="Tahoma" w:hAnsi="Tahoma" w:cs="Tahoma"/>
          <w:color w:val="auto"/>
          <w:sz w:val="22"/>
          <w:szCs w:val="22"/>
        </w:rPr>
        <w:t xml:space="preserve"> ÚVŘ se pokusil neoprávněně ovlivnit rozhodnutí zadavatele ve výběrovém řízení nebo se neoprávněně pokusil o získání neveřejných informací, které by mu mohly zajistit neoprávněné výhody ve výběrovém řízení, </w:t>
      </w:r>
    </w:p>
    <w:p w14:paraId="19D131DB" w14:textId="77777777" w:rsidR="00B14F0C" w:rsidRPr="000D7917" w:rsidRDefault="00B14F0C" w:rsidP="00B14F0C">
      <w:pPr>
        <w:pStyle w:val="Default"/>
        <w:jc w:val="both"/>
        <w:rPr>
          <w:rFonts w:ascii="Tahoma" w:hAnsi="Tahoma" w:cs="Tahoma"/>
          <w:color w:val="auto"/>
          <w:sz w:val="16"/>
          <w:szCs w:val="16"/>
        </w:rPr>
      </w:pPr>
    </w:p>
    <w:p w14:paraId="09725197"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15.3.5.</w:t>
      </w:r>
      <w:r w:rsidRPr="000D7917">
        <w:rPr>
          <w:rFonts w:ascii="Tahoma" w:hAnsi="Tahoma" w:cs="Tahoma"/>
          <w:color w:val="auto"/>
          <w:sz w:val="22"/>
          <w:szCs w:val="22"/>
        </w:rPr>
        <w:t xml:space="preserve"> ÚVŘ se dopustil v posledních 3 letech před zahájením výběrového řízení nebo po zahájení výběrového řízení závažného profesního pochybení, které zpochybňuje jeho důvěryhodnost, včetně pochybení, za která byl disciplinárně potrestán, nebo mu bylo uloženo kárné opatření podle jiných právních předpisů.</w:t>
      </w:r>
    </w:p>
    <w:p w14:paraId="5F983545" w14:textId="77777777" w:rsidR="0036110A" w:rsidRPr="0036110A" w:rsidRDefault="0036110A" w:rsidP="00B14F0C">
      <w:pPr>
        <w:pStyle w:val="Default"/>
        <w:jc w:val="both"/>
        <w:rPr>
          <w:rFonts w:ascii="Tahoma" w:hAnsi="Tahoma" w:cs="Tahoma"/>
          <w:b/>
          <w:color w:val="auto"/>
          <w:sz w:val="16"/>
          <w:szCs w:val="16"/>
        </w:rPr>
      </w:pPr>
    </w:p>
    <w:p w14:paraId="73381F98" w14:textId="65A755EC"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lastRenderedPageBreak/>
        <w:t>15.3.6.</w:t>
      </w:r>
      <w:r w:rsidRPr="000D7917">
        <w:rPr>
          <w:rFonts w:ascii="Tahoma" w:hAnsi="Tahoma" w:cs="Tahoma"/>
          <w:color w:val="auto"/>
          <w:sz w:val="22"/>
          <w:szCs w:val="22"/>
        </w:rPr>
        <w:t xml:space="preserve"> na základě věrohodných informací získá důvodné podezření, že </w:t>
      </w:r>
      <w:r w:rsidR="00A43DF2">
        <w:rPr>
          <w:rFonts w:ascii="Tahoma" w:hAnsi="Tahoma" w:cs="Tahoma"/>
          <w:color w:val="auto"/>
          <w:sz w:val="22"/>
          <w:szCs w:val="22"/>
        </w:rPr>
        <w:t>ÚVŘ</w:t>
      </w:r>
      <w:r w:rsidRPr="000D7917">
        <w:rPr>
          <w:rFonts w:ascii="Tahoma" w:hAnsi="Tahoma" w:cs="Tahoma"/>
          <w:color w:val="auto"/>
          <w:sz w:val="22"/>
          <w:szCs w:val="22"/>
        </w:rPr>
        <w:t xml:space="preserve"> uzavřel s jinými osobami zakázanou dohodu podle jiného právního předpisu v souvislosti se zadávanou veřejnou zakázkou.</w:t>
      </w:r>
    </w:p>
    <w:p w14:paraId="4B20FC90" w14:textId="77777777" w:rsidR="00B14F0C" w:rsidRPr="000D7917" w:rsidRDefault="00B14F0C" w:rsidP="00B14F0C">
      <w:pPr>
        <w:pStyle w:val="Default"/>
        <w:jc w:val="both"/>
        <w:rPr>
          <w:rFonts w:ascii="Tahoma" w:hAnsi="Tahoma" w:cs="Tahoma"/>
          <w:color w:val="auto"/>
          <w:sz w:val="16"/>
          <w:szCs w:val="16"/>
        </w:rPr>
      </w:pPr>
    </w:p>
    <w:p w14:paraId="4B85F1E9"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15.3.7.</w:t>
      </w:r>
      <w:r w:rsidRPr="000D7917">
        <w:rPr>
          <w:rFonts w:ascii="Tahoma" w:hAnsi="Tahoma" w:cs="Tahoma"/>
          <w:color w:val="auto"/>
          <w:sz w:val="22"/>
          <w:szCs w:val="22"/>
        </w:rPr>
        <w:t xml:space="preserve"> ÚVŘ  je akciovou společností nebo má právní formu obdobnou akciové společnosti a nemá vydány výlučně zaknihované akcie na základě informací vedených v obchodním rejstříku. Toto ustanovení se nepoužije pro ÚVŘ, pokud se jedná o akciovou společnost, jejíž akcie v souhrnné jmenovité hodnotě 100 % základního kapitálu jsou ve vlastnictví státu, obce nebo kraje,</w:t>
      </w:r>
    </w:p>
    <w:p w14:paraId="6C9E4A10" w14:textId="77777777" w:rsidR="00B14F0C" w:rsidRPr="000D7917" w:rsidRDefault="00B14F0C" w:rsidP="00B14F0C">
      <w:pPr>
        <w:pStyle w:val="Default"/>
        <w:jc w:val="both"/>
        <w:rPr>
          <w:rFonts w:ascii="Tahoma" w:hAnsi="Tahoma" w:cs="Tahoma"/>
          <w:color w:val="auto"/>
          <w:sz w:val="16"/>
          <w:szCs w:val="16"/>
        </w:rPr>
      </w:pPr>
    </w:p>
    <w:p w14:paraId="0F8C4086"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15.3.8.</w:t>
      </w:r>
      <w:r w:rsidRPr="000D7917">
        <w:rPr>
          <w:rFonts w:ascii="Tahoma" w:hAnsi="Tahoma" w:cs="Tahoma"/>
          <w:color w:val="auto"/>
          <w:sz w:val="22"/>
          <w:szCs w:val="22"/>
        </w:rPr>
        <w:t xml:space="preserve"> ÚVŘ na základě výzvy zadavatele nepředloží doklady, z nichž vyplývají identifikační údaje všech osob, které jsou jeho skutečnými majiteli.</w:t>
      </w:r>
    </w:p>
    <w:p w14:paraId="12942023" w14:textId="77777777" w:rsidR="00B14F0C" w:rsidRPr="000D7917" w:rsidRDefault="00B14F0C" w:rsidP="00B14F0C">
      <w:pPr>
        <w:pStyle w:val="Default"/>
        <w:jc w:val="both"/>
        <w:rPr>
          <w:rFonts w:ascii="Tahoma" w:hAnsi="Tahoma" w:cs="Tahoma"/>
          <w:color w:val="auto"/>
          <w:sz w:val="16"/>
          <w:szCs w:val="16"/>
        </w:rPr>
      </w:pPr>
    </w:p>
    <w:p w14:paraId="57A18ED1"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15.4. </w:t>
      </w:r>
      <w:r w:rsidRPr="000D7917">
        <w:rPr>
          <w:rFonts w:ascii="Tahoma" w:hAnsi="Tahoma" w:cs="Tahoma"/>
          <w:color w:val="auto"/>
          <w:sz w:val="22"/>
          <w:szCs w:val="22"/>
        </w:rPr>
        <w:t xml:space="preserve">Každý dodavatel může podat v jednom výběrovém řízení pouze jednu nabídku. Dodavatel, který podal nabídku ve výběrovém, nesmí současně 1.) být poddodavatelem, jehož prostřednictvím jiný dodavatel v tomtéž výběrovém řízení prokazuje kvalifikaci ani 2.) podat společnou nabídku s jiným/i dodavatelem/i. Pokud dodavatel podá více nabídek samostatně nebo společně s dalšími dodavateli, nebo je poddodavatelem, jehož prostřednictvím jiný dodavatel v tomtéž výběrovém  řízení prokazuje kvalifikaci, zadavatel všechny nabídky podané takovým dodavatelem vyřadí. </w:t>
      </w:r>
    </w:p>
    <w:p w14:paraId="6BF0D94A" w14:textId="77777777" w:rsidR="00B14F0C" w:rsidRDefault="00B14F0C" w:rsidP="00B14F0C">
      <w:pPr>
        <w:pStyle w:val="Default"/>
        <w:jc w:val="both"/>
        <w:rPr>
          <w:rFonts w:ascii="Tahoma" w:hAnsi="Tahoma" w:cs="Tahoma"/>
          <w:color w:val="auto"/>
          <w:sz w:val="16"/>
          <w:szCs w:val="16"/>
        </w:rPr>
      </w:pPr>
    </w:p>
    <w:p w14:paraId="74B5952C" w14:textId="77777777" w:rsidR="000F2A3C" w:rsidRPr="000D7917" w:rsidRDefault="000F2A3C" w:rsidP="00B14F0C">
      <w:pPr>
        <w:pStyle w:val="Default"/>
        <w:jc w:val="both"/>
        <w:rPr>
          <w:rFonts w:ascii="Tahoma" w:hAnsi="Tahoma" w:cs="Tahoma"/>
          <w:color w:val="auto"/>
          <w:sz w:val="16"/>
          <w:szCs w:val="16"/>
        </w:rPr>
      </w:pPr>
    </w:p>
    <w:p w14:paraId="11CCE545" w14:textId="77777777"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15.5. Jistota ve výběrovém řízení a jistota za jakost realizace veřejné zakázky</w:t>
      </w:r>
    </w:p>
    <w:p w14:paraId="7C84456E" w14:textId="77777777" w:rsidR="00B14F0C" w:rsidRPr="000D7917" w:rsidRDefault="00B14F0C" w:rsidP="00B14F0C">
      <w:pPr>
        <w:pStyle w:val="Default"/>
        <w:jc w:val="both"/>
        <w:rPr>
          <w:rFonts w:ascii="Tahoma" w:hAnsi="Tahoma" w:cs="Tahoma"/>
          <w:color w:val="auto"/>
          <w:sz w:val="16"/>
          <w:szCs w:val="16"/>
        </w:rPr>
      </w:pPr>
    </w:p>
    <w:p w14:paraId="79688418" w14:textId="2EE83E13"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 xml:space="preserve">15.5.1. </w:t>
      </w:r>
      <w:r w:rsidRPr="000D7917">
        <w:rPr>
          <w:rFonts w:ascii="Tahoma" w:hAnsi="Tahoma" w:cs="Tahoma"/>
          <w:color w:val="auto"/>
          <w:sz w:val="22"/>
          <w:szCs w:val="22"/>
        </w:rPr>
        <w:t xml:space="preserve">O požadavku poskytnutí jistoty a její výši rozhoduje </w:t>
      </w:r>
      <w:r w:rsidR="00702AE9" w:rsidRPr="000D7917">
        <w:rPr>
          <w:rFonts w:ascii="Tahoma" w:hAnsi="Tahoma" w:cs="Tahoma"/>
          <w:color w:val="auto"/>
          <w:sz w:val="22"/>
          <w:szCs w:val="22"/>
        </w:rPr>
        <w:t>ZO</w:t>
      </w:r>
      <w:r w:rsidRPr="000D7917">
        <w:rPr>
          <w:rFonts w:ascii="Tahoma" w:hAnsi="Tahoma" w:cs="Tahoma"/>
          <w:color w:val="auto"/>
          <w:sz w:val="22"/>
          <w:szCs w:val="22"/>
        </w:rPr>
        <w:t xml:space="preserve">. Využití institutu jistoty podle této Směrnice je možné u </w:t>
      </w:r>
      <w:r w:rsidRPr="000D7917">
        <w:rPr>
          <w:rFonts w:ascii="Tahoma" w:hAnsi="Tahoma" w:cs="Tahoma"/>
          <w:b/>
          <w:color w:val="auto"/>
          <w:sz w:val="22"/>
          <w:szCs w:val="22"/>
        </w:rPr>
        <w:t xml:space="preserve">VZMR III. kategorie, </w:t>
      </w:r>
      <w:r w:rsidRPr="000D7917">
        <w:rPr>
          <w:rFonts w:ascii="Tahoma" w:hAnsi="Tahoma" w:cs="Tahoma"/>
          <w:color w:val="auto"/>
          <w:sz w:val="22"/>
          <w:szCs w:val="22"/>
        </w:rPr>
        <w:t>a pokud byla zadavatelem v </w:t>
      </w:r>
      <w:r w:rsidR="0024734E">
        <w:rPr>
          <w:rFonts w:ascii="Tahoma" w:hAnsi="Tahoma" w:cs="Tahoma"/>
          <w:b/>
          <w:sz w:val="22"/>
          <w:szCs w:val="22"/>
          <w:lang w:bidi="cs-CZ"/>
        </w:rPr>
        <w:t>ZP</w:t>
      </w:r>
      <w:r w:rsidRPr="000D7917">
        <w:rPr>
          <w:rFonts w:ascii="Tahoma" w:hAnsi="Tahoma" w:cs="Tahoma"/>
          <w:color w:val="auto"/>
          <w:sz w:val="22"/>
          <w:szCs w:val="22"/>
        </w:rPr>
        <w:t xml:space="preserve">  </w:t>
      </w:r>
      <w:r w:rsidRPr="000D7917">
        <w:rPr>
          <w:rFonts w:ascii="Tahoma" w:hAnsi="Tahoma" w:cs="Tahoma"/>
          <w:b/>
          <w:color w:val="auto"/>
          <w:sz w:val="22"/>
          <w:szCs w:val="22"/>
        </w:rPr>
        <w:t>stanovena zadávací lhůta.</w:t>
      </w:r>
    </w:p>
    <w:p w14:paraId="39A085BB" w14:textId="77777777" w:rsidR="00B14F0C" w:rsidRPr="000D7917" w:rsidRDefault="00B14F0C" w:rsidP="00B14F0C">
      <w:pPr>
        <w:pStyle w:val="Default"/>
        <w:jc w:val="both"/>
        <w:rPr>
          <w:rFonts w:ascii="Tahoma" w:hAnsi="Tahoma" w:cs="Tahoma"/>
          <w:color w:val="auto"/>
          <w:sz w:val="16"/>
          <w:szCs w:val="16"/>
        </w:rPr>
      </w:pPr>
    </w:p>
    <w:p w14:paraId="5E3717E5"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15.5.2.</w:t>
      </w:r>
      <w:r w:rsidRPr="000D7917">
        <w:rPr>
          <w:rFonts w:ascii="Tahoma" w:hAnsi="Tahoma" w:cs="Tahoma"/>
          <w:color w:val="auto"/>
          <w:sz w:val="22"/>
          <w:szCs w:val="22"/>
        </w:rPr>
        <w:t xml:space="preserve"> Výše jistoty se stanoví v absolutní částce do 1 % předpokládané hodnoty veřejné  zakázky. </w:t>
      </w:r>
    </w:p>
    <w:p w14:paraId="029C988B" w14:textId="77777777" w:rsidR="00B14F0C" w:rsidRPr="000D7917" w:rsidRDefault="00B14F0C" w:rsidP="00B14F0C">
      <w:pPr>
        <w:pStyle w:val="Default"/>
        <w:jc w:val="both"/>
        <w:rPr>
          <w:rFonts w:ascii="Tahoma" w:hAnsi="Tahoma" w:cs="Tahoma"/>
          <w:color w:val="auto"/>
          <w:sz w:val="16"/>
          <w:szCs w:val="16"/>
        </w:rPr>
      </w:pPr>
    </w:p>
    <w:p w14:paraId="4C94B2A2" w14:textId="6DC9A839"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15.5.3. </w:t>
      </w:r>
      <w:r w:rsidRPr="000D7917">
        <w:rPr>
          <w:rFonts w:ascii="Tahoma" w:hAnsi="Tahoma" w:cs="Tahoma"/>
          <w:color w:val="auto"/>
          <w:sz w:val="22"/>
          <w:szCs w:val="22"/>
        </w:rPr>
        <w:t xml:space="preserve">Jistotu poskytne </w:t>
      </w:r>
      <w:r w:rsidR="003746F0" w:rsidRPr="000D7917">
        <w:rPr>
          <w:rFonts w:ascii="Tahoma" w:hAnsi="Tahoma" w:cs="Tahoma"/>
          <w:color w:val="auto"/>
          <w:sz w:val="22"/>
          <w:szCs w:val="22"/>
        </w:rPr>
        <w:t xml:space="preserve">dodavatel </w:t>
      </w:r>
      <w:r w:rsidRPr="000D7917">
        <w:rPr>
          <w:rFonts w:ascii="Tahoma" w:hAnsi="Tahoma" w:cs="Tahoma"/>
          <w:color w:val="auto"/>
          <w:sz w:val="22"/>
          <w:szCs w:val="22"/>
        </w:rPr>
        <w:t xml:space="preserve">formou složení peněžní částky na účet zadavatele nebo formou bankovní záruky a nebo formou pojištění záruky. </w:t>
      </w:r>
    </w:p>
    <w:p w14:paraId="7F95DC26" w14:textId="77777777" w:rsidR="00B14F0C" w:rsidRPr="000D7917" w:rsidRDefault="00B14F0C" w:rsidP="00B14F0C">
      <w:pPr>
        <w:pStyle w:val="Default"/>
        <w:jc w:val="both"/>
        <w:rPr>
          <w:rFonts w:ascii="Tahoma" w:hAnsi="Tahoma" w:cs="Tahoma"/>
          <w:color w:val="auto"/>
          <w:sz w:val="16"/>
          <w:szCs w:val="16"/>
        </w:rPr>
      </w:pPr>
    </w:p>
    <w:p w14:paraId="332B92D8" w14:textId="77777777"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15.5.4. Peněžní jistotu uvolní zadavatel ÚVŘ:</w:t>
      </w:r>
    </w:p>
    <w:p w14:paraId="30FE1850" w14:textId="77777777" w:rsidR="003746F0" w:rsidRPr="000D7917" w:rsidRDefault="003746F0" w:rsidP="00B14F0C">
      <w:pPr>
        <w:pStyle w:val="Default"/>
        <w:jc w:val="both"/>
        <w:rPr>
          <w:rFonts w:ascii="Tahoma" w:hAnsi="Tahoma" w:cs="Tahoma"/>
          <w:b/>
          <w:color w:val="auto"/>
          <w:sz w:val="16"/>
          <w:szCs w:val="16"/>
        </w:rPr>
      </w:pPr>
    </w:p>
    <w:p w14:paraId="74DB8032" w14:textId="77777777" w:rsidR="005E1694"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a) </w:t>
      </w:r>
      <w:r w:rsidRPr="000D7917">
        <w:rPr>
          <w:rFonts w:ascii="Tahoma" w:hAnsi="Tahoma" w:cs="Tahoma"/>
          <w:color w:val="auto"/>
          <w:sz w:val="22"/>
          <w:szCs w:val="22"/>
        </w:rPr>
        <w:t xml:space="preserve">jehož nabídka byla vybrána jako nejvhodnější nebo s nímž bylo možno uzavřít smlouvu jako s dalším </w:t>
      </w:r>
    </w:p>
    <w:p w14:paraId="75433479" w14:textId="172CD31F" w:rsidR="00B14F0C" w:rsidRPr="000D7917" w:rsidRDefault="005E1694" w:rsidP="00B14F0C">
      <w:pPr>
        <w:pStyle w:val="Default"/>
        <w:jc w:val="both"/>
        <w:rPr>
          <w:rFonts w:ascii="Tahoma" w:hAnsi="Tahoma" w:cs="Tahoma"/>
          <w:color w:val="auto"/>
          <w:sz w:val="22"/>
          <w:szCs w:val="22"/>
        </w:rPr>
      </w:pPr>
      <w:r>
        <w:rPr>
          <w:rFonts w:ascii="Tahoma" w:hAnsi="Tahoma" w:cs="Tahoma"/>
          <w:color w:val="auto"/>
          <w:sz w:val="22"/>
          <w:szCs w:val="22"/>
        </w:rPr>
        <w:t xml:space="preserve">    </w:t>
      </w:r>
      <w:r w:rsidR="00B14F0C" w:rsidRPr="000D7917">
        <w:rPr>
          <w:rFonts w:ascii="Tahoma" w:hAnsi="Tahoma" w:cs="Tahoma"/>
          <w:color w:val="auto"/>
          <w:sz w:val="22"/>
          <w:szCs w:val="22"/>
        </w:rPr>
        <w:t xml:space="preserve">v pořadí dle </w:t>
      </w:r>
      <w:r w:rsidR="0024734E">
        <w:rPr>
          <w:rFonts w:ascii="Tahoma" w:hAnsi="Tahoma" w:cs="Tahoma"/>
          <w:b/>
          <w:sz w:val="22"/>
          <w:szCs w:val="22"/>
          <w:lang w:bidi="cs-CZ"/>
        </w:rPr>
        <w:t>ZP</w:t>
      </w:r>
      <w:r w:rsidR="00B14F0C" w:rsidRPr="000D7917">
        <w:rPr>
          <w:rFonts w:ascii="Tahoma" w:hAnsi="Tahoma" w:cs="Tahoma"/>
          <w:color w:val="auto"/>
          <w:sz w:val="22"/>
          <w:szCs w:val="22"/>
        </w:rPr>
        <w:t xml:space="preserve">, do 7 dnů po uzavření smlouvy, </w:t>
      </w:r>
    </w:p>
    <w:p w14:paraId="2E410736" w14:textId="77777777" w:rsidR="00B14F0C" w:rsidRPr="000D7917" w:rsidRDefault="00B14F0C" w:rsidP="00B14F0C">
      <w:pPr>
        <w:pStyle w:val="Default"/>
        <w:jc w:val="both"/>
        <w:rPr>
          <w:rFonts w:ascii="Tahoma" w:hAnsi="Tahoma" w:cs="Tahoma"/>
          <w:b/>
          <w:color w:val="auto"/>
          <w:sz w:val="16"/>
          <w:szCs w:val="16"/>
        </w:rPr>
      </w:pPr>
    </w:p>
    <w:p w14:paraId="3A213AD3" w14:textId="77777777" w:rsidR="005E1694"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b)</w:t>
      </w:r>
      <w:r w:rsidRPr="000D7917">
        <w:rPr>
          <w:rFonts w:ascii="Tahoma" w:hAnsi="Tahoma" w:cs="Tahoma"/>
          <w:color w:val="auto"/>
          <w:sz w:val="22"/>
          <w:szCs w:val="22"/>
        </w:rPr>
        <w:t xml:space="preserve"> jehož nabídka nebyla vybrána jako nejvhodnější a nebylo s ním možno uzavřít smlouvu jako s dalším </w:t>
      </w:r>
      <w:r w:rsidR="005E1694">
        <w:rPr>
          <w:rFonts w:ascii="Tahoma" w:hAnsi="Tahoma" w:cs="Tahoma"/>
          <w:color w:val="auto"/>
          <w:sz w:val="22"/>
          <w:szCs w:val="22"/>
        </w:rPr>
        <w:t xml:space="preserve"> </w:t>
      </w:r>
    </w:p>
    <w:p w14:paraId="0FBE62D6" w14:textId="24EAE289" w:rsidR="00B14F0C" w:rsidRPr="000D7917" w:rsidRDefault="005E1694" w:rsidP="00B14F0C">
      <w:pPr>
        <w:pStyle w:val="Default"/>
        <w:jc w:val="both"/>
        <w:rPr>
          <w:rFonts w:ascii="Tahoma" w:hAnsi="Tahoma" w:cs="Tahoma"/>
          <w:color w:val="auto"/>
          <w:sz w:val="22"/>
          <w:szCs w:val="22"/>
        </w:rPr>
      </w:pPr>
      <w:r>
        <w:rPr>
          <w:rFonts w:ascii="Tahoma" w:hAnsi="Tahoma" w:cs="Tahoma"/>
          <w:color w:val="auto"/>
          <w:sz w:val="22"/>
          <w:szCs w:val="22"/>
        </w:rPr>
        <w:t xml:space="preserve">     </w:t>
      </w:r>
      <w:r w:rsidR="00B14F0C" w:rsidRPr="000D7917">
        <w:rPr>
          <w:rFonts w:ascii="Tahoma" w:hAnsi="Tahoma" w:cs="Tahoma"/>
          <w:color w:val="auto"/>
          <w:sz w:val="22"/>
          <w:szCs w:val="22"/>
        </w:rPr>
        <w:t xml:space="preserve">v pořadí dle </w:t>
      </w:r>
      <w:r w:rsidR="0024734E">
        <w:rPr>
          <w:rFonts w:ascii="Tahoma" w:hAnsi="Tahoma" w:cs="Tahoma"/>
          <w:b/>
          <w:sz w:val="22"/>
          <w:szCs w:val="22"/>
          <w:lang w:bidi="cs-CZ"/>
        </w:rPr>
        <w:t>ZP</w:t>
      </w:r>
      <w:r w:rsidR="00B14F0C" w:rsidRPr="000D7917">
        <w:rPr>
          <w:rFonts w:ascii="Tahoma" w:hAnsi="Tahoma" w:cs="Tahoma"/>
          <w:color w:val="auto"/>
          <w:sz w:val="22"/>
          <w:szCs w:val="22"/>
        </w:rPr>
        <w:t>, do 7 dnů po zveřejnění oznámení o výběru dodavatele,</w:t>
      </w:r>
    </w:p>
    <w:p w14:paraId="18B696AA" w14:textId="77777777" w:rsidR="003746F0" w:rsidRPr="000D7917" w:rsidRDefault="003746F0" w:rsidP="00B14F0C">
      <w:pPr>
        <w:pStyle w:val="Default"/>
        <w:jc w:val="both"/>
        <w:rPr>
          <w:rFonts w:ascii="Tahoma" w:hAnsi="Tahoma" w:cs="Tahoma"/>
          <w:b/>
          <w:color w:val="auto"/>
          <w:sz w:val="16"/>
          <w:szCs w:val="16"/>
        </w:rPr>
      </w:pPr>
    </w:p>
    <w:p w14:paraId="26802F22"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c) </w:t>
      </w:r>
      <w:r w:rsidRPr="000D7917">
        <w:rPr>
          <w:rFonts w:ascii="Tahoma" w:hAnsi="Tahoma" w:cs="Tahoma"/>
          <w:color w:val="auto"/>
          <w:sz w:val="22"/>
          <w:szCs w:val="22"/>
        </w:rPr>
        <w:t xml:space="preserve">jehož nabídka byla z výběrového řízení vyřazena, bezodkladně po vyřazení nabídky, nebo </w:t>
      </w:r>
    </w:p>
    <w:p w14:paraId="1E9CEC8B" w14:textId="77777777" w:rsidR="00B14F0C" w:rsidRPr="000D7917" w:rsidRDefault="00B14F0C" w:rsidP="00B14F0C">
      <w:pPr>
        <w:pStyle w:val="Default"/>
        <w:jc w:val="both"/>
        <w:rPr>
          <w:rFonts w:ascii="Tahoma" w:hAnsi="Tahoma" w:cs="Tahoma"/>
          <w:color w:val="auto"/>
          <w:sz w:val="16"/>
          <w:szCs w:val="16"/>
        </w:rPr>
      </w:pPr>
    </w:p>
    <w:p w14:paraId="052B4506"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d)</w:t>
      </w:r>
      <w:r w:rsidRPr="000D7917">
        <w:rPr>
          <w:rFonts w:ascii="Tahoma" w:hAnsi="Tahoma" w:cs="Tahoma"/>
          <w:color w:val="auto"/>
          <w:sz w:val="22"/>
          <w:szCs w:val="22"/>
        </w:rPr>
        <w:t xml:space="preserve"> pokud bylo výběrové řízení zrušeno, do 7 dnů po odeslání oznámení o zrušení výběrového řízení. </w:t>
      </w:r>
    </w:p>
    <w:p w14:paraId="6803B751" w14:textId="77777777" w:rsidR="00B14F0C" w:rsidRPr="000D7917" w:rsidRDefault="00B14F0C" w:rsidP="00B14F0C">
      <w:pPr>
        <w:pStyle w:val="Default"/>
        <w:jc w:val="both"/>
        <w:rPr>
          <w:rFonts w:ascii="Tahoma" w:hAnsi="Tahoma" w:cs="Tahoma"/>
          <w:color w:val="auto"/>
          <w:sz w:val="22"/>
          <w:szCs w:val="22"/>
        </w:rPr>
      </w:pPr>
    </w:p>
    <w:p w14:paraId="719C8AD8"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15.5.5.</w:t>
      </w:r>
      <w:r w:rsidRPr="000D7917">
        <w:rPr>
          <w:rFonts w:ascii="Tahoma" w:hAnsi="Tahoma" w:cs="Tahoma"/>
          <w:color w:val="auto"/>
          <w:sz w:val="22"/>
          <w:szCs w:val="22"/>
        </w:rPr>
        <w:t xml:space="preserve"> Má-li být jistota poskytnuta formou bankovní záruky, nebo pojištěním záruky, je ÚVŘ povinen zajistit její platnost po celou dobu zadávací lhůty. </w:t>
      </w:r>
    </w:p>
    <w:p w14:paraId="1D877A4E" w14:textId="77777777" w:rsidR="00B14F0C" w:rsidRPr="000D7917" w:rsidRDefault="00B14F0C" w:rsidP="00B14F0C">
      <w:pPr>
        <w:pStyle w:val="Default"/>
        <w:jc w:val="both"/>
        <w:rPr>
          <w:rFonts w:ascii="Tahoma" w:hAnsi="Tahoma" w:cs="Tahoma"/>
          <w:color w:val="auto"/>
          <w:sz w:val="16"/>
          <w:szCs w:val="16"/>
        </w:rPr>
      </w:pPr>
    </w:p>
    <w:p w14:paraId="716BC34C"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15.5.6.</w:t>
      </w:r>
      <w:r w:rsidRPr="000D7917">
        <w:rPr>
          <w:rFonts w:ascii="Tahoma" w:hAnsi="Tahoma" w:cs="Tahoma"/>
          <w:color w:val="auto"/>
          <w:sz w:val="22"/>
          <w:szCs w:val="22"/>
        </w:rPr>
        <w:t xml:space="preserve"> Poskytnutá jistota připadá zadavateli, pokud: </w:t>
      </w:r>
    </w:p>
    <w:p w14:paraId="4E3026F5" w14:textId="77777777" w:rsidR="00B14F0C" w:rsidRPr="000D7917" w:rsidRDefault="00B14F0C" w:rsidP="00B14F0C">
      <w:pPr>
        <w:pStyle w:val="Default"/>
        <w:jc w:val="both"/>
        <w:rPr>
          <w:rFonts w:ascii="Tahoma" w:hAnsi="Tahoma" w:cs="Tahoma"/>
          <w:b/>
          <w:color w:val="auto"/>
          <w:sz w:val="16"/>
          <w:szCs w:val="16"/>
        </w:rPr>
      </w:pPr>
    </w:p>
    <w:p w14:paraId="285351A8" w14:textId="7894F1AA"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a) ÚVŘ </w:t>
      </w:r>
      <w:r w:rsidRPr="000D7917">
        <w:rPr>
          <w:rFonts w:ascii="Tahoma" w:hAnsi="Tahoma" w:cs="Tahoma"/>
          <w:color w:val="auto"/>
          <w:sz w:val="22"/>
          <w:szCs w:val="22"/>
        </w:rPr>
        <w:t xml:space="preserve">v rozporu se </w:t>
      </w:r>
      <w:r w:rsidR="0024734E">
        <w:rPr>
          <w:rFonts w:ascii="Tahoma" w:hAnsi="Tahoma" w:cs="Tahoma"/>
          <w:b/>
          <w:sz w:val="22"/>
          <w:szCs w:val="22"/>
          <w:lang w:bidi="cs-CZ"/>
        </w:rPr>
        <w:t>ZP</w:t>
      </w:r>
      <w:r w:rsidRPr="000D7917">
        <w:rPr>
          <w:rFonts w:ascii="Tahoma" w:hAnsi="Tahoma" w:cs="Tahoma"/>
          <w:color w:val="auto"/>
          <w:sz w:val="22"/>
          <w:szCs w:val="22"/>
        </w:rPr>
        <w:t xml:space="preserve"> zrušil nebo změnil nabídku nebo odmítl-li uzavřít smlouvu; </w:t>
      </w:r>
    </w:p>
    <w:p w14:paraId="07C30582" w14:textId="77777777" w:rsidR="003746F0" w:rsidRPr="000D7917" w:rsidRDefault="003746F0" w:rsidP="00B14F0C">
      <w:pPr>
        <w:pStyle w:val="Default"/>
        <w:jc w:val="both"/>
        <w:rPr>
          <w:rFonts w:ascii="Tahoma" w:hAnsi="Tahoma" w:cs="Tahoma"/>
          <w:b/>
          <w:color w:val="auto"/>
          <w:sz w:val="16"/>
          <w:szCs w:val="16"/>
        </w:rPr>
      </w:pPr>
    </w:p>
    <w:p w14:paraId="370EAFB6"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b) ÚVŘ</w:t>
      </w:r>
      <w:r w:rsidRPr="000D7917">
        <w:rPr>
          <w:rFonts w:ascii="Tahoma" w:hAnsi="Tahoma" w:cs="Tahoma"/>
          <w:color w:val="auto"/>
          <w:sz w:val="22"/>
          <w:szCs w:val="22"/>
        </w:rPr>
        <w:t xml:space="preserve"> nesplnil povinnost poskytnout zadavateli řádnou součinnost k uzavření smlouvy. </w:t>
      </w:r>
    </w:p>
    <w:p w14:paraId="4977B222" w14:textId="77777777" w:rsidR="00B14F0C" w:rsidRPr="000D7917" w:rsidRDefault="00B14F0C" w:rsidP="00B14F0C">
      <w:pPr>
        <w:pStyle w:val="Default"/>
        <w:jc w:val="both"/>
        <w:rPr>
          <w:rFonts w:ascii="Tahoma" w:hAnsi="Tahoma" w:cs="Tahoma"/>
          <w:color w:val="auto"/>
          <w:sz w:val="16"/>
          <w:szCs w:val="16"/>
        </w:rPr>
      </w:pPr>
    </w:p>
    <w:p w14:paraId="0FF9941A" w14:textId="1CBB62AD"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15.6. </w:t>
      </w:r>
      <w:r w:rsidRPr="000D7917">
        <w:rPr>
          <w:rFonts w:ascii="Tahoma" w:hAnsi="Tahoma" w:cs="Tahoma"/>
          <w:color w:val="auto"/>
          <w:sz w:val="22"/>
          <w:szCs w:val="22"/>
        </w:rPr>
        <w:t xml:space="preserve">Pokud smlouva na veřejnou zakázku stanoví povinnost vybraného dodavatele složit zadavateli na jeho účet peněžní jistotu zajišťující plnění smluvních povinností dodavatele,  a pokud to zadavatel výslovně také uvede v </w:t>
      </w:r>
      <w:r w:rsidR="0024734E">
        <w:rPr>
          <w:rFonts w:ascii="Tahoma" w:hAnsi="Tahoma" w:cs="Tahoma"/>
          <w:b/>
          <w:sz w:val="22"/>
          <w:szCs w:val="22"/>
          <w:lang w:bidi="cs-CZ"/>
        </w:rPr>
        <w:t>ZP</w:t>
      </w:r>
      <w:r w:rsidRPr="000D7917">
        <w:rPr>
          <w:rFonts w:ascii="Tahoma" w:hAnsi="Tahoma" w:cs="Tahoma"/>
          <w:color w:val="auto"/>
          <w:sz w:val="22"/>
          <w:szCs w:val="22"/>
        </w:rPr>
        <w:t xml:space="preserve">, bude peněžní jistota poskytnuta </w:t>
      </w:r>
      <w:r w:rsidR="00A43DF2" w:rsidRPr="00A43DF2">
        <w:rPr>
          <w:rFonts w:ascii="Tahoma" w:hAnsi="Tahoma" w:cs="Tahoma"/>
          <w:b/>
          <w:sz w:val="22"/>
          <w:szCs w:val="22"/>
          <w:lang w:bidi="cs-CZ"/>
        </w:rPr>
        <w:t>VD</w:t>
      </w:r>
      <w:r w:rsidRPr="000D7917">
        <w:rPr>
          <w:rFonts w:ascii="Tahoma" w:hAnsi="Tahoma" w:cs="Tahoma"/>
          <w:color w:val="auto"/>
          <w:sz w:val="22"/>
          <w:szCs w:val="22"/>
        </w:rPr>
        <w:t>, s nímž byla uzavřena smlouva na veřejnou zakázku nebo její příslušná část, použita jako jistota dle smlouvy na veřejnou zakázku a bude uvolněna v souladu se smlouvou na veřejnou zakázku, popř. na tuto peněžní jistotu budou započteny splatné smluvní pokuty, úroky z prodlení a náhrada škody, pokud se na této náhradě škody smluvní strany dohodnou.</w:t>
      </w:r>
    </w:p>
    <w:p w14:paraId="74B36370" w14:textId="69B8ECDB" w:rsidR="00B14F0C" w:rsidRDefault="00B14F0C" w:rsidP="00B14F0C">
      <w:pPr>
        <w:pStyle w:val="Default"/>
        <w:jc w:val="both"/>
        <w:rPr>
          <w:rFonts w:ascii="Tahoma" w:hAnsi="Tahoma" w:cs="Tahoma"/>
          <w:color w:val="auto"/>
          <w:sz w:val="16"/>
          <w:szCs w:val="16"/>
        </w:rPr>
      </w:pPr>
      <w:r w:rsidRPr="000D7917">
        <w:rPr>
          <w:rFonts w:ascii="Tahoma" w:hAnsi="Tahoma" w:cs="Tahoma"/>
          <w:color w:val="auto"/>
          <w:sz w:val="16"/>
          <w:szCs w:val="16"/>
        </w:rPr>
        <w:lastRenderedPageBreak/>
        <w:t xml:space="preserve"> </w:t>
      </w:r>
    </w:p>
    <w:p w14:paraId="7FFDE345" w14:textId="77777777" w:rsidR="006B6CA7" w:rsidRDefault="006B6CA7" w:rsidP="00B14F0C">
      <w:pPr>
        <w:pStyle w:val="Default"/>
        <w:jc w:val="both"/>
        <w:rPr>
          <w:rFonts w:ascii="Tahoma" w:hAnsi="Tahoma" w:cs="Tahoma"/>
          <w:color w:val="auto"/>
          <w:sz w:val="16"/>
          <w:szCs w:val="16"/>
        </w:rPr>
      </w:pPr>
    </w:p>
    <w:p w14:paraId="36E84D8A" w14:textId="77777777" w:rsidR="006B6CA7" w:rsidRDefault="006B6CA7" w:rsidP="00B14F0C">
      <w:pPr>
        <w:pStyle w:val="Default"/>
        <w:jc w:val="both"/>
        <w:rPr>
          <w:rFonts w:ascii="Tahoma" w:hAnsi="Tahoma" w:cs="Tahoma"/>
          <w:color w:val="auto"/>
          <w:sz w:val="16"/>
          <w:szCs w:val="16"/>
        </w:rPr>
      </w:pPr>
    </w:p>
    <w:p w14:paraId="20FAB028" w14:textId="77777777" w:rsidR="00B14F0C" w:rsidRPr="000D7917" w:rsidRDefault="00B14F0C" w:rsidP="00B14F0C">
      <w:pPr>
        <w:pStyle w:val="Default"/>
        <w:jc w:val="center"/>
        <w:rPr>
          <w:rFonts w:ascii="Tahoma" w:hAnsi="Tahoma" w:cs="Tahoma"/>
          <w:color w:val="auto"/>
          <w:sz w:val="22"/>
          <w:szCs w:val="22"/>
          <w:u w:val="single"/>
        </w:rPr>
      </w:pPr>
      <w:r w:rsidRPr="000D7917">
        <w:rPr>
          <w:rFonts w:ascii="Tahoma" w:hAnsi="Tahoma" w:cs="Tahoma"/>
          <w:b/>
          <w:bCs/>
          <w:color w:val="auto"/>
          <w:sz w:val="22"/>
          <w:szCs w:val="22"/>
          <w:u w:val="single"/>
        </w:rPr>
        <w:t>16. Hodnocení nabídek při zadávání zakázek malého rozsahu</w:t>
      </w:r>
    </w:p>
    <w:p w14:paraId="4C44BABC" w14:textId="77777777" w:rsidR="00B14F0C" w:rsidRPr="000D7917" w:rsidRDefault="00B14F0C" w:rsidP="00B14F0C">
      <w:pPr>
        <w:pStyle w:val="Default"/>
        <w:jc w:val="both"/>
        <w:rPr>
          <w:rFonts w:ascii="Tahoma" w:hAnsi="Tahoma" w:cs="Tahoma"/>
          <w:color w:val="auto"/>
          <w:sz w:val="16"/>
          <w:szCs w:val="16"/>
        </w:rPr>
      </w:pPr>
    </w:p>
    <w:p w14:paraId="03BC8DBA" w14:textId="77777777"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 xml:space="preserve">16.1. Hodnotící kritéria. </w:t>
      </w:r>
    </w:p>
    <w:p w14:paraId="7395BA5C" w14:textId="39C86367" w:rsidR="00B14F0C" w:rsidRPr="000D7917" w:rsidRDefault="00B14F0C" w:rsidP="00B14F0C">
      <w:pPr>
        <w:pStyle w:val="Default"/>
        <w:jc w:val="both"/>
        <w:rPr>
          <w:rFonts w:ascii="Tahoma" w:hAnsi="Tahoma" w:cs="Tahoma"/>
          <w:color w:val="auto"/>
          <w:sz w:val="22"/>
          <w:szCs w:val="22"/>
        </w:rPr>
      </w:pPr>
      <w:r w:rsidRPr="000D7917">
        <w:rPr>
          <w:rFonts w:ascii="Tahoma" w:hAnsi="Tahoma" w:cs="Tahoma"/>
          <w:color w:val="auto"/>
          <w:sz w:val="22"/>
          <w:szCs w:val="22"/>
        </w:rPr>
        <w:t xml:space="preserve">V </w:t>
      </w:r>
      <w:r w:rsidR="0024734E">
        <w:rPr>
          <w:rFonts w:ascii="Tahoma" w:hAnsi="Tahoma" w:cs="Tahoma"/>
          <w:b/>
          <w:sz w:val="22"/>
          <w:szCs w:val="22"/>
          <w:lang w:bidi="cs-CZ"/>
        </w:rPr>
        <w:t>ZP</w:t>
      </w:r>
      <w:r w:rsidRPr="000D7917">
        <w:rPr>
          <w:rFonts w:ascii="Tahoma" w:hAnsi="Tahoma" w:cs="Tahoma"/>
          <w:color w:val="auto"/>
          <w:sz w:val="22"/>
          <w:szCs w:val="22"/>
        </w:rPr>
        <w:t xml:space="preserve"> budou v rámci ekonomické výhodnosti použity následující hodnotící kritéria:</w:t>
      </w:r>
    </w:p>
    <w:p w14:paraId="521B588D" w14:textId="77777777" w:rsidR="00B14F0C" w:rsidRPr="000D7917" w:rsidRDefault="00B14F0C" w:rsidP="00B14F0C">
      <w:pPr>
        <w:pStyle w:val="Default"/>
        <w:jc w:val="both"/>
        <w:rPr>
          <w:rFonts w:ascii="Tahoma" w:hAnsi="Tahoma" w:cs="Tahoma"/>
          <w:color w:val="auto"/>
          <w:sz w:val="16"/>
          <w:szCs w:val="16"/>
        </w:rPr>
      </w:pPr>
    </w:p>
    <w:p w14:paraId="7E21003F" w14:textId="32D4299E"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16.1.1.</w:t>
      </w:r>
      <w:r w:rsidRPr="000D7917">
        <w:rPr>
          <w:rFonts w:ascii="Tahoma" w:hAnsi="Tahoma" w:cs="Tahoma"/>
          <w:color w:val="auto"/>
          <w:sz w:val="22"/>
          <w:szCs w:val="22"/>
        </w:rPr>
        <w:t xml:space="preserve">  Výše </w:t>
      </w:r>
      <w:r w:rsidR="00C360B9" w:rsidRPr="00C360B9">
        <w:rPr>
          <w:rFonts w:ascii="Tahoma" w:hAnsi="Tahoma" w:cs="Tahoma"/>
          <w:b/>
          <w:bCs/>
          <w:sz w:val="22"/>
          <w:szCs w:val="22"/>
          <w:lang w:bidi="cs-CZ"/>
        </w:rPr>
        <w:t>NC</w:t>
      </w:r>
      <w:r w:rsidRPr="000D7917">
        <w:rPr>
          <w:rFonts w:ascii="Tahoma" w:hAnsi="Tahoma" w:cs="Tahoma"/>
          <w:color w:val="auto"/>
          <w:sz w:val="22"/>
          <w:szCs w:val="22"/>
        </w:rPr>
        <w:t xml:space="preserve">, tj. o výběru dodavatele rozhodne nejnižší </w:t>
      </w:r>
      <w:r w:rsidR="00C360B9" w:rsidRPr="00C360B9">
        <w:rPr>
          <w:rFonts w:ascii="Tahoma" w:hAnsi="Tahoma" w:cs="Tahoma"/>
          <w:b/>
          <w:bCs/>
          <w:sz w:val="22"/>
          <w:szCs w:val="22"/>
          <w:lang w:bidi="cs-CZ"/>
        </w:rPr>
        <w:t>NC</w:t>
      </w:r>
      <w:r w:rsidRPr="000D7917">
        <w:rPr>
          <w:rFonts w:ascii="Tahoma" w:hAnsi="Tahoma" w:cs="Tahoma"/>
          <w:color w:val="auto"/>
          <w:sz w:val="22"/>
          <w:szCs w:val="22"/>
        </w:rPr>
        <w:t xml:space="preserve"> bez DPH, není-li v této Směrnici dále stanoveno jinak.</w:t>
      </w:r>
    </w:p>
    <w:p w14:paraId="531367B9" w14:textId="77777777" w:rsidR="00B14F0C" w:rsidRPr="000D7917" w:rsidRDefault="00B14F0C" w:rsidP="00B14F0C">
      <w:pPr>
        <w:pStyle w:val="Default"/>
        <w:jc w:val="both"/>
        <w:rPr>
          <w:rFonts w:ascii="Tahoma" w:hAnsi="Tahoma" w:cs="Tahoma"/>
          <w:b/>
          <w:color w:val="auto"/>
          <w:sz w:val="16"/>
          <w:szCs w:val="16"/>
        </w:rPr>
      </w:pPr>
    </w:p>
    <w:p w14:paraId="2A7F0158" w14:textId="508047C5"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 xml:space="preserve">16.1.2. </w:t>
      </w:r>
      <w:r w:rsidRPr="000D7917">
        <w:rPr>
          <w:rFonts w:ascii="Tahoma" w:hAnsi="Tahoma" w:cs="Tahoma"/>
          <w:color w:val="auto"/>
          <w:sz w:val="22"/>
          <w:szCs w:val="22"/>
        </w:rPr>
        <w:t xml:space="preserve">Ekonomická výhodnost nabídky, tj.  o výběru dodavatele rozhodnou zadavatelem stanovená dílčí hodnotící kritéria vyjadřující vztah užitné hodnoty a ceny, jimž je přiřazena konkrétní váha v procentech nebo je stanoven jiný matematický vztah mezi dílčími kritérii u </w:t>
      </w:r>
      <w:r w:rsidR="003746F0" w:rsidRPr="00BA6E75">
        <w:rPr>
          <w:rFonts w:ascii="Tahoma" w:hAnsi="Tahoma" w:cs="Tahoma"/>
          <w:b/>
          <w:bCs/>
          <w:color w:val="auto"/>
          <w:sz w:val="22"/>
          <w:szCs w:val="22"/>
        </w:rPr>
        <w:t>VZMR</w:t>
      </w:r>
      <w:r w:rsidRPr="00BA6E75">
        <w:rPr>
          <w:rFonts w:ascii="Tahoma" w:hAnsi="Tahoma" w:cs="Tahoma"/>
          <w:b/>
          <w:bCs/>
          <w:color w:val="auto"/>
          <w:sz w:val="22"/>
          <w:szCs w:val="22"/>
        </w:rPr>
        <w:t xml:space="preserve"> III. kategorie.</w:t>
      </w:r>
      <w:r w:rsidRPr="000D7917">
        <w:rPr>
          <w:rFonts w:ascii="Tahoma" w:hAnsi="Tahoma" w:cs="Tahoma"/>
          <w:color w:val="auto"/>
          <w:sz w:val="22"/>
          <w:szCs w:val="22"/>
        </w:rPr>
        <w:t xml:space="preserve"> </w:t>
      </w:r>
    </w:p>
    <w:p w14:paraId="65635E57" w14:textId="77777777" w:rsidR="00B14F0C" w:rsidRPr="000D7917" w:rsidRDefault="00B14F0C" w:rsidP="00B14F0C">
      <w:pPr>
        <w:pStyle w:val="Default"/>
        <w:jc w:val="both"/>
        <w:rPr>
          <w:rFonts w:ascii="Tahoma" w:hAnsi="Tahoma" w:cs="Tahoma"/>
          <w:b/>
          <w:color w:val="auto"/>
          <w:sz w:val="16"/>
          <w:szCs w:val="16"/>
        </w:rPr>
      </w:pPr>
    </w:p>
    <w:p w14:paraId="3027137C"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16.1.3.</w:t>
      </w:r>
      <w:r w:rsidRPr="000D7917">
        <w:rPr>
          <w:rFonts w:ascii="Tahoma" w:hAnsi="Tahoma" w:cs="Tahoma"/>
          <w:color w:val="auto"/>
          <w:sz w:val="22"/>
          <w:szCs w:val="22"/>
        </w:rPr>
        <w:t xml:space="preserve">Hodnotícími kritérii nemohou být kritéria odpovídající požadavkům na prokázání kvalifikace ÚVŘ. </w:t>
      </w:r>
    </w:p>
    <w:p w14:paraId="66235AC1" w14:textId="77777777" w:rsidR="00B14F0C" w:rsidRPr="000D7917" w:rsidRDefault="00B14F0C" w:rsidP="00B14F0C">
      <w:pPr>
        <w:pStyle w:val="Default"/>
        <w:jc w:val="both"/>
        <w:rPr>
          <w:rFonts w:ascii="Tahoma" w:hAnsi="Tahoma" w:cs="Tahoma"/>
          <w:b/>
          <w:color w:val="auto"/>
          <w:sz w:val="16"/>
          <w:szCs w:val="16"/>
        </w:rPr>
      </w:pPr>
    </w:p>
    <w:p w14:paraId="755D8EBA" w14:textId="0633F6C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16.1.4.</w:t>
      </w:r>
      <w:r w:rsidR="003746F0" w:rsidRPr="000D7917">
        <w:rPr>
          <w:rFonts w:ascii="Tahoma" w:hAnsi="Tahoma" w:cs="Tahoma"/>
          <w:b/>
          <w:color w:val="auto"/>
          <w:sz w:val="22"/>
          <w:szCs w:val="22"/>
        </w:rPr>
        <w:t xml:space="preserve"> </w:t>
      </w:r>
      <w:r w:rsidRPr="000D7917">
        <w:rPr>
          <w:rFonts w:ascii="Tahoma" w:hAnsi="Tahoma" w:cs="Tahoma"/>
          <w:color w:val="auto"/>
          <w:sz w:val="22"/>
          <w:szCs w:val="22"/>
        </w:rPr>
        <w:t xml:space="preserve">Je-li hodnotícím kritériem výše </w:t>
      </w:r>
      <w:r w:rsidR="00C360B9" w:rsidRPr="00C360B9">
        <w:rPr>
          <w:rFonts w:ascii="Tahoma" w:hAnsi="Tahoma" w:cs="Tahoma"/>
          <w:b/>
          <w:bCs/>
          <w:sz w:val="22"/>
          <w:szCs w:val="22"/>
          <w:lang w:bidi="cs-CZ"/>
        </w:rPr>
        <w:t>NC</w:t>
      </w:r>
      <w:r w:rsidRPr="000D7917">
        <w:rPr>
          <w:rFonts w:ascii="Tahoma" w:hAnsi="Tahoma" w:cs="Tahoma"/>
          <w:color w:val="auto"/>
          <w:sz w:val="22"/>
          <w:szCs w:val="22"/>
        </w:rPr>
        <w:t xml:space="preserve">, rozhoduje v případě VZMR týkající ekonomické činnosti zadavatele při hodnocení pro plátce daně z přidané hodnoty cena bez daně z přidané hodnoty, pro neplátce cena s daní z přidané hodnoty. </w:t>
      </w:r>
    </w:p>
    <w:p w14:paraId="34709E5D" w14:textId="4D7FDD8F"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 xml:space="preserve">16.1.5. </w:t>
      </w:r>
      <w:r w:rsidRPr="000D7917">
        <w:rPr>
          <w:rFonts w:ascii="Tahoma" w:hAnsi="Tahoma" w:cs="Tahoma"/>
          <w:color w:val="auto"/>
          <w:sz w:val="22"/>
          <w:szCs w:val="22"/>
        </w:rPr>
        <w:t xml:space="preserve">Pokud se VZMR nebude týkat ekonomické činnosti zadavatele, rozhoduje při hodnocení pro všechny </w:t>
      </w:r>
      <w:r w:rsidR="003746F0" w:rsidRPr="000D7917">
        <w:rPr>
          <w:rFonts w:ascii="Tahoma" w:hAnsi="Tahoma" w:cs="Tahoma"/>
          <w:color w:val="auto"/>
          <w:sz w:val="22"/>
          <w:szCs w:val="22"/>
        </w:rPr>
        <w:t xml:space="preserve">dodavatele </w:t>
      </w:r>
      <w:r w:rsidRPr="000D7917">
        <w:rPr>
          <w:rFonts w:ascii="Tahoma" w:hAnsi="Tahoma" w:cs="Tahoma"/>
          <w:color w:val="auto"/>
          <w:sz w:val="22"/>
          <w:szCs w:val="22"/>
        </w:rPr>
        <w:t xml:space="preserve">celková cena s daní z přidané hodnoty. </w:t>
      </w:r>
    </w:p>
    <w:p w14:paraId="5F7830BF" w14:textId="77777777" w:rsidR="00B14F0C" w:rsidRPr="000D7917" w:rsidRDefault="00B14F0C" w:rsidP="00B14F0C">
      <w:pPr>
        <w:pStyle w:val="Default"/>
        <w:jc w:val="both"/>
        <w:rPr>
          <w:rFonts w:ascii="Tahoma" w:hAnsi="Tahoma" w:cs="Tahoma"/>
          <w:color w:val="auto"/>
          <w:sz w:val="16"/>
          <w:szCs w:val="16"/>
        </w:rPr>
      </w:pPr>
    </w:p>
    <w:p w14:paraId="20F2FCDC" w14:textId="1083CA22"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 xml:space="preserve">16.2. </w:t>
      </w:r>
      <w:r w:rsidRPr="000D7917">
        <w:rPr>
          <w:rFonts w:ascii="Tahoma" w:hAnsi="Tahoma" w:cs="Tahoma"/>
          <w:color w:val="auto"/>
          <w:sz w:val="22"/>
          <w:szCs w:val="22"/>
        </w:rPr>
        <w:t xml:space="preserve">Hodnotící kritérium </w:t>
      </w:r>
      <w:r w:rsidRPr="000D7917">
        <w:rPr>
          <w:rFonts w:ascii="Tahoma" w:hAnsi="Tahoma" w:cs="Tahoma"/>
          <w:b/>
          <w:color w:val="auto"/>
          <w:sz w:val="22"/>
          <w:szCs w:val="22"/>
        </w:rPr>
        <w:t>„</w:t>
      </w:r>
      <w:r w:rsidRPr="000D7917">
        <w:rPr>
          <w:rFonts w:ascii="Tahoma" w:hAnsi="Tahoma" w:cs="Tahoma"/>
          <w:b/>
          <w:iCs/>
          <w:color w:val="auto"/>
          <w:sz w:val="22"/>
          <w:szCs w:val="22"/>
        </w:rPr>
        <w:t xml:space="preserve">výše </w:t>
      </w:r>
      <w:r w:rsidR="00C360B9" w:rsidRPr="00C360B9">
        <w:rPr>
          <w:rFonts w:ascii="Tahoma" w:hAnsi="Tahoma" w:cs="Tahoma"/>
          <w:b/>
          <w:bCs/>
          <w:sz w:val="22"/>
          <w:szCs w:val="22"/>
          <w:lang w:bidi="cs-CZ"/>
        </w:rPr>
        <w:t>NC</w:t>
      </w:r>
      <w:r w:rsidRPr="000D7917">
        <w:rPr>
          <w:rFonts w:ascii="Tahoma" w:hAnsi="Tahoma" w:cs="Tahoma"/>
          <w:b/>
          <w:iCs/>
          <w:color w:val="auto"/>
          <w:sz w:val="22"/>
          <w:szCs w:val="22"/>
        </w:rPr>
        <w:t>“</w:t>
      </w:r>
      <w:r w:rsidRPr="000D7917">
        <w:rPr>
          <w:rFonts w:ascii="Tahoma" w:hAnsi="Tahoma" w:cs="Tahoma"/>
          <w:i/>
          <w:iCs/>
          <w:color w:val="auto"/>
          <w:sz w:val="22"/>
          <w:szCs w:val="22"/>
        </w:rPr>
        <w:t xml:space="preserve"> </w:t>
      </w:r>
      <w:r w:rsidRPr="000D7917">
        <w:rPr>
          <w:rFonts w:ascii="Tahoma" w:hAnsi="Tahoma" w:cs="Tahoma"/>
          <w:color w:val="auto"/>
          <w:sz w:val="22"/>
          <w:szCs w:val="22"/>
        </w:rPr>
        <w:t xml:space="preserve">musí být obecně uplatněno jako jediné kritérium, s výjimkou případů, kdy uplatnění dalších hodnotících kritérií vyžaduje specifická povaha zakázky. Použití dalších hodnotících kritérií musí </w:t>
      </w:r>
      <w:r w:rsidR="001E7507" w:rsidRPr="00BF0E3E">
        <w:rPr>
          <w:rFonts w:ascii="Tahoma" w:hAnsi="Tahoma" w:cs="Tahoma"/>
          <w:b/>
          <w:color w:val="auto"/>
          <w:sz w:val="22"/>
          <w:szCs w:val="22"/>
        </w:rPr>
        <w:t>vedení obce</w:t>
      </w:r>
      <w:r w:rsidRPr="000D7917">
        <w:rPr>
          <w:rFonts w:ascii="Tahoma" w:hAnsi="Tahoma" w:cs="Tahoma"/>
          <w:color w:val="auto"/>
          <w:sz w:val="22"/>
          <w:szCs w:val="22"/>
        </w:rPr>
        <w:t xml:space="preserve"> spolu s interním administrátorem písemně zdůvodnit a předložit </w:t>
      </w:r>
      <w:r w:rsidR="001E7507">
        <w:rPr>
          <w:rFonts w:ascii="Tahoma" w:hAnsi="Tahoma" w:cs="Tahoma"/>
          <w:color w:val="auto"/>
          <w:sz w:val="22"/>
          <w:szCs w:val="22"/>
        </w:rPr>
        <w:t>ZO</w:t>
      </w:r>
      <w:r w:rsidRPr="000D7917">
        <w:rPr>
          <w:rFonts w:ascii="Tahoma" w:hAnsi="Tahoma" w:cs="Tahoma"/>
          <w:color w:val="auto"/>
          <w:sz w:val="22"/>
          <w:szCs w:val="22"/>
        </w:rPr>
        <w:t xml:space="preserve"> před jeho rozhodnutím o zahájení výběrového řízení. </w:t>
      </w:r>
    </w:p>
    <w:p w14:paraId="24DB45DC" w14:textId="77777777" w:rsidR="00B14F0C" w:rsidRPr="000D7917" w:rsidRDefault="00B14F0C" w:rsidP="00B14F0C">
      <w:pPr>
        <w:pStyle w:val="Default"/>
        <w:jc w:val="both"/>
        <w:rPr>
          <w:rFonts w:ascii="Tahoma" w:hAnsi="Tahoma" w:cs="Tahoma"/>
          <w:color w:val="auto"/>
          <w:sz w:val="16"/>
          <w:szCs w:val="16"/>
        </w:rPr>
      </w:pPr>
    </w:p>
    <w:p w14:paraId="2931C492" w14:textId="77777777" w:rsidR="00702AE9" w:rsidRPr="000D7917" w:rsidRDefault="00702AE9" w:rsidP="00B14F0C">
      <w:pPr>
        <w:pStyle w:val="Default"/>
        <w:jc w:val="both"/>
        <w:rPr>
          <w:rFonts w:ascii="Tahoma" w:hAnsi="Tahoma" w:cs="Tahoma"/>
          <w:color w:val="auto"/>
          <w:sz w:val="16"/>
          <w:szCs w:val="16"/>
        </w:rPr>
      </w:pPr>
    </w:p>
    <w:p w14:paraId="14092EDC" w14:textId="77777777" w:rsidR="00B14F0C" w:rsidRPr="000D7917" w:rsidRDefault="00B14F0C" w:rsidP="00B14F0C">
      <w:pPr>
        <w:pStyle w:val="Default"/>
        <w:jc w:val="center"/>
        <w:rPr>
          <w:rFonts w:ascii="Tahoma" w:hAnsi="Tahoma" w:cs="Tahoma"/>
          <w:color w:val="auto"/>
          <w:sz w:val="22"/>
          <w:szCs w:val="22"/>
        </w:rPr>
      </w:pPr>
      <w:r w:rsidRPr="000D7917">
        <w:rPr>
          <w:rFonts w:ascii="Tahoma" w:eastAsia="Times New Roman" w:hAnsi="Tahoma" w:cs="Tahoma"/>
          <w:b/>
          <w:bCs/>
          <w:color w:val="auto"/>
          <w:sz w:val="22"/>
          <w:szCs w:val="22"/>
          <w:u w:val="thick"/>
          <w:lang w:eastAsia="cs-CZ" w:bidi="cs-CZ"/>
        </w:rPr>
        <w:t xml:space="preserve">17. Postupy zadavatele  ve výjimečných </w:t>
      </w:r>
      <w:r w:rsidRPr="000D7917">
        <w:rPr>
          <w:rFonts w:ascii="Tahoma" w:eastAsia="Times New Roman" w:hAnsi="Tahoma" w:cs="Tahoma"/>
          <w:b/>
          <w:bCs/>
          <w:color w:val="auto"/>
          <w:sz w:val="22"/>
          <w:szCs w:val="22"/>
          <w:u w:val="single"/>
          <w:lang w:eastAsia="cs-CZ" w:bidi="cs-CZ"/>
        </w:rPr>
        <w:t>případech a v</w:t>
      </w:r>
      <w:r w:rsidRPr="000D7917">
        <w:rPr>
          <w:rFonts w:ascii="Tahoma" w:hAnsi="Tahoma" w:cs="Tahoma"/>
          <w:b/>
          <w:bCs/>
          <w:color w:val="auto"/>
          <w:sz w:val="22"/>
          <w:szCs w:val="22"/>
          <w:u w:val="single"/>
        </w:rPr>
        <w:t>ýjimky z věcné působnosti této Směrnice</w:t>
      </w:r>
    </w:p>
    <w:p w14:paraId="3F5777BA" w14:textId="77777777" w:rsidR="00B14F0C" w:rsidRPr="000D7917" w:rsidRDefault="00B14F0C" w:rsidP="00B14F0C">
      <w:pPr>
        <w:widowControl w:val="0"/>
        <w:tabs>
          <w:tab w:val="left" w:pos="142"/>
          <w:tab w:val="left" w:pos="9072"/>
        </w:tabs>
        <w:autoSpaceDE w:val="0"/>
        <w:autoSpaceDN w:val="0"/>
        <w:jc w:val="center"/>
        <w:rPr>
          <w:rFonts w:ascii="Tahoma" w:hAnsi="Tahoma" w:cs="Tahoma"/>
          <w:b/>
          <w:bCs/>
          <w:sz w:val="16"/>
          <w:szCs w:val="16"/>
          <w:u w:val="thick"/>
          <w:lang w:bidi="cs-CZ"/>
        </w:rPr>
      </w:pPr>
    </w:p>
    <w:p w14:paraId="1998F131" w14:textId="77777777"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17.1. </w:t>
      </w:r>
      <w:r w:rsidRPr="000D7917">
        <w:rPr>
          <w:rFonts w:ascii="Tahoma" w:hAnsi="Tahoma" w:cs="Tahoma"/>
          <w:sz w:val="22"/>
          <w:szCs w:val="22"/>
          <w:lang w:bidi="cs-CZ"/>
        </w:rPr>
        <w:t>V případě, že poptávané plnění může z technických či uměleckých důvodů, z důvodu ochrany autorských práv a práv duševního vlastnictví nebo z důvodu vyplývajícího ze zvláštního právního předpisu nebo smluvního vztahu poskytnout pouze jeden určitý dodavatel, může zadavatel oslovit tohoto jediného dodavatele. Tuto skutečnost je však třeba písemně odůvodnit a doložit, a to např. analýzou průzkumu trhu, sdělením profesní komory, informací z odborného periodika nebo jiným dokladem prokazujícím tuto skutečnost. Toto písemné odůvodnění bude přiloženo k objednávce či smlouvě.</w:t>
      </w:r>
    </w:p>
    <w:p w14:paraId="1B699761" w14:textId="77777777" w:rsidR="00B14F0C" w:rsidRPr="000D7917" w:rsidRDefault="00B14F0C" w:rsidP="00B14F0C">
      <w:pPr>
        <w:widowControl w:val="0"/>
        <w:tabs>
          <w:tab w:val="left" w:pos="142"/>
          <w:tab w:val="left" w:pos="9072"/>
        </w:tabs>
        <w:autoSpaceDE w:val="0"/>
        <w:autoSpaceDN w:val="0"/>
        <w:jc w:val="both"/>
        <w:rPr>
          <w:rFonts w:ascii="Tahoma" w:hAnsi="Tahoma" w:cs="Tahoma"/>
          <w:sz w:val="16"/>
          <w:szCs w:val="16"/>
          <w:lang w:bidi="cs-CZ"/>
        </w:rPr>
      </w:pPr>
    </w:p>
    <w:p w14:paraId="3CE12F04"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22"/>
          <w:szCs w:val="22"/>
          <w:lang w:bidi="cs-CZ"/>
        </w:rPr>
      </w:pPr>
      <w:r w:rsidRPr="000D7917">
        <w:rPr>
          <w:rFonts w:ascii="Tahoma" w:hAnsi="Tahoma" w:cs="Tahoma"/>
          <w:b/>
          <w:sz w:val="22"/>
          <w:szCs w:val="22"/>
          <w:lang w:bidi="cs-CZ"/>
        </w:rPr>
        <w:t>17.2. Zadavatel není povinen dále postupovat dle této Směrnice v</w:t>
      </w:r>
      <w:r w:rsidRPr="000D7917">
        <w:rPr>
          <w:rFonts w:ascii="Tahoma" w:hAnsi="Tahoma" w:cs="Tahoma"/>
          <w:b/>
          <w:spacing w:val="-2"/>
          <w:sz w:val="22"/>
          <w:szCs w:val="22"/>
          <w:lang w:bidi="cs-CZ"/>
        </w:rPr>
        <w:t xml:space="preserve"> </w:t>
      </w:r>
      <w:r w:rsidRPr="000D7917">
        <w:rPr>
          <w:rFonts w:ascii="Tahoma" w:hAnsi="Tahoma" w:cs="Tahoma"/>
          <w:b/>
          <w:sz w:val="22"/>
          <w:szCs w:val="22"/>
          <w:lang w:bidi="cs-CZ"/>
        </w:rPr>
        <w:t>případě:</w:t>
      </w:r>
    </w:p>
    <w:p w14:paraId="25D590EF"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16"/>
          <w:szCs w:val="16"/>
          <w:lang w:bidi="cs-CZ"/>
        </w:rPr>
      </w:pPr>
    </w:p>
    <w:p w14:paraId="0D25EA8F"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22"/>
          <w:szCs w:val="22"/>
          <w:lang w:bidi="cs-CZ"/>
        </w:rPr>
      </w:pPr>
      <w:r w:rsidRPr="000D7917">
        <w:rPr>
          <w:rFonts w:ascii="Tahoma" w:hAnsi="Tahoma" w:cs="Tahoma"/>
          <w:b/>
          <w:sz w:val="22"/>
          <w:szCs w:val="22"/>
          <w:lang w:bidi="cs-CZ"/>
        </w:rPr>
        <w:t xml:space="preserve">17.2.1. </w:t>
      </w:r>
      <w:r w:rsidRPr="000D7917">
        <w:rPr>
          <w:rFonts w:ascii="Tahoma" w:hAnsi="Tahoma" w:cs="Tahoma"/>
          <w:sz w:val="22"/>
          <w:szCs w:val="22"/>
          <w:lang w:bidi="cs-CZ"/>
        </w:rPr>
        <w:t>Objektivní tísně a akutní nutnosti odvrátit hrozící škodu nebo zamezit škodě či zmírnit škodu na svém majetku způsobenou havarijními situacemi. Tuto skutečnost je však třeba písemně odůvodnit a doložit. Toto písemné odůvodnění bude přiloženo k objednávce či smlouvě,</w:t>
      </w:r>
    </w:p>
    <w:p w14:paraId="02A4193D"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16"/>
          <w:szCs w:val="16"/>
          <w:lang w:bidi="cs-CZ"/>
        </w:rPr>
      </w:pPr>
    </w:p>
    <w:p w14:paraId="6C68EFDB"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22"/>
          <w:szCs w:val="22"/>
          <w:lang w:bidi="cs-CZ"/>
        </w:rPr>
      </w:pPr>
      <w:r w:rsidRPr="000D7917">
        <w:rPr>
          <w:rFonts w:ascii="Tahoma" w:hAnsi="Tahoma" w:cs="Tahoma"/>
          <w:b/>
          <w:sz w:val="22"/>
          <w:szCs w:val="22"/>
          <w:lang w:bidi="cs-CZ"/>
        </w:rPr>
        <w:t xml:space="preserve">17.2.2. </w:t>
      </w:r>
      <w:r w:rsidRPr="000D7917">
        <w:rPr>
          <w:rFonts w:ascii="Tahoma" w:hAnsi="Tahoma" w:cs="Tahoma"/>
          <w:sz w:val="22"/>
          <w:szCs w:val="22"/>
          <w:lang w:bidi="cs-CZ"/>
        </w:rPr>
        <w:t>Nutných servisních prací, naléhavě vzniklých potřeb či oprav informačních a komunikačních technologií. Tuto skutečnost je však třeba písemně odůvodnit a doložit. Toto písemné odůvodnění bude přiloženo k objednávce či</w:t>
      </w:r>
      <w:r w:rsidRPr="000D7917">
        <w:rPr>
          <w:rFonts w:ascii="Tahoma" w:hAnsi="Tahoma" w:cs="Tahoma"/>
          <w:spacing w:val="-1"/>
          <w:sz w:val="22"/>
          <w:szCs w:val="22"/>
          <w:lang w:bidi="cs-CZ"/>
        </w:rPr>
        <w:t xml:space="preserve"> </w:t>
      </w:r>
      <w:r w:rsidRPr="000D7917">
        <w:rPr>
          <w:rFonts w:ascii="Tahoma" w:hAnsi="Tahoma" w:cs="Tahoma"/>
          <w:sz w:val="22"/>
          <w:szCs w:val="22"/>
          <w:lang w:bidi="cs-CZ"/>
        </w:rPr>
        <w:t>smlouvě,</w:t>
      </w:r>
    </w:p>
    <w:p w14:paraId="10C69555"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16"/>
          <w:szCs w:val="16"/>
          <w:lang w:bidi="cs-CZ"/>
        </w:rPr>
      </w:pPr>
    </w:p>
    <w:p w14:paraId="2D5B9028"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22"/>
          <w:szCs w:val="22"/>
          <w:lang w:bidi="cs-CZ"/>
        </w:rPr>
      </w:pPr>
      <w:r w:rsidRPr="000D7917">
        <w:rPr>
          <w:rFonts w:ascii="Tahoma" w:hAnsi="Tahoma" w:cs="Tahoma"/>
          <w:b/>
          <w:sz w:val="22"/>
          <w:szCs w:val="22"/>
          <w:lang w:bidi="cs-CZ"/>
        </w:rPr>
        <w:t xml:space="preserve">17.2.3. </w:t>
      </w:r>
      <w:r w:rsidRPr="000D7917">
        <w:rPr>
          <w:rFonts w:ascii="Tahoma" w:hAnsi="Tahoma" w:cs="Tahoma"/>
          <w:sz w:val="22"/>
          <w:szCs w:val="22"/>
          <w:lang w:bidi="cs-CZ"/>
        </w:rPr>
        <w:t xml:space="preserve">Pokud v předchozím </w:t>
      </w:r>
      <w:r w:rsidRPr="000D7917">
        <w:rPr>
          <w:rFonts w:ascii="Tahoma" w:hAnsi="Tahoma" w:cs="Tahoma"/>
          <w:sz w:val="22"/>
          <w:szCs w:val="22"/>
        </w:rPr>
        <w:t>výběrovém</w:t>
      </w:r>
      <w:r w:rsidRPr="000D7917">
        <w:rPr>
          <w:rFonts w:ascii="Tahoma" w:hAnsi="Tahoma" w:cs="Tahoma"/>
          <w:sz w:val="22"/>
          <w:szCs w:val="22"/>
          <w:lang w:bidi="cs-CZ"/>
        </w:rPr>
        <w:t xml:space="preserve"> řízení podle této Směrnice nebyla podána žádná nabídka, pokud byly všechny nabídky vyřazeny či pokud byla podána nebo by byla hodnocena pouze jedna</w:t>
      </w:r>
      <w:r w:rsidRPr="000D7917">
        <w:rPr>
          <w:rFonts w:ascii="Tahoma" w:hAnsi="Tahoma" w:cs="Tahoma"/>
          <w:spacing w:val="-3"/>
          <w:sz w:val="22"/>
          <w:szCs w:val="22"/>
          <w:lang w:bidi="cs-CZ"/>
        </w:rPr>
        <w:t xml:space="preserve"> </w:t>
      </w:r>
      <w:r w:rsidRPr="000D7917">
        <w:rPr>
          <w:rFonts w:ascii="Tahoma" w:hAnsi="Tahoma" w:cs="Tahoma"/>
          <w:sz w:val="22"/>
          <w:szCs w:val="22"/>
          <w:lang w:bidi="cs-CZ"/>
        </w:rPr>
        <w:t>nabídka,</w:t>
      </w:r>
    </w:p>
    <w:p w14:paraId="294160FA" w14:textId="77777777" w:rsidR="003746F0" w:rsidRPr="000D7917" w:rsidRDefault="003746F0" w:rsidP="00B14F0C">
      <w:pPr>
        <w:widowControl w:val="0"/>
        <w:tabs>
          <w:tab w:val="left" w:pos="142"/>
          <w:tab w:val="left" w:pos="9072"/>
        </w:tabs>
        <w:autoSpaceDE w:val="0"/>
        <w:autoSpaceDN w:val="0"/>
        <w:jc w:val="both"/>
        <w:rPr>
          <w:rFonts w:ascii="Tahoma" w:hAnsi="Tahoma" w:cs="Tahoma"/>
          <w:b/>
          <w:sz w:val="22"/>
          <w:szCs w:val="22"/>
          <w:lang w:bidi="cs-CZ"/>
        </w:rPr>
      </w:pPr>
    </w:p>
    <w:p w14:paraId="62883E12" w14:textId="4C32184F" w:rsidR="00B14F0C" w:rsidRPr="000D7917" w:rsidRDefault="00B14F0C" w:rsidP="00B14F0C">
      <w:pPr>
        <w:widowControl w:val="0"/>
        <w:tabs>
          <w:tab w:val="left" w:pos="142"/>
          <w:tab w:val="left" w:pos="9072"/>
        </w:tabs>
        <w:autoSpaceDE w:val="0"/>
        <w:autoSpaceDN w:val="0"/>
        <w:jc w:val="both"/>
        <w:rPr>
          <w:rFonts w:ascii="Tahoma" w:hAnsi="Tahoma" w:cs="Tahoma"/>
          <w:b/>
          <w:sz w:val="22"/>
          <w:szCs w:val="22"/>
          <w:lang w:bidi="cs-CZ"/>
        </w:rPr>
      </w:pPr>
      <w:r w:rsidRPr="000D7917">
        <w:rPr>
          <w:rFonts w:ascii="Tahoma" w:hAnsi="Tahoma" w:cs="Tahoma"/>
          <w:b/>
          <w:sz w:val="22"/>
          <w:szCs w:val="22"/>
          <w:lang w:bidi="cs-CZ"/>
        </w:rPr>
        <w:t>17.2.4.</w:t>
      </w:r>
      <w:r w:rsidR="003746F0" w:rsidRPr="000D7917">
        <w:rPr>
          <w:rFonts w:ascii="Tahoma" w:hAnsi="Tahoma" w:cs="Tahoma"/>
          <w:b/>
          <w:sz w:val="22"/>
          <w:szCs w:val="22"/>
          <w:lang w:bidi="cs-CZ"/>
        </w:rPr>
        <w:t xml:space="preserve"> </w:t>
      </w:r>
      <w:r w:rsidRPr="000D7917">
        <w:rPr>
          <w:rFonts w:ascii="Tahoma" w:hAnsi="Tahoma" w:cs="Tahoma"/>
          <w:sz w:val="22"/>
          <w:szCs w:val="22"/>
          <w:lang w:bidi="cs-CZ"/>
        </w:rPr>
        <w:t>Zajišťování služeb v rámci odborného vzdělávání</w:t>
      </w:r>
      <w:r w:rsidRPr="000D7917">
        <w:rPr>
          <w:rFonts w:ascii="Tahoma" w:hAnsi="Tahoma" w:cs="Tahoma"/>
          <w:spacing w:val="1"/>
          <w:sz w:val="22"/>
          <w:szCs w:val="22"/>
          <w:lang w:bidi="cs-CZ"/>
        </w:rPr>
        <w:t xml:space="preserve"> </w:t>
      </w:r>
      <w:r w:rsidRPr="000D7917">
        <w:rPr>
          <w:rFonts w:ascii="Tahoma" w:hAnsi="Tahoma" w:cs="Tahoma"/>
          <w:sz w:val="22"/>
          <w:szCs w:val="22"/>
          <w:lang w:bidi="cs-CZ"/>
        </w:rPr>
        <w:t>úředníků,</w:t>
      </w:r>
    </w:p>
    <w:p w14:paraId="1FC22723"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16"/>
          <w:szCs w:val="16"/>
          <w:lang w:bidi="cs-CZ"/>
        </w:rPr>
      </w:pPr>
    </w:p>
    <w:p w14:paraId="76642115"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22"/>
          <w:szCs w:val="22"/>
          <w:lang w:bidi="cs-CZ"/>
        </w:rPr>
      </w:pPr>
      <w:r w:rsidRPr="000D7917">
        <w:rPr>
          <w:rFonts w:ascii="Tahoma" w:hAnsi="Tahoma" w:cs="Tahoma"/>
          <w:b/>
          <w:sz w:val="22"/>
          <w:szCs w:val="22"/>
          <w:lang w:bidi="cs-CZ"/>
        </w:rPr>
        <w:t xml:space="preserve">17.2.5. </w:t>
      </w:r>
      <w:r w:rsidRPr="000D7917">
        <w:rPr>
          <w:rFonts w:ascii="Tahoma" w:hAnsi="Tahoma" w:cs="Tahoma"/>
          <w:sz w:val="22"/>
          <w:szCs w:val="22"/>
          <w:lang w:bidi="cs-CZ"/>
        </w:rPr>
        <w:t xml:space="preserve">Nákupu tisku, časopisů, věstníků, sbírek zákonů, publikací a odborné literatury včetně </w:t>
      </w:r>
      <w:r w:rsidRPr="000D7917">
        <w:rPr>
          <w:rFonts w:ascii="Tahoma" w:hAnsi="Tahoma" w:cs="Tahoma"/>
          <w:sz w:val="22"/>
          <w:szCs w:val="22"/>
          <w:lang w:bidi="cs-CZ"/>
        </w:rPr>
        <w:lastRenderedPageBreak/>
        <w:t>elektronických verzí nebo podávání</w:t>
      </w:r>
      <w:r w:rsidRPr="000D7917">
        <w:rPr>
          <w:rFonts w:ascii="Tahoma" w:hAnsi="Tahoma" w:cs="Tahoma"/>
          <w:spacing w:val="-1"/>
          <w:sz w:val="22"/>
          <w:szCs w:val="22"/>
          <w:lang w:bidi="cs-CZ"/>
        </w:rPr>
        <w:t xml:space="preserve"> </w:t>
      </w:r>
      <w:r w:rsidRPr="000D7917">
        <w:rPr>
          <w:rFonts w:ascii="Tahoma" w:hAnsi="Tahoma" w:cs="Tahoma"/>
          <w:sz w:val="22"/>
          <w:szCs w:val="22"/>
          <w:lang w:bidi="cs-CZ"/>
        </w:rPr>
        <w:t>inzerátů,</w:t>
      </w:r>
    </w:p>
    <w:p w14:paraId="56D927CF" w14:textId="77777777"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17.2.6. </w:t>
      </w:r>
      <w:r w:rsidRPr="000D7917">
        <w:rPr>
          <w:rFonts w:ascii="Tahoma" w:hAnsi="Tahoma" w:cs="Tahoma"/>
          <w:sz w:val="22"/>
          <w:szCs w:val="22"/>
          <w:lang w:bidi="cs-CZ"/>
        </w:rPr>
        <w:t>Dodávek a služeb souvisejících s</w:t>
      </w:r>
      <w:r w:rsidRPr="000D7917">
        <w:rPr>
          <w:rFonts w:ascii="Tahoma" w:hAnsi="Tahoma" w:cs="Tahoma"/>
          <w:spacing w:val="-1"/>
          <w:sz w:val="22"/>
          <w:szCs w:val="22"/>
          <w:lang w:bidi="cs-CZ"/>
        </w:rPr>
        <w:t xml:space="preserve"> </w:t>
      </w:r>
      <w:r w:rsidRPr="000D7917">
        <w:rPr>
          <w:rFonts w:ascii="Tahoma" w:hAnsi="Tahoma" w:cs="Tahoma"/>
          <w:sz w:val="22"/>
          <w:szCs w:val="22"/>
          <w:lang w:bidi="cs-CZ"/>
        </w:rPr>
        <w:t>autoprovozem,</w:t>
      </w:r>
    </w:p>
    <w:p w14:paraId="1BAA4D8B" w14:textId="7E0004E9"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17.2.7. </w:t>
      </w:r>
      <w:r w:rsidRPr="000D7917">
        <w:rPr>
          <w:rFonts w:ascii="Tahoma" w:hAnsi="Tahoma" w:cs="Tahoma"/>
          <w:sz w:val="22"/>
          <w:szCs w:val="22"/>
          <w:lang w:bidi="cs-CZ"/>
        </w:rPr>
        <w:t>Zajišťování kulturních a sportovních akcí, jejich programu včetně zázemí a technické součinnosti externích dodavatelů, výběr účinkujících, jejichž pořadatelem je</w:t>
      </w:r>
      <w:r w:rsidRPr="000D7917">
        <w:rPr>
          <w:rFonts w:ascii="Tahoma" w:hAnsi="Tahoma" w:cs="Tahoma"/>
          <w:spacing w:val="-5"/>
          <w:sz w:val="22"/>
          <w:szCs w:val="22"/>
          <w:lang w:bidi="cs-CZ"/>
        </w:rPr>
        <w:t xml:space="preserve"> </w:t>
      </w:r>
      <w:r w:rsidR="001E7507">
        <w:rPr>
          <w:rFonts w:ascii="Tahoma" w:hAnsi="Tahoma" w:cs="Tahoma"/>
          <w:spacing w:val="-5"/>
          <w:sz w:val="22"/>
          <w:szCs w:val="22"/>
          <w:lang w:bidi="cs-CZ"/>
        </w:rPr>
        <w:t>obec</w:t>
      </w:r>
      <w:r w:rsidRPr="000D7917">
        <w:rPr>
          <w:rFonts w:ascii="Tahoma" w:hAnsi="Tahoma" w:cs="Tahoma"/>
          <w:sz w:val="22"/>
          <w:szCs w:val="22"/>
          <w:lang w:bidi="cs-CZ"/>
        </w:rPr>
        <w:t>,</w:t>
      </w:r>
    </w:p>
    <w:p w14:paraId="6F6D98CC" w14:textId="77777777" w:rsidR="00B14F0C" w:rsidRPr="000D7917" w:rsidRDefault="00B14F0C" w:rsidP="00B14F0C">
      <w:pPr>
        <w:widowControl w:val="0"/>
        <w:tabs>
          <w:tab w:val="left" w:pos="142"/>
          <w:tab w:val="left" w:pos="9072"/>
        </w:tabs>
        <w:autoSpaceDE w:val="0"/>
        <w:autoSpaceDN w:val="0"/>
        <w:jc w:val="both"/>
        <w:rPr>
          <w:rFonts w:ascii="Tahoma" w:hAnsi="Tahoma" w:cs="Tahoma"/>
          <w:sz w:val="16"/>
          <w:szCs w:val="16"/>
          <w:lang w:bidi="cs-CZ"/>
        </w:rPr>
      </w:pPr>
    </w:p>
    <w:p w14:paraId="5A8BB900" w14:textId="30980CA2"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17.2.8.</w:t>
      </w:r>
      <w:r w:rsidR="001E7507">
        <w:rPr>
          <w:rFonts w:ascii="Tahoma" w:hAnsi="Tahoma" w:cs="Tahoma"/>
          <w:b/>
          <w:sz w:val="22"/>
          <w:szCs w:val="22"/>
          <w:lang w:bidi="cs-CZ"/>
        </w:rPr>
        <w:t xml:space="preserve"> </w:t>
      </w:r>
      <w:r w:rsidRPr="000D7917">
        <w:rPr>
          <w:rFonts w:ascii="Tahoma" w:hAnsi="Tahoma" w:cs="Tahoma"/>
          <w:sz w:val="22"/>
          <w:szCs w:val="22"/>
          <w:lang w:bidi="cs-CZ"/>
        </w:rPr>
        <w:t>Zajišťování grafických návrhů na propagační materiály</w:t>
      </w:r>
      <w:r w:rsidRPr="000D7917">
        <w:rPr>
          <w:rFonts w:ascii="Tahoma" w:hAnsi="Tahoma" w:cs="Tahoma"/>
          <w:spacing w:val="-8"/>
          <w:sz w:val="22"/>
          <w:szCs w:val="22"/>
          <w:lang w:bidi="cs-CZ"/>
        </w:rPr>
        <w:t xml:space="preserve"> </w:t>
      </w:r>
      <w:r w:rsidR="001E7507">
        <w:rPr>
          <w:rFonts w:ascii="Tahoma" w:hAnsi="Tahoma" w:cs="Tahoma"/>
          <w:spacing w:val="-8"/>
          <w:sz w:val="22"/>
          <w:szCs w:val="22"/>
          <w:lang w:bidi="cs-CZ"/>
        </w:rPr>
        <w:t>obce</w:t>
      </w:r>
      <w:r w:rsidRPr="000D7917">
        <w:rPr>
          <w:rFonts w:ascii="Tahoma" w:hAnsi="Tahoma" w:cs="Tahoma"/>
          <w:sz w:val="22"/>
          <w:szCs w:val="22"/>
          <w:lang w:bidi="cs-CZ"/>
        </w:rPr>
        <w:t>.</w:t>
      </w:r>
    </w:p>
    <w:p w14:paraId="3D452E9C" w14:textId="77777777" w:rsidR="00B14F0C" w:rsidRPr="000D7917" w:rsidRDefault="00B14F0C" w:rsidP="00B14F0C">
      <w:pPr>
        <w:widowControl w:val="0"/>
        <w:tabs>
          <w:tab w:val="left" w:pos="142"/>
          <w:tab w:val="left" w:pos="9072"/>
        </w:tabs>
        <w:autoSpaceDE w:val="0"/>
        <w:autoSpaceDN w:val="0"/>
        <w:jc w:val="both"/>
        <w:rPr>
          <w:rFonts w:ascii="Tahoma" w:hAnsi="Tahoma" w:cs="Tahoma"/>
          <w:sz w:val="16"/>
          <w:szCs w:val="16"/>
          <w:lang w:bidi="cs-CZ"/>
        </w:rPr>
      </w:pPr>
    </w:p>
    <w:p w14:paraId="2219E8F2" w14:textId="77777777"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17.2.9. </w:t>
      </w:r>
      <w:r w:rsidRPr="000D7917">
        <w:rPr>
          <w:rFonts w:ascii="Tahoma" w:hAnsi="Tahoma" w:cs="Tahoma"/>
          <w:sz w:val="22"/>
          <w:szCs w:val="22"/>
          <w:lang w:bidi="cs-CZ"/>
        </w:rPr>
        <w:t>Akcí nebo nákupů hrazených ze sociálního fondu nebo z fondu kulturních a sociálních potřeb,</w:t>
      </w:r>
    </w:p>
    <w:p w14:paraId="570A5053" w14:textId="77777777" w:rsidR="00B14F0C" w:rsidRPr="000D7917" w:rsidRDefault="00B14F0C" w:rsidP="00B14F0C">
      <w:pPr>
        <w:widowControl w:val="0"/>
        <w:tabs>
          <w:tab w:val="left" w:pos="142"/>
          <w:tab w:val="left" w:pos="9072"/>
        </w:tabs>
        <w:autoSpaceDE w:val="0"/>
        <w:autoSpaceDN w:val="0"/>
        <w:jc w:val="both"/>
        <w:rPr>
          <w:rFonts w:ascii="Tahoma" w:hAnsi="Tahoma" w:cs="Tahoma"/>
          <w:sz w:val="16"/>
          <w:szCs w:val="16"/>
          <w:lang w:bidi="cs-CZ"/>
        </w:rPr>
      </w:pPr>
    </w:p>
    <w:p w14:paraId="41B853C6" w14:textId="77777777"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17.2.10. </w:t>
      </w:r>
      <w:r w:rsidRPr="000D7917">
        <w:rPr>
          <w:rFonts w:ascii="Tahoma" w:hAnsi="Tahoma" w:cs="Tahoma"/>
          <w:sz w:val="22"/>
          <w:szCs w:val="22"/>
          <w:lang w:bidi="cs-CZ"/>
        </w:rPr>
        <w:t>Realizace zdravotní péče u zaměstnanců, tj. lékařské preventivní (pracovní) prohlídky, očkování</w:t>
      </w:r>
      <w:r w:rsidRPr="000D7917">
        <w:rPr>
          <w:rFonts w:ascii="Tahoma" w:hAnsi="Tahoma" w:cs="Tahoma"/>
          <w:spacing w:val="-1"/>
          <w:sz w:val="22"/>
          <w:szCs w:val="22"/>
          <w:lang w:bidi="cs-CZ"/>
        </w:rPr>
        <w:t xml:space="preserve"> </w:t>
      </w:r>
      <w:r w:rsidRPr="000D7917">
        <w:rPr>
          <w:rFonts w:ascii="Tahoma" w:hAnsi="Tahoma" w:cs="Tahoma"/>
          <w:sz w:val="22"/>
          <w:szCs w:val="22"/>
          <w:lang w:bidi="cs-CZ"/>
        </w:rPr>
        <w:t>apod.,</w:t>
      </w:r>
    </w:p>
    <w:p w14:paraId="5772A1AE"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16"/>
          <w:szCs w:val="16"/>
          <w:lang w:bidi="cs-CZ"/>
        </w:rPr>
      </w:pPr>
    </w:p>
    <w:p w14:paraId="63B16660" w14:textId="77777777"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17.2.11. </w:t>
      </w:r>
      <w:r w:rsidRPr="000D7917">
        <w:rPr>
          <w:rFonts w:ascii="Tahoma" w:hAnsi="Tahoma" w:cs="Tahoma"/>
          <w:sz w:val="22"/>
          <w:szCs w:val="22"/>
          <w:lang w:bidi="cs-CZ"/>
        </w:rPr>
        <w:t>Nákupu tiskopisů a předepsaných formulářů, nákupů cenin, nákupu darů a reprezentačních</w:t>
      </w:r>
      <w:r w:rsidRPr="000D7917">
        <w:rPr>
          <w:rFonts w:ascii="Tahoma" w:hAnsi="Tahoma" w:cs="Tahoma"/>
          <w:spacing w:val="-1"/>
          <w:sz w:val="22"/>
          <w:szCs w:val="22"/>
          <w:lang w:bidi="cs-CZ"/>
        </w:rPr>
        <w:t xml:space="preserve"> </w:t>
      </w:r>
      <w:r w:rsidRPr="000D7917">
        <w:rPr>
          <w:rFonts w:ascii="Tahoma" w:hAnsi="Tahoma" w:cs="Tahoma"/>
          <w:sz w:val="22"/>
          <w:szCs w:val="22"/>
          <w:lang w:bidi="cs-CZ"/>
        </w:rPr>
        <w:t>předmětů,</w:t>
      </w:r>
    </w:p>
    <w:p w14:paraId="27B16CBC" w14:textId="77777777" w:rsidR="00B14F0C" w:rsidRPr="000D7917" w:rsidRDefault="00B14F0C" w:rsidP="00B14F0C">
      <w:pPr>
        <w:widowControl w:val="0"/>
        <w:tabs>
          <w:tab w:val="left" w:pos="142"/>
          <w:tab w:val="left" w:pos="9072"/>
        </w:tabs>
        <w:autoSpaceDE w:val="0"/>
        <w:autoSpaceDN w:val="0"/>
        <w:jc w:val="both"/>
        <w:rPr>
          <w:rFonts w:ascii="Tahoma" w:hAnsi="Tahoma" w:cs="Tahoma"/>
          <w:sz w:val="16"/>
          <w:szCs w:val="16"/>
          <w:lang w:bidi="cs-CZ"/>
        </w:rPr>
      </w:pPr>
    </w:p>
    <w:p w14:paraId="5CA52570" w14:textId="77777777"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17.2.12.</w:t>
      </w:r>
      <w:r w:rsidRPr="000D7917">
        <w:rPr>
          <w:rFonts w:ascii="Tahoma" w:hAnsi="Tahoma" w:cs="Tahoma"/>
          <w:sz w:val="22"/>
          <w:szCs w:val="22"/>
          <w:lang w:bidi="cs-CZ"/>
        </w:rPr>
        <w:t xml:space="preserve"> V případě využívání překladatelských a tlumočnických služeb, poštovních</w:t>
      </w:r>
      <w:r w:rsidRPr="000D7917">
        <w:rPr>
          <w:rFonts w:ascii="Tahoma" w:hAnsi="Tahoma" w:cs="Tahoma"/>
          <w:spacing w:val="-4"/>
          <w:sz w:val="22"/>
          <w:szCs w:val="22"/>
          <w:lang w:bidi="cs-CZ"/>
        </w:rPr>
        <w:t xml:space="preserve"> </w:t>
      </w:r>
      <w:r w:rsidRPr="000D7917">
        <w:rPr>
          <w:rFonts w:ascii="Tahoma" w:hAnsi="Tahoma" w:cs="Tahoma"/>
          <w:sz w:val="22"/>
          <w:szCs w:val="22"/>
          <w:lang w:bidi="cs-CZ"/>
        </w:rPr>
        <w:t>služeb,</w:t>
      </w:r>
    </w:p>
    <w:p w14:paraId="469A1BEB" w14:textId="77777777" w:rsidR="00B14F0C" w:rsidRPr="000D7917" w:rsidRDefault="00B14F0C" w:rsidP="00B14F0C">
      <w:pPr>
        <w:widowControl w:val="0"/>
        <w:tabs>
          <w:tab w:val="left" w:pos="142"/>
          <w:tab w:val="left" w:pos="9072"/>
        </w:tabs>
        <w:autoSpaceDE w:val="0"/>
        <w:autoSpaceDN w:val="0"/>
        <w:jc w:val="both"/>
        <w:rPr>
          <w:rFonts w:ascii="Tahoma" w:hAnsi="Tahoma" w:cs="Tahoma"/>
          <w:b/>
          <w:sz w:val="16"/>
          <w:szCs w:val="16"/>
          <w:lang w:bidi="cs-CZ"/>
        </w:rPr>
      </w:pPr>
    </w:p>
    <w:p w14:paraId="212DE53C" w14:textId="77777777"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17.2.13.</w:t>
      </w:r>
      <w:r w:rsidRPr="000D7917">
        <w:rPr>
          <w:rFonts w:ascii="Tahoma" w:hAnsi="Tahoma" w:cs="Tahoma"/>
          <w:sz w:val="22"/>
          <w:szCs w:val="22"/>
          <w:lang w:bidi="cs-CZ"/>
        </w:rPr>
        <w:t xml:space="preserve"> V případech letních táborů, školních výletů, ozdravných pobytů, lyžařských, plaveckých a podobných výcviků, dopravní výchovy, výjezdů do zahraničí, škol v přírodě, a to včetně dopravy,</w:t>
      </w:r>
    </w:p>
    <w:p w14:paraId="78BFE09F" w14:textId="77777777" w:rsidR="00B14F0C" w:rsidRPr="000D7917" w:rsidRDefault="00B14F0C" w:rsidP="00B14F0C">
      <w:pPr>
        <w:widowControl w:val="0"/>
        <w:tabs>
          <w:tab w:val="left" w:pos="142"/>
          <w:tab w:val="left" w:pos="9072"/>
        </w:tabs>
        <w:autoSpaceDE w:val="0"/>
        <w:autoSpaceDN w:val="0"/>
        <w:jc w:val="both"/>
        <w:rPr>
          <w:rFonts w:ascii="Tahoma" w:hAnsi="Tahoma" w:cs="Tahoma"/>
          <w:sz w:val="16"/>
          <w:szCs w:val="16"/>
          <w:lang w:bidi="cs-CZ"/>
        </w:rPr>
      </w:pPr>
    </w:p>
    <w:p w14:paraId="74192BF2" w14:textId="77777777" w:rsidR="00B14F0C" w:rsidRPr="000D7917" w:rsidRDefault="00B14F0C" w:rsidP="00B14F0C">
      <w:pPr>
        <w:widowControl w:val="0"/>
        <w:tabs>
          <w:tab w:val="left" w:pos="142"/>
          <w:tab w:val="left" w:pos="9072"/>
        </w:tabs>
        <w:autoSpaceDE w:val="0"/>
        <w:autoSpaceDN w:val="0"/>
        <w:jc w:val="both"/>
        <w:rPr>
          <w:rFonts w:ascii="Tahoma" w:hAnsi="Tahoma" w:cs="Tahoma"/>
          <w:sz w:val="22"/>
          <w:szCs w:val="22"/>
          <w:lang w:bidi="cs-CZ"/>
        </w:rPr>
      </w:pPr>
      <w:r w:rsidRPr="000D7917">
        <w:rPr>
          <w:rFonts w:ascii="Tahoma" w:hAnsi="Tahoma" w:cs="Tahoma"/>
          <w:b/>
          <w:sz w:val="22"/>
          <w:szCs w:val="22"/>
          <w:lang w:bidi="cs-CZ"/>
        </w:rPr>
        <w:t xml:space="preserve">17.2.14. </w:t>
      </w:r>
      <w:r w:rsidRPr="000D7917">
        <w:rPr>
          <w:rFonts w:ascii="Tahoma" w:hAnsi="Tahoma" w:cs="Tahoma"/>
          <w:sz w:val="22"/>
          <w:szCs w:val="22"/>
          <w:lang w:bidi="cs-CZ"/>
        </w:rPr>
        <w:t>Objednávek na zveřejňování ve Věstníku veřejných</w:t>
      </w:r>
      <w:r w:rsidRPr="000D7917">
        <w:rPr>
          <w:rFonts w:ascii="Tahoma" w:hAnsi="Tahoma" w:cs="Tahoma"/>
          <w:spacing w:val="-2"/>
          <w:sz w:val="22"/>
          <w:szCs w:val="22"/>
          <w:lang w:bidi="cs-CZ"/>
        </w:rPr>
        <w:t xml:space="preserve"> </w:t>
      </w:r>
      <w:r w:rsidRPr="000D7917">
        <w:rPr>
          <w:rFonts w:ascii="Tahoma" w:hAnsi="Tahoma" w:cs="Tahoma"/>
          <w:sz w:val="22"/>
          <w:szCs w:val="22"/>
          <w:lang w:bidi="cs-CZ"/>
        </w:rPr>
        <w:t>zakázek.</w:t>
      </w:r>
    </w:p>
    <w:p w14:paraId="19D67296" w14:textId="77777777" w:rsidR="00B14F0C" w:rsidRDefault="00B14F0C" w:rsidP="00B14F0C">
      <w:pPr>
        <w:widowControl w:val="0"/>
        <w:autoSpaceDE w:val="0"/>
        <w:autoSpaceDN w:val="0"/>
        <w:jc w:val="both"/>
        <w:rPr>
          <w:rFonts w:ascii="Tahoma" w:hAnsi="Tahoma" w:cs="Tahoma"/>
          <w:b/>
          <w:bCs/>
          <w:sz w:val="16"/>
          <w:szCs w:val="16"/>
          <w:u w:val="single"/>
          <w:lang w:bidi="cs-CZ"/>
        </w:rPr>
      </w:pPr>
    </w:p>
    <w:p w14:paraId="4AB511E0" w14:textId="77777777" w:rsidR="00491B7A" w:rsidRPr="000D7917" w:rsidRDefault="00491B7A" w:rsidP="00B14F0C">
      <w:pPr>
        <w:widowControl w:val="0"/>
        <w:autoSpaceDE w:val="0"/>
        <w:autoSpaceDN w:val="0"/>
        <w:jc w:val="both"/>
        <w:rPr>
          <w:rFonts w:ascii="Tahoma" w:hAnsi="Tahoma" w:cs="Tahoma"/>
          <w:b/>
          <w:bCs/>
          <w:sz w:val="16"/>
          <w:szCs w:val="16"/>
          <w:u w:val="single"/>
          <w:lang w:bidi="cs-CZ"/>
        </w:rPr>
      </w:pPr>
    </w:p>
    <w:p w14:paraId="52F69199" w14:textId="77777777" w:rsidR="00B14F0C" w:rsidRPr="000D7917" w:rsidRDefault="00B14F0C" w:rsidP="00B14F0C">
      <w:pPr>
        <w:widowControl w:val="0"/>
        <w:autoSpaceDE w:val="0"/>
        <w:autoSpaceDN w:val="0"/>
        <w:jc w:val="both"/>
        <w:rPr>
          <w:rFonts w:ascii="Tahoma" w:hAnsi="Tahoma" w:cs="Tahoma"/>
          <w:sz w:val="22"/>
          <w:szCs w:val="22"/>
          <w:lang w:bidi="cs-CZ"/>
        </w:rPr>
      </w:pPr>
      <w:r w:rsidRPr="000D7917">
        <w:rPr>
          <w:rFonts w:ascii="Tahoma" w:hAnsi="Tahoma" w:cs="Tahoma"/>
          <w:b/>
          <w:bCs/>
          <w:sz w:val="22"/>
          <w:szCs w:val="22"/>
          <w:u w:val="single"/>
          <w:lang w:bidi="cs-CZ"/>
        </w:rPr>
        <w:t>17.3. V</w:t>
      </w:r>
      <w:r w:rsidRPr="000D7917">
        <w:rPr>
          <w:rFonts w:ascii="Tahoma" w:hAnsi="Tahoma" w:cs="Tahoma"/>
          <w:b/>
          <w:bCs/>
          <w:sz w:val="22"/>
          <w:szCs w:val="22"/>
          <w:u w:val="single"/>
        </w:rPr>
        <w:t>ýjimky z věcné působnosti této Směrnice</w:t>
      </w:r>
    </w:p>
    <w:p w14:paraId="583C81C2" w14:textId="77777777" w:rsidR="00B14F0C" w:rsidRPr="000D7917" w:rsidRDefault="00B14F0C" w:rsidP="00B14F0C">
      <w:pPr>
        <w:pStyle w:val="Default"/>
        <w:jc w:val="both"/>
        <w:rPr>
          <w:rFonts w:ascii="Tahoma" w:hAnsi="Tahoma" w:cs="Tahoma"/>
          <w:color w:val="auto"/>
          <w:sz w:val="16"/>
          <w:szCs w:val="16"/>
        </w:rPr>
      </w:pPr>
    </w:p>
    <w:p w14:paraId="244ACDE3" w14:textId="77777777" w:rsidR="00B14F0C" w:rsidRPr="00BA6E75" w:rsidRDefault="00B14F0C" w:rsidP="00B14F0C">
      <w:pPr>
        <w:pStyle w:val="Default"/>
        <w:jc w:val="both"/>
        <w:rPr>
          <w:rFonts w:ascii="Tahoma" w:hAnsi="Tahoma" w:cs="Tahoma"/>
          <w:b/>
          <w:bCs/>
          <w:color w:val="auto"/>
          <w:sz w:val="22"/>
          <w:szCs w:val="22"/>
        </w:rPr>
      </w:pPr>
      <w:r w:rsidRPr="000D7917">
        <w:rPr>
          <w:rFonts w:ascii="Tahoma" w:hAnsi="Tahoma" w:cs="Tahoma"/>
          <w:b/>
          <w:color w:val="auto"/>
          <w:sz w:val="22"/>
          <w:szCs w:val="22"/>
        </w:rPr>
        <w:t xml:space="preserve">17.3.1. </w:t>
      </w:r>
      <w:r w:rsidRPr="000D7917">
        <w:rPr>
          <w:rFonts w:ascii="Tahoma" w:hAnsi="Tahoma" w:cs="Tahoma"/>
          <w:color w:val="auto"/>
          <w:sz w:val="22"/>
          <w:szCs w:val="22"/>
        </w:rPr>
        <w:t xml:space="preserve">Zásady a postupy dle této Směrnice se nevztahují na pořizování drobného spotřebního materiálu a pořizování zboží a služeb v hodnotě </w:t>
      </w:r>
      <w:r w:rsidRPr="00BA6E75">
        <w:rPr>
          <w:rFonts w:ascii="Tahoma" w:hAnsi="Tahoma" w:cs="Tahoma"/>
          <w:b/>
          <w:bCs/>
          <w:color w:val="auto"/>
          <w:sz w:val="22"/>
          <w:szCs w:val="22"/>
        </w:rPr>
        <w:t xml:space="preserve">do 10.000 Kč. </w:t>
      </w:r>
    </w:p>
    <w:p w14:paraId="64C95235" w14:textId="77777777" w:rsidR="00B14F0C" w:rsidRPr="000D7917" w:rsidRDefault="00B14F0C" w:rsidP="00B14F0C">
      <w:pPr>
        <w:pStyle w:val="Default"/>
        <w:jc w:val="both"/>
        <w:rPr>
          <w:rFonts w:ascii="Tahoma" w:hAnsi="Tahoma" w:cs="Tahoma"/>
          <w:color w:val="auto"/>
          <w:sz w:val="16"/>
          <w:szCs w:val="16"/>
        </w:rPr>
      </w:pPr>
    </w:p>
    <w:p w14:paraId="1A63A5CE" w14:textId="428E5B71"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17.3.2.</w:t>
      </w:r>
      <w:r w:rsidRPr="000D7917">
        <w:rPr>
          <w:rFonts w:ascii="Tahoma" w:hAnsi="Tahoma" w:cs="Tahoma"/>
          <w:color w:val="auto"/>
          <w:sz w:val="22"/>
          <w:szCs w:val="22"/>
        </w:rPr>
        <w:t xml:space="preserve"> Zásady a postupy dle této Směrnice se dále nevztahují na zakázky systému krizového řízení (dodávky služeb, zboží i stavebních prací). Zakázky systému krizového řízení je oprávněno zadat </w:t>
      </w:r>
      <w:r w:rsidR="00BF0E3E" w:rsidRPr="00BF0E3E">
        <w:rPr>
          <w:rFonts w:ascii="Tahoma" w:hAnsi="Tahoma" w:cs="Tahoma"/>
          <w:b/>
          <w:color w:val="auto"/>
          <w:sz w:val="22"/>
          <w:szCs w:val="22"/>
        </w:rPr>
        <w:t>v</w:t>
      </w:r>
      <w:r w:rsidRPr="00BF0E3E">
        <w:rPr>
          <w:rFonts w:ascii="Tahoma" w:hAnsi="Tahoma" w:cs="Tahoma"/>
          <w:b/>
          <w:color w:val="auto"/>
          <w:sz w:val="22"/>
          <w:szCs w:val="22"/>
        </w:rPr>
        <w:t>edení</w:t>
      </w:r>
      <w:r w:rsidR="00BF0E3E" w:rsidRPr="00BF0E3E">
        <w:rPr>
          <w:rFonts w:ascii="Tahoma" w:hAnsi="Tahoma" w:cs="Tahoma"/>
          <w:b/>
          <w:color w:val="auto"/>
          <w:sz w:val="22"/>
          <w:szCs w:val="22"/>
        </w:rPr>
        <w:t xml:space="preserve"> obce</w:t>
      </w:r>
      <w:r w:rsidRPr="000D7917">
        <w:rPr>
          <w:rFonts w:ascii="Tahoma" w:hAnsi="Tahoma" w:cs="Tahoma"/>
          <w:color w:val="auto"/>
          <w:sz w:val="22"/>
          <w:szCs w:val="22"/>
        </w:rPr>
        <w:t xml:space="preserve">, a to bez  oznámení o zahájení výběrového řízení více dodavatelům; o zadání informuje </w:t>
      </w:r>
      <w:r w:rsidR="00BF0E3E" w:rsidRPr="00BF0E3E">
        <w:rPr>
          <w:rFonts w:ascii="Tahoma" w:hAnsi="Tahoma" w:cs="Tahoma"/>
          <w:b/>
          <w:color w:val="auto"/>
          <w:sz w:val="22"/>
          <w:szCs w:val="22"/>
        </w:rPr>
        <w:t>vedení obce</w:t>
      </w:r>
      <w:r w:rsidRPr="000D7917">
        <w:rPr>
          <w:rFonts w:ascii="Tahoma" w:hAnsi="Tahoma" w:cs="Tahoma"/>
          <w:color w:val="auto"/>
          <w:sz w:val="22"/>
          <w:szCs w:val="22"/>
        </w:rPr>
        <w:t xml:space="preserve"> </w:t>
      </w:r>
      <w:r w:rsidR="00BF0E3E" w:rsidRPr="00BF0E3E">
        <w:rPr>
          <w:rFonts w:ascii="Tahoma" w:hAnsi="Tahoma" w:cs="Tahoma"/>
          <w:b/>
          <w:color w:val="auto"/>
          <w:sz w:val="22"/>
          <w:szCs w:val="22"/>
        </w:rPr>
        <w:t>ZO</w:t>
      </w:r>
      <w:r w:rsidRPr="000D7917">
        <w:rPr>
          <w:rFonts w:ascii="Tahoma" w:hAnsi="Tahoma" w:cs="Tahoma"/>
          <w:color w:val="auto"/>
          <w:sz w:val="22"/>
          <w:szCs w:val="22"/>
        </w:rPr>
        <w:t xml:space="preserve"> na nejbližším zasedání. </w:t>
      </w:r>
      <w:r w:rsidR="001E7507">
        <w:rPr>
          <w:rFonts w:ascii="Tahoma" w:hAnsi="Tahoma" w:cs="Tahoma"/>
          <w:b/>
          <w:color w:val="auto"/>
          <w:sz w:val="22"/>
          <w:szCs w:val="22"/>
        </w:rPr>
        <w:t>V</w:t>
      </w:r>
      <w:r w:rsidR="001E7507" w:rsidRPr="00BF0E3E">
        <w:rPr>
          <w:rFonts w:ascii="Tahoma" w:hAnsi="Tahoma" w:cs="Tahoma"/>
          <w:b/>
          <w:color w:val="auto"/>
          <w:sz w:val="22"/>
          <w:szCs w:val="22"/>
        </w:rPr>
        <w:t>edení obce</w:t>
      </w:r>
      <w:r w:rsidR="001E7507" w:rsidRPr="000D7917">
        <w:rPr>
          <w:rFonts w:ascii="Tahoma" w:hAnsi="Tahoma" w:cs="Tahoma"/>
          <w:color w:val="auto"/>
          <w:sz w:val="22"/>
          <w:szCs w:val="22"/>
        </w:rPr>
        <w:t xml:space="preserve"> </w:t>
      </w:r>
      <w:r w:rsidRPr="000D7917">
        <w:rPr>
          <w:rFonts w:ascii="Tahoma" w:hAnsi="Tahoma" w:cs="Tahoma"/>
          <w:color w:val="auto"/>
          <w:sz w:val="22"/>
          <w:szCs w:val="22"/>
        </w:rPr>
        <w:t>spolu s administrátorem je povinen vyhotovit písemné zdůvodnění zadání, proč se jedná o zakázku systému krizového řízení a tyto písemnosti archivovat v souladu s ustanoveními těchto vnitřních pravidel. Smlouva i písemné zdůvodnění budou bezodkladně po uzavření smlouvy zveřejněny na internetových stránkách zadavatele.</w:t>
      </w:r>
    </w:p>
    <w:p w14:paraId="7BDC8E8C" w14:textId="77777777" w:rsidR="00B14F0C" w:rsidRPr="000D7917" w:rsidRDefault="00B14F0C" w:rsidP="00B14F0C">
      <w:pPr>
        <w:pStyle w:val="Default"/>
        <w:jc w:val="both"/>
        <w:rPr>
          <w:rFonts w:ascii="Tahoma" w:hAnsi="Tahoma" w:cs="Tahoma"/>
          <w:color w:val="auto"/>
          <w:sz w:val="16"/>
          <w:szCs w:val="16"/>
        </w:rPr>
      </w:pPr>
    </w:p>
    <w:p w14:paraId="57559256" w14:textId="69A54C31" w:rsidR="00B14F0C" w:rsidRPr="000D7917" w:rsidRDefault="00B14F0C" w:rsidP="00B14F0C">
      <w:pPr>
        <w:pStyle w:val="Default"/>
        <w:jc w:val="both"/>
        <w:rPr>
          <w:rFonts w:ascii="Tahoma" w:hAnsi="Tahoma" w:cs="Tahoma"/>
          <w:b/>
          <w:color w:val="auto"/>
          <w:sz w:val="22"/>
          <w:szCs w:val="22"/>
        </w:rPr>
      </w:pPr>
      <w:r w:rsidRPr="000D7917">
        <w:rPr>
          <w:rFonts w:ascii="Tahoma" w:hAnsi="Tahoma" w:cs="Tahoma"/>
          <w:b/>
          <w:color w:val="auto"/>
          <w:sz w:val="22"/>
          <w:szCs w:val="22"/>
        </w:rPr>
        <w:t xml:space="preserve">17.3.3. </w:t>
      </w:r>
      <w:r w:rsidRPr="000D7917">
        <w:rPr>
          <w:rFonts w:ascii="Tahoma" w:hAnsi="Tahoma" w:cs="Tahoma"/>
          <w:color w:val="auto"/>
          <w:sz w:val="22"/>
          <w:szCs w:val="22"/>
        </w:rPr>
        <w:t xml:space="preserve">Zásady a postupy upravené dle této Směrnice se dále nevztahují na řešení následků mimořádných událostí a havárií. Řešení mimořádných událostí a havárií vyžaduje okamžité reakce ke zmírnění jejich následků, obnovení provozu a zabránění následným škodám, tedy i mimořádný postup odpovědných osob za likvidaci následků takových událostí. Zakázky v oblasti mimořádných událostí a havárií je oprávněno zadat </w:t>
      </w:r>
      <w:r w:rsidR="00BF0E3E" w:rsidRPr="00BF0E3E">
        <w:rPr>
          <w:rFonts w:ascii="Tahoma" w:hAnsi="Tahoma" w:cs="Tahoma"/>
          <w:b/>
          <w:color w:val="auto"/>
          <w:sz w:val="22"/>
          <w:szCs w:val="22"/>
        </w:rPr>
        <w:t>vedení obce</w:t>
      </w:r>
      <w:r w:rsidRPr="000D7917">
        <w:rPr>
          <w:rFonts w:ascii="Tahoma" w:hAnsi="Tahoma" w:cs="Tahoma"/>
          <w:color w:val="auto"/>
          <w:sz w:val="22"/>
          <w:szCs w:val="22"/>
        </w:rPr>
        <w:t>, a to bez oznámení o zahájení výběrového  řízení více dodavatelům; o zadání</w:t>
      </w:r>
      <w:r w:rsidR="00BF0E3E">
        <w:rPr>
          <w:rFonts w:ascii="Tahoma" w:hAnsi="Tahoma" w:cs="Tahoma"/>
          <w:color w:val="auto"/>
          <w:sz w:val="22"/>
          <w:szCs w:val="22"/>
        </w:rPr>
        <w:t xml:space="preserve"> </w:t>
      </w:r>
      <w:r w:rsidRPr="000D7917">
        <w:rPr>
          <w:rFonts w:ascii="Tahoma" w:hAnsi="Tahoma" w:cs="Tahoma"/>
          <w:color w:val="auto"/>
          <w:sz w:val="22"/>
          <w:szCs w:val="22"/>
        </w:rPr>
        <w:t xml:space="preserve">informuje </w:t>
      </w:r>
      <w:r w:rsidR="00BF0E3E" w:rsidRPr="00BF0E3E">
        <w:rPr>
          <w:rFonts w:ascii="Tahoma" w:hAnsi="Tahoma" w:cs="Tahoma"/>
          <w:b/>
          <w:color w:val="auto"/>
          <w:sz w:val="22"/>
          <w:szCs w:val="22"/>
        </w:rPr>
        <w:t>vedení obce ZO</w:t>
      </w:r>
      <w:r w:rsidRPr="000D7917">
        <w:rPr>
          <w:rFonts w:ascii="Tahoma" w:hAnsi="Tahoma" w:cs="Tahoma"/>
          <w:color w:val="auto"/>
          <w:sz w:val="22"/>
          <w:szCs w:val="22"/>
        </w:rPr>
        <w:t xml:space="preserve"> na nejbližším zasedání. </w:t>
      </w:r>
      <w:r w:rsidR="00BF0E3E">
        <w:rPr>
          <w:rFonts w:ascii="Tahoma" w:hAnsi="Tahoma" w:cs="Tahoma"/>
          <w:b/>
          <w:color w:val="auto"/>
          <w:sz w:val="22"/>
          <w:szCs w:val="22"/>
        </w:rPr>
        <w:t>V</w:t>
      </w:r>
      <w:r w:rsidR="00BF0E3E" w:rsidRPr="00BF0E3E">
        <w:rPr>
          <w:rFonts w:ascii="Tahoma" w:hAnsi="Tahoma" w:cs="Tahoma"/>
          <w:b/>
          <w:color w:val="auto"/>
          <w:sz w:val="22"/>
          <w:szCs w:val="22"/>
        </w:rPr>
        <w:t>edení obce</w:t>
      </w:r>
      <w:r w:rsidR="00BF0E3E" w:rsidRPr="000D7917">
        <w:rPr>
          <w:rFonts w:ascii="Tahoma" w:hAnsi="Tahoma" w:cs="Tahoma"/>
          <w:color w:val="auto"/>
          <w:sz w:val="22"/>
          <w:szCs w:val="22"/>
        </w:rPr>
        <w:t xml:space="preserve"> </w:t>
      </w:r>
      <w:r w:rsidRPr="000D7917">
        <w:rPr>
          <w:rFonts w:ascii="Tahoma" w:hAnsi="Tahoma" w:cs="Tahoma"/>
          <w:color w:val="auto"/>
          <w:sz w:val="22"/>
          <w:szCs w:val="22"/>
        </w:rPr>
        <w:t>spolu s administrátorem je povinn</w:t>
      </w:r>
      <w:r w:rsidR="00BF0E3E">
        <w:rPr>
          <w:rFonts w:ascii="Tahoma" w:hAnsi="Tahoma" w:cs="Tahoma"/>
          <w:color w:val="auto"/>
          <w:sz w:val="22"/>
          <w:szCs w:val="22"/>
        </w:rPr>
        <w:t>é</w:t>
      </w:r>
      <w:r w:rsidRPr="000D7917">
        <w:rPr>
          <w:rFonts w:ascii="Tahoma" w:hAnsi="Tahoma" w:cs="Tahoma"/>
          <w:color w:val="auto"/>
          <w:sz w:val="22"/>
          <w:szCs w:val="22"/>
        </w:rPr>
        <w:t xml:space="preserve"> vyhotovit písemné zdůvodnění zadání, proč se jedná o zakázku systému krizového řízení a tyto písemnosti archivovat v souladu s ustanoveními t</w:t>
      </w:r>
      <w:r w:rsidR="00BF0E3E">
        <w:rPr>
          <w:rFonts w:ascii="Tahoma" w:hAnsi="Tahoma" w:cs="Tahoma"/>
          <w:color w:val="auto"/>
          <w:sz w:val="22"/>
          <w:szCs w:val="22"/>
        </w:rPr>
        <w:t xml:space="preserve">éto Směrnice. </w:t>
      </w:r>
      <w:r w:rsidRPr="000D7917">
        <w:rPr>
          <w:rFonts w:ascii="Tahoma" w:hAnsi="Tahoma" w:cs="Tahoma"/>
          <w:color w:val="auto"/>
          <w:sz w:val="22"/>
          <w:szCs w:val="22"/>
        </w:rPr>
        <w:t xml:space="preserve"> Smlouva i písemné zdůvodnění budou bezodkladně po uzavření smlouvy zveřejněny na internetových stránkách zadavatele. Při tomto postupu je zadavatel povinen dbát ve zvýšené míře </w:t>
      </w:r>
      <w:r w:rsidRPr="000D7917">
        <w:rPr>
          <w:rFonts w:ascii="Tahoma" w:hAnsi="Tahoma" w:cs="Tahoma"/>
          <w:b/>
          <w:color w:val="auto"/>
          <w:sz w:val="22"/>
          <w:szCs w:val="22"/>
        </w:rPr>
        <w:t xml:space="preserve">zásady transparentnosti a principu  hospodárnosti. </w:t>
      </w:r>
    </w:p>
    <w:p w14:paraId="08DBC24A" w14:textId="77777777" w:rsidR="00B14F0C" w:rsidRPr="000D7917" w:rsidRDefault="00B14F0C" w:rsidP="00B14F0C">
      <w:pPr>
        <w:pStyle w:val="Default"/>
        <w:jc w:val="both"/>
        <w:rPr>
          <w:rFonts w:ascii="Tahoma" w:hAnsi="Tahoma" w:cs="Tahoma"/>
          <w:b/>
          <w:color w:val="auto"/>
          <w:sz w:val="16"/>
          <w:szCs w:val="16"/>
        </w:rPr>
      </w:pPr>
    </w:p>
    <w:p w14:paraId="71B94A93" w14:textId="77777777"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17.3.4.</w:t>
      </w:r>
      <w:r w:rsidRPr="000D7917">
        <w:rPr>
          <w:rFonts w:ascii="Tahoma" w:hAnsi="Tahoma" w:cs="Tahoma"/>
          <w:color w:val="auto"/>
          <w:sz w:val="22"/>
          <w:szCs w:val="22"/>
        </w:rPr>
        <w:t xml:space="preserve"> Zásady a postupy dle této Směrnice se dále nevztahují na veřejné zakázky, jejichž předmětem je poskytnutí dodávek, služeb nebo stavebních prací zadavateli osobou, která vykonává podstatnou část své činnosti ve prospěch tohoto veřejného zadavatele a ve které má veřejný zadavatel výlučná majetková práva; zadavatel má výlučná majetková práva v určité osobě, zejména pokud disponuje sám veškerými hlasovacími právy plynoucími z účasti v takové osobě, nebo pokud taková osoba má právo hospodařit s majetkem veřejného zadavatele, nemá vlastní majetek a výlučně veřejný zadavatel vykonává kontrolu nad hospodařením takové osoby.</w:t>
      </w:r>
    </w:p>
    <w:p w14:paraId="6C6EE45B" w14:textId="77777777" w:rsidR="00B14F0C" w:rsidRPr="000D7917" w:rsidRDefault="00B14F0C" w:rsidP="00B14F0C">
      <w:pPr>
        <w:pStyle w:val="Default"/>
        <w:jc w:val="both"/>
        <w:rPr>
          <w:rFonts w:ascii="Tahoma" w:hAnsi="Tahoma" w:cs="Tahoma"/>
          <w:color w:val="auto"/>
          <w:sz w:val="16"/>
          <w:szCs w:val="16"/>
        </w:rPr>
      </w:pPr>
    </w:p>
    <w:p w14:paraId="753B7A1B" w14:textId="329BB616"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lastRenderedPageBreak/>
        <w:t>17.3.5.</w:t>
      </w:r>
      <w:r w:rsidRPr="000D7917">
        <w:rPr>
          <w:rFonts w:ascii="Tahoma" w:hAnsi="Tahoma" w:cs="Tahoma"/>
          <w:color w:val="auto"/>
          <w:sz w:val="22"/>
          <w:szCs w:val="22"/>
        </w:rPr>
        <w:t xml:space="preserve"> Je-li to ve smyslu této Směrnice relevantní a není-li možné zadání těchto zakázek v </w:t>
      </w:r>
      <w:r w:rsidR="001E7507" w:rsidRPr="001E7507">
        <w:rPr>
          <w:rFonts w:ascii="Tahoma" w:hAnsi="Tahoma" w:cs="Tahoma"/>
          <w:b/>
          <w:color w:val="auto"/>
          <w:sz w:val="22"/>
          <w:szCs w:val="22"/>
        </w:rPr>
        <w:t>ZO</w:t>
      </w:r>
      <w:r w:rsidRPr="000D7917">
        <w:rPr>
          <w:rFonts w:ascii="Tahoma" w:hAnsi="Tahoma" w:cs="Tahoma"/>
          <w:color w:val="auto"/>
          <w:sz w:val="22"/>
          <w:szCs w:val="22"/>
        </w:rPr>
        <w:t xml:space="preserve"> projednat předem, mohou být v krajních případech </w:t>
      </w:r>
      <w:r w:rsidR="001E7507" w:rsidRPr="00BF0E3E">
        <w:rPr>
          <w:rFonts w:ascii="Tahoma" w:hAnsi="Tahoma" w:cs="Tahoma"/>
          <w:b/>
          <w:color w:val="auto"/>
          <w:sz w:val="22"/>
          <w:szCs w:val="22"/>
        </w:rPr>
        <w:t>vedení</w:t>
      </w:r>
      <w:r w:rsidR="001E7507">
        <w:rPr>
          <w:rFonts w:ascii="Tahoma" w:hAnsi="Tahoma" w:cs="Tahoma"/>
          <w:b/>
          <w:color w:val="auto"/>
          <w:sz w:val="22"/>
          <w:szCs w:val="22"/>
        </w:rPr>
        <w:t>m</w:t>
      </w:r>
      <w:r w:rsidR="001E7507" w:rsidRPr="00BF0E3E">
        <w:rPr>
          <w:rFonts w:ascii="Tahoma" w:hAnsi="Tahoma" w:cs="Tahoma"/>
          <w:b/>
          <w:color w:val="auto"/>
          <w:sz w:val="22"/>
          <w:szCs w:val="22"/>
        </w:rPr>
        <w:t xml:space="preserve"> obce</w:t>
      </w:r>
      <w:r w:rsidRPr="000D7917">
        <w:rPr>
          <w:rFonts w:ascii="Tahoma" w:hAnsi="Tahoma" w:cs="Tahoma"/>
          <w:color w:val="auto"/>
          <w:sz w:val="22"/>
          <w:szCs w:val="22"/>
        </w:rPr>
        <w:t xml:space="preserve"> zadány i bez projednání. O tomto postupu musí být </w:t>
      </w:r>
      <w:r w:rsidR="00702AE9" w:rsidRPr="000D7917">
        <w:rPr>
          <w:rFonts w:ascii="Tahoma" w:hAnsi="Tahoma" w:cs="Tahoma"/>
          <w:color w:val="auto"/>
          <w:sz w:val="22"/>
          <w:szCs w:val="22"/>
        </w:rPr>
        <w:t>ZO</w:t>
      </w:r>
      <w:r w:rsidRPr="000D7917">
        <w:rPr>
          <w:rFonts w:ascii="Tahoma" w:hAnsi="Tahoma" w:cs="Tahoma"/>
          <w:color w:val="auto"/>
          <w:sz w:val="22"/>
          <w:szCs w:val="22"/>
        </w:rPr>
        <w:t xml:space="preserve"> bezodkladně informován</w:t>
      </w:r>
      <w:r w:rsidR="00702AE9" w:rsidRPr="000D7917">
        <w:rPr>
          <w:rFonts w:ascii="Tahoma" w:hAnsi="Tahoma" w:cs="Tahoma"/>
          <w:color w:val="auto"/>
          <w:sz w:val="22"/>
          <w:szCs w:val="22"/>
        </w:rPr>
        <w:t>o</w:t>
      </w:r>
      <w:r w:rsidRPr="000D7917">
        <w:rPr>
          <w:rFonts w:ascii="Tahoma" w:hAnsi="Tahoma" w:cs="Tahoma"/>
          <w:color w:val="auto"/>
          <w:sz w:val="22"/>
          <w:szCs w:val="22"/>
        </w:rPr>
        <w:t xml:space="preserve"> a na schůzi následující bezprostředně po uzavření smlouvy na zakázku musí být seznámena podrobně s obsahem zakázky a důvody postupu dle této Směrnice. </w:t>
      </w:r>
    </w:p>
    <w:p w14:paraId="69E334A4" w14:textId="77777777" w:rsidR="0036110A" w:rsidRPr="0036110A" w:rsidRDefault="0036110A" w:rsidP="00B14F0C">
      <w:pPr>
        <w:pStyle w:val="Default"/>
        <w:jc w:val="both"/>
        <w:rPr>
          <w:rFonts w:ascii="Tahoma" w:hAnsi="Tahoma" w:cs="Tahoma"/>
          <w:b/>
          <w:color w:val="auto"/>
          <w:sz w:val="16"/>
          <w:szCs w:val="16"/>
        </w:rPr>
      </w:pPr>
    </w:p>
    <w:p w14:paraId="71053F44" w14:textId="72CE280B"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17.3.6.</w:t>
      </w:r>
      <w:r w:rsidRPr="000D7917">
        <w:rPr>
          <w:rFonts w:ascii="Tahoma" w:hAnsi="Tahoma" w:cs="Tahoma"/>
          <w:color w:val="auto"/>
          <w:sz w:val="22"/>
          <w:szCs w:val="22"/>
        </w:rPr>
        <w:t xml:space="preserve"> Zadavatel není povinen zadávat dle této Směrnice veřejné zakázky, jestliže je jejich předmětem nabytí, nájem nebo pacht existujících nemovitostí, bytů či nebytových prostor nebo s nimi souvisejících práv, vyjma veřejných zakázek, jejichž předmětem jsou finanční služby související s takovým nabytím, nájmem nebo pachtem, bez ohledu na to, zda tyto finanční služby mají být poskytnuty před či po uzavření smlouvy na nabytí, nájem nebo pacht existujících nemovitých věcí nebo s nimi souvisejících práv.</w:t>
      </w:r>
    </w:p>
    <w:p w14:paraId="7159195F" w14:textId="77777777" w:rsidR="00B14F0C" w:rsidRPr="000D7917" w:rsidRDefault="00B14F0C" w:rsidP="00B14F0C">
      <w:pPr>
        <w:pStyle w:val="Default"/>
        <w:jc w:val="both"/>
        <w:rPr>
          <w:rFonts w:ascii="Tahoma" w:hAnsi="Tahoma" w:cs="Tahoma"/>
          <w:b/>
          <w:color w:val="auto"/>
          <w:sz w:val="16"/>
          <w:szCs w:val="16"/>
        </w:rPr>
      </w:pPr>
    </w:p>
    <w:p w14:paraId="022F5384" w14:textId="778412B8"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17.3.7.</w:t>
      </w:r>
      <w:r w:rsidRPr="000D7917">
        <w:rPr>
          <w:rFonts w:ascii="Tahoma" w:hAnsi="Tahoma" w:cs="Tahoma"/>
          <w:color w:val="auto"/>
          <w:sz w:val="22"/>
          <w:szCs w:val="22"/>
        </w:rPr>
        <w:t xml:space="preserve"> Zadavatel není povinen zadávat dle této Směrnice veřejné zakázky, jestliže je jejich předmětem zajištění účasti vystupujících, účinkujících či jinak působících osob v rámci kulturních a sportovních akcí organizovaných </w:t>
      </w:r>
      <w:r w:rsidR="00266031">
        <w:rPr>
          <w:rFonts w:ascii="Tahoma" w:hAnsi="Tahoma" w:cs="Tahoma"/>
          <w:color w:val="auto"/>
          <w:sz w:val="22"/>
          <w:szCs w:val="22"/>
        </w:rPr>
        <w:t>obcí</w:t>
      </w:r>
      <w:r w:rsidRPr="000D7917">
        <w:rPr>
          <w:rFonts w:ascii="Tahoma" w:hAnsi="Tahoma" w:cs="Tahoma"/>
          <w:color w:val="auto"/>
          <w:sz w:val="22"/>
          <w:szCs w:val="22"/>
        </w:rPr>
        <w:t>.</w:t>
      </w:r>
    </w:p>
    <w:p w14:paraId="6CA3A81F" w14:textId="77777777" w:rsidR="00B14F0C" w:rsidRPr="000D7917" w:rsidRDefault="00B14F0C" w:rsidP="00B14F0C">
      <w:pPr>
        <w:pStyle w:val="Default"/>
        <w:jc w:val="both"/>
        <w:rPr>
          <w:rFonts w:ascii="Tahoma" w:hAnsi="Tahoma" w:cs="Tahoma"/>
          <w:color w:val="auto"/>
          <w:sz w:val="16"/>
          <w:szCs w:val="16"/>
        </w:rPr>
      </w:pPr>
    </w:p>
    <w:p w14:paraId="5D759DCE" w14:textId="53597030" w:rsidR="00B14F0C" w:rsidRPr="000D7917" w:rsidRDefault="00B14F0C" w:rsidP="00B14F0C">
      <w:pPr>
        <w:pStyle w:val="Default"/>
        <w:jc w:val="both"/>
        <w:rPr>
          <w:rFonts w:ascii="Tahoma" w:hAnsi="Tahoma" w:cs="Tahoma"/>
          <w:color w:val="auto"/>
          <w:sz w:val="22"/>
          <w:szCs w:val="22"/>
        </w:rPr>
      </w:pPr>
      <w:r w:rsidRPr="000D7917">
        <w:rPr>
          <w:rFonts w:ascii="Tahoma" w:hAnsi="Tahoma" w:cs="Tahoma"/>
          <w:b/>
          <w:color w:val="auto"/>
          <w:sz w:val="22"/>
          <w:szCs w:val="22"/>
        </w:rPr>
        <w:t xml:space="preserve">17.4. </w:t>
      </w:r>
      <w:r w:rsidR="00702AE9" w:rsidRPr="000D7917">
        <w:rPr>
          <w:rFonts w:ascii="Tahoma" w:hAnsi="Tahoma" w:cs="Tahoma"/>
          <w:b/>
          <w:color w:val="auto"/>
          <w:sz w:val="22"/>
          <w:szCs w:val="22"/>
        </w:rPr>
        <w:t>ZO</w:t>
      </w:r>
      <w:r w:rsidRPr="000D7917">
        <w:rPr>
          <w:rFonts w:ascii="Tahoma" w:hAnsi="Tahoma" w:cs="Tahoma"/>
          <w:color w:val="auto"/>
          <w:sz w:val="22"/>
          <w:szCs w:val="22"/>
        </w:rPr>
        <w:t xml:space="preserve"> rozhoduje o výjimkách z užití ustanovení této Směrnice při zadávání zakázek. Tyto výjimky musí být odůvodněné a musí být v souladu se zásadami a principy uvedenými v </w:t>
      </w:r>
      <w:r w:rsidRPr="000D7917">
        <w:rPr>
          <w:rFonts w:ascii="Tahoma" w:hAnsi="Tahoma" w:cs="Tahoma"/>
          <w:b/>
          <w:color w:val="auto"/>
          <w:sz w:val="22"/>
          <w:szCs w:val="22"/>
        </w:rPr>
        <w:t xml:space="preserve">čl. 6 této Směrnice. </w:t>
      </w:r>
      <w:r w:rsidRPr="000D7917">
        <w:rPr>
          <w:rFonts w:ascii="Tahoma" w:hAnsi="Tahoma" w:cs="Tahoma"/>
          <w:color w:val="auto"/>
          <w:sz w:val="22"/>
          <w:szCs w:val="22"/>
        </w:rPr>
        <w:t xml:space="preserve">Rozhodnutí včetně odůvodnění bude zveřejněno bezodkladně po jeho přijetí na profilu a internetových stránkách zadavatele. Bezodkladně bude zveřejněna rovněž smlouva/ objednávka, jež byla na základě udělené výjimky uzavřena/vystavena. </w:t>
      </w:r>
    </w:p>
    <w:p w14:paraId="0433D203" w14:textId="77777777" w:rsidR="00B14F0C" w:rsidRPr="000D7917" w:rsidRDefault="00B14F0C" w:rsidP="00B14F0C">
      <w:pPr>
        <w:pStyle w:val="Default"/>
        <w:jc w:val="both"/>
        <w:rPr>
          <w:rFonts w:ascii="Tahoma" w:hAnsi="Tahoma" w:cs="Tahoma"/>
          <w:b/>
          <w:bCs/>
          <w:color w:val="auto"/>
          <w:sz w:val="22"/>
          <w:szCs w:val="22"/>
        </w:rPr>
      </w:pPr>
    </w:p>
    <w:p w14:paraId="530C7F53" w14:textId="1D378EE3" w:rsidR="00B14F0C" w:rsidRPr="000D7917" w:rsidRDefault="00B14F0C" w:rsidP="00B14F0C">
      <w:pPr>
        <w:widowControl w:val="0"/>
        <w:tabs>
          <w:tab w:val="left" w:pos="0"/>
        </w:tabs>
        <w:autoSpaceDE w:val="0"/>
        <w:autoSpaceDN w:val="0"/>
        <w:jc w:val="center"/>
        <w:outlineLvl w:val="0"/>
        <w:rPr>
          <w:rFonts w:ascii="Tahoma" w:hAnsi="Tahoma" w:cs="Tahoma"/>
          <w:b/>
          <w:bCs/>
          <w:sz w:val="22"/>
          <w:szCs w:val="22"/>
          <w:u w:color="000000"/>
          <w:lang w:bidi="cs-CZ"/>
        </w:rPr>
      </w:pPr>
      <w:r w:rsidRPr="000D7917">
        <w:rPr>
          <w:rFonts w:ascii="Tahoma" w:hAnsi="Tahoma" w:cs="Tahoma"/>
          <w:b/>
          <w:bCs/>
          <w:sz w:val="22"/>
          <w:szCs w:val="22"/>
          <w:u w:val="thick" w:color="000000"/>
          <w:lang w:bidi="cs-CZ"/>
        </w:rPr>
        <w:t xml:space="preserve">18. Archivace dokumentace k </w:t>
      </w:r>
      <w:r w:rsidR="00AE1358">
        <w:rPr>
          <w:rFonts w:ascii="Tahoma" w:hAnsi="Tahoma" w:cs="Tahoma"/>
          <w:b/>
          <w:bCs/>
          <w:sz w:val="22"/>
          <w:szCs w:val="22"/>
          <w:u w:val="thick" w:color="000000"/>
          <w:lang w:bidi="cs-CZ"/>
        </w:rPr>
        <w:t>VZMR</w:t>
      </w:r>
    </w:p>
    <w:p w14:paraId="217D82DF" w14:textId="77777777" w:rsidR="00B14F0C" w:rsidRPr="000D7917" w:rsidRDefault="00B14F0C" w:rsidP="00B14F0C">
      <w:pPr>
        <w:widowControl w:val="0"/>
        <w:tabs>
          <w:tab w:val="left" w:pos="567"/>
          <w:tab w:val="left" w:pos="970"/>
        </w:tabs>
        <w:autoSpaceDE w:val="0"/>
        <w:autoSpaceDN w:val="0"/>
        <w:ind w:right="1014"/>
        <w:jc w:val="both"/>
        <w:rPr>
          <w:rFonts w:ascii="Tahoma" w:hAnsi="Tahoma" w:cs="Tahoma"/>
          <w:sz w:val="16"/>
          <w:szCs w:val="16"/>
          <w:lang w:bidi="cs-CZ"/>
        </w:rPr>
      </w:pPr>
    </w:p>
    <w:p w14:paraId="6712782E" w14:textId="245FB162" w:rsidR="00B14F0C" w:rsidRPr="00AE1358" w:rsidRDefault="00B14F0C" w:rsidP="00AE1358">
      <w:pPr>
        <w:jc w:val="both"/>
        <w:rPr>
          <w:rStyle w:val="Siln"/>
          <w:rFonts w:ascii="Tahoma" w:hAnsi="Tahoma" w:cs="Tahoma"/>
          <w:b w:val="0"/>
          <w:sz w:val="22"/>
          <w:szCs w:val="22"/>
        </w:rPr>
      </w:pPr>
      <w:r w:rsidRPr="00AE1358">
        <w:rPr>
          <w:rStyle w:val="Siln"/>
          <w:rFonts w:ascii="Tahoma" w:hAnsi="Tahoma" w:cs="Tahoma"/>
          <w:sz w:val="22"/>
          <w:szCs w:val="22"/>
        </w:rPr>
        <w:t>18.1.</w:t>
      </w:r>
      <w:r w:rsidRPr="00AE1358">
        <w:rPr>
          <w:rStyle w:val="Siln"/>
          <w:rFonts w:ascii="Tahoma" w:hAnsi="Tahoma" w:cs="Tahoma"/>
          <w:b w:val="0"/>
          <w:sz w:val="22"/>
          <w:szCs w:val="22"/>
        </w:rPr>
        <w:t xml:space="preserve"> Archivace dokumentace související se zadáváním </w:t>
      </w:r>
      <w:r w:rsidR="000D7917" w:rsidRPr="00AE1358">
        <w:rPr>
          <w:rStyle w:val="Siln"/>
          <w:rFonts w:ascii="Tahoma" w:hAnsi="Tahoma" w:cs="Tahoma"/>
          <w:b w:val="0"/>
          <w:sz w:val="22"/>
          <w:szCs w:val="22"/>
        </w:rPr>
        <w:t>VZMR</w:t>
      </w:r>
      <w:r w:rsidRPr="00AE1358">
        <w:rPr>
          <w:rStyle w:val="Siln"/>
          <w:rFonts w:ascii="Tahoma" w:hAnsi="Tahoma" w:cs="Tahoma"/>
          <w:b w:val="0"/>
          <w:sz w:val="22"/>
          <w:szCs w:val="22"/>
        </w:rPr>
        <w:t xml:space="preserve"> probíhá v souladu se </w:t>
      </w:r>
      <w:r w:rsidR="00BF0E3E" w:rsidRPr="00AE1358">
        <w:rPr>
          <w:rStyle w:val="Siln"/>
          <w:rFonts w:ascii="Tahoma" w:hAnsi="Tahoma" w:cs="Tahoma"/>
          <w:b w:val="0"/>
          <w:sz w:val="22"/>
          <w:szCs w:val="22"/>
        </w:rPr>
        <w:t>s</w:t>
      </w:r>
      <w:r w:rsidRPr="00AE1358">
        <w:rPr>
          <w:rStyle w:val="Siln"/>
          <w:rFonts w:ascii="Tahoma" w:hAnsi="Tahoma" w:cs="Tahoma"/>
          <w:b w:val="0"/>
          <w:sz w:val="22"/>
          <w:szCs w:val="22"/>
        </w:rPr>
        <w:t>pisovým, archivačním a skartačním řádem zadavatele.</w:t>
      </w:r>
    </w:p>
    <w:p w14:paraId="4A996E60" w14:textId="77777777" w:rsidR="00B14F0C" w:rsidRPr="00AE1358" w:rsidRDefault="00B14F0C" w:rsidP="00AE1358">
      <w:pPr>
        <w:jc w:val="both"/>
        <w:rPr>
          <w:rStyle w:val="Siln"/>
          <w:rFonts w:ascii="Tahoma" w:hAnsi="Tahoma" w:cs="Tahoma"/>
          <w:b w:val="0"/>
          <w:sz w:val="16"/>
          <w:szCs w:val="16"/>
        </w:rPr>
      </w:pPr>
    </w:p>
    <w:p w14:paraId="21CCB4E9" w14:textId="099EC52D" w:rsidR="00B14F0C" w:rsidRPr="00AE1358" w:rsidRDefault="00B14F0C" w:rsidP="00AE1358">
      <w:pPr>
        <w:jc w:val="both"/>
        <w:rPr>
          <w:rStyle w:val="Siln"/>
          <w:rFonts w:ascii="Tahoma" w:hAnsi="Tahoma" w:cs="Tahoma"/>
          <w:b w:val="0"/>
          <w:sz w:val="22"/>
          <w:szCs w:val="22"/>
        </w:rPr>
      </w:pPr>
      <w:r w:rsidRPr="00AE1358">
        <w:rPr>
          <w:rStyle w:val="Siln"/>
          <w:rFonts w:ascii="Tahoma" w:hAnsi="Tahoma" w:cs="Tahoma"/>
          <w:sz w:val="22"/>
          <w:szCs w:val="22"/>
        </w:rPr>
        <w:t xml:space="preserve">18.2. </w:t>
      </w:r>
      <w:r w:rsidRPr="00AE1358">
        <w:rPr>
          <w:rStyle w:val="Siln"/>
          <w:rFonts w:ascii="Tahoma" w:hAnsi="Tahoma" w:cs="Tahoma"/>
          <w:b w:val="0"/>
          <w:sz w:val="22"/>
          <w:szCs w:val="22"/>
        </w:rPr>
        <w:t>Zadavatel je povinen uchovávat dokumentaci o výběrovém</w:t>
      </w:r>
      <w:r w:rsidR="000D7917" w:rsidRPr="00AE1358">
        <w:rPr>
          <w:rStyle w:val="Siln"/>
          <w:rFonts w:ascii="Tahoma" w:hAnsi="Tahoma" w:cs="Tahoma"/>
          <w:b w:val="0"/>
          <w:sz w:val="22"/>
          <w:szCs w:val="22"/>
        </w:rPr>
        <w:t xml:space="preserve"> řízení, kterou tvoří všechny</w:t>
      </w:r>
      <w:r w:rsidR="00BF0E3E" w:rsidRPr="00AE1358">
        <w:rPr>
          <w:rStyle w:val="Siln"/>
          <w:rFonts w:ascii="Tahoma" w:hAnsi="Tahoma" w:cs="Tahoma"/>
          <w:b w:val="0"/>
          <w:sz w:val="22"/>
          <w:szCs w:val="22"/>
        </w:rPr>
        <w:t xml:space="preserve"> </w:t>
      </w:r>
      <w:r w:rsidRPr="00AE1358">
        <w:rPr>
          <w:rStyle w:val="Siln"/>
          <w:rFonts w:ascii="Tahoma" w:hAnsi="Tahoma" w:cs="Tahoma"/>
          <w:b w:val="0"/>
          <w:sz w:val="22"/>
          <w:szCs w:val="22"/>
        </w:rPr>
        <w:t>dokumenty v listinné nebo elektronické podobě a výstupy z ústní komunikace, jejichž pořízení v průběhu výběrového řízení, popřípadě po jeho ukončení, vyžaduje ZZVZ, včetně úplného znění originálů nabídek všech dodavatelů, a to po dobu 10 let ode dne ukončení výběrového řízení nebo od změny závazku ze smlouvy na veřejnou zakázku, nestanoví-li jiný právní předpis lhůtu delší, přičemž tato povinnost se vztahuje i na veřejné zakázky malého rozsahu.</w:t>
      </w:r>
    </w:p>
    <w:p w14:paraId="45451A19" w14:textId="77777777" w:rsidR="00B14F0C" w:rsidRPr="00BF0E3E" w:rsidRDefault="00B14F0C" w:rsidP="00B14F0C">
      <w:pPr>
        <w:widowControl w:val="0"/>
        <w:tabs>
          <w:tab w:val="left" w:pos="567"/>
        </w:tabs>
        <w:autoSpaceDE w:val="0"/>
        <w:autoSpaceDN w:val="0"/>
        <w:ind w:left="709" w:right="1012"/>
        <w:jc w:val="center"/>
        <w:rPr>
          <w:rFonts w:ascii="Tahoma" w:hAnsi="Tahoma" w:cs="Tahoma"/>
          <w:sz w:val="16"/>
          <w:szCs w:val="16"/>
          <w:lang w:bidi="cs-CZ"/>
        </w:rPr>
      </w:pPr>
    </w:p>
    <w:p w14:paraId="0707078E" w14:textId="77777777" w:rsidR="00B14F0C" w:rsidRPr="000D7917" w:rsidRDefault="00B14F0C" w:rsidP="00B14F0C">
      <w:pPr>
        <w:widowControl w:val="0"/>
        <w:tabs>
          <w:tab w:val="left" w:pos="284"/>
        </w:tabs>
        <w:autoSpaceDE w:val="0"/>
        <w:autoSpaceDN w:val="0"/>
        <w:jc w:val="center"/>
        <w:outlineLvl w:val="0"/>
        <w:rPr>
          <w:rFonts w:ascii="Tahoma" w:hAnsi="Tahoma" w:cs="Tahoma"/>
          <w:b/>
          <w:sz w:val="22"/>
          <w:szCs w:val="22"/>
          <w:u w:val="single"/>
          <w:lang w:bidi="cs-CZ"/>
        </w:rPr>
      </w:pPr>
      <w:r w:rsidRPr="000D7917">
        <w:rPr>
          <w:rFonts w:ascii="Tahoma" w:hAnsi="Tahoma" w:cs="Tahoma"/>
          <w:b/>
          <w:sz w:val="22"/>
          <w:szCs w:val="22"/>
          <w:u w:val="single"/>
          <w:lang w:bidi="cs-CZ"/>
        </w:rPr>
        <w:t>19. Závěrečná ustanovení</w:t>
      </w:r>
    </w:p>
    <w:p w14:paraId="5C20572C" w14:textId="77777777" w:rsidR="000D7917" w:rsidRPr="000D7917" w:rsidRDefault="000D7917" w:rsidP="00B14F0C">
      <w:pPr>
        <w:widowControl w:val="0"/>
        <w:tabs>
          <w:tab w:val="left" w:pos="284"/>
        </w:tabs>
        <w:autoSpaceDE w:val="0"/>
        <w:autoSpaceDN w:val="0"/>
        <w:jc w:val="both"/>
        <w:outlineLvl w:val="0"/>
        <w:rPr>
          <w:rFonts w:ascii="Tahoma" w:hAnsi="Tahoma" w:cs="Tahoma"/>
          <w:b/>
          <w:sz w:val="16"/>
          <w:szCs w:val="16"/>
          <w:lang w:bidi="cs-CZ"/>
        </w:rPr>
      </w:pPr>
    </w:p>
    <w:p w14:paraId="6D1FBF17" w14:textId="77777777" w:rsidR="00B14F0C" w:rsidRPr="000D7917" w:rsidRDefault="00B14F0C" w:rsidP="00B14F0C">
      <w:pPr>
        <w:widowControl w:val="0"/>
        <w:tabs>
          <w:tab w:val="left" w:pos="284"/>
        </w:tabs>
        <w:autoSpaceDE w:val="0"/>
        <w:autoSpaceDN w:val="0"/>
        <w:jc w:val="both"/>
        <w:outlineLvl w:val="0"/>
        <w:rPr>
          <w:rFonts w:ascii="Tahoma" w:hAnsi="Tahoma" w:cs="Tahoma"/>
          <w:b/>
          <w:bCs/>
          <w:sz w:val="22"/>
          <w:szCs w:val="22"/>
          <w:u w:color="000000"/>
          <w:lang w:bidi="cs-CZ"/>
        </w:rPr>
      </w:pPr>
      <w:r w:rsidRPr="000D7917">
        <w:rPr>
          <w:rFonts w:ascii="Tahoma" w:hAnsi="Tahoma" w:cs="Tahoma"/>
          <w:b/>
          <w:sz w:val="22"/>
          <w:szCs w:val="22"/>
          <w:lang w:bidi="cs-CZ"/>
        </w:rPr>
        <w:t xml:space="preserve">19.1. </w:t>
      </w:r>
      <w:r w:rsidRPr="000D7917">
        <w:rPr>
          <w:rFonts w:ascii="Tahoma" w:hAnsi="Tahoma" w:cs="Tahoma"/>
          <w:sz w:val="22"/>
          <w:szCs w:val="22"/>
          <w:lang w:bidi="cs-CZ"/>
        </w:rPr>
        <w:t xml:space="preserve">Není-li možné některé ustanovení této Směrnice ve </w:t>
      </w:r>
      <w:r w:rsidRPr="000D7917">
        <w:rPr>
          <w:rFonts w:ascii="Tahoma" w:hAnsi="Tahoma" w:cs="Tahoma"/>
          <w:sz w:val="22"/>
          <w:szCs w:val="22"/>
        </w:rPr>
        <w:t>výběrovém</w:t>
      </w:r>
      <w:r w:rsidRPr="000D7917">
        <w:rPr>
          <w:rFonts w:ascii="Tahoma" w:hAnsi="Tahoma" w:cs="Tahoma"/>
          <w:sz w:val="22"/>
          <w:szCs w:val="22"/>
          <w:lang w:bidi="cs-CZ"/>
        </w:rPr>
        <w:t xml:space="preserve"> řízení aplikovat, je zadavatel povinen postupovat podle takového ustanovení Směrnice, které je, co do obsahu a účelu, nejbližší původnímu ustanovení Směrnice.</w:t>
      </w:r>
    </w:p>
    <w:p w14:paraId="75F2B915" w14:textId="77777777" w:rsidR="00B14F0C" w:rsidRPr="000D7917" w:rsidRDefault="00B14F0C" w:rsidP="00B14F0C">
      <w:pPr>
        <w:widowControl w:val="0"/>
        <w:tabs>
          <w:tab w:val="left" w:pos="284"/>
        </w:tabs>
        <w:autoSpaceDE w:val="0"/>
        <w:autoSpaceDN w:val="0"/>
        <w:jc w:val="both"/>
        <w:outlineLvl w:val="0"/>
        <w:rPr>
          <w:rFonts w:ascii="Tahoma" w:hAnsi="Tahoma" w:cs="Tahoma"/>
          <w:sz w:val="16"/>
          <w:szCs w:val="16"/>
          <w:lang w:bidi="cs-CZ"/>
        </w:rPr>
      </w:pPr>
    </w:p>
    <w:p w14:paraId="7BB351D6" w14:textId="77777777" w:rsidR="00B14F0C" w:rsidRPr="000D7917" w:rsidRDefault="00B14F0C" w:rsidP="00B14F0C">
      <w:pPr>
        <w:widowControl w:val="0"/>
        <w:tabs>
          <w:tab w:val="left" w:pos="284"/>
        </w:tabs>
        <w:autoSpaceDE w:val="0"/>
        <w:autoSpaceDN w:val="0"/>
        <w:jc w:val="both"/>
        <w:outlineLvl w:val="0"/>
        <w:rPr>
          <w:rFonts w:ascii="Tahoma" w:hAnsi="Tahoma" w:cs="Tahoma"/>
          <w:b/>
          <w:bCs/>
          <w:sz w:val="22"/>
          <w:szCs w:val="22"/>
          <w:u w:color="000000"/>
          <w:lang w:bidi="cs-CZ"/>
        </w:rPr>
      </w:pPr>
      <w:r w:rsidRPr="000D7917">
        <w:rPr>
          <w:rFonts w:ascii="Tahoma" w:hAnsi="Tahoma" w:cs="Tahoma"/>
          <w:b/>
          <w:sz w:val="22"/>
          <w:szCs w:val="22"/>
          <w:lang w:bidi="cs-CZ"/>
        </w:rPr>
        <w:t xml:space="preserve">19.2. </w:t>
      </w:r>
      <w:r w:rsidRPr="000D7917">
        <w:rPr>
          <w:rFonts w:ascii="Tahoma" w:hAnsi="Tahoma" w:cs="Tahoma"/>
          <w:sz w:val="22"/>
          <w:szCs w:val="22"/>
          <w:lang w:bidi="cs-CZ"/>
        </w:rPr>
        <w:t>Není-li možné aplikovat čl. 17.1 této Směrnice, posoudí se takové ustanovení podle základních principů a zásad ZZVZ tak, aby se dospělo s přihlédnutím ke všem zvyklostem, stavu právní nauky a zavedené rozhodovací praxi soudů a orgánů dohledu k dobrému a spravedlivému uspořádaní jednotlivých práv a povinností.</w:t>
      </w:r>
    </w:p>
    <w:p w14:paraId="29577EA6" w14:textId="77777777" w:rsidR="00B14F0C" w:rsidRPr="000D7917" w:rsidRDefault="00B14F0C" w:rsidP="00B14F0C">
      <w:pPr>
        <w:widowControl w:val="0"/>
        <w:tabs>
          <w:tab w:val="left" w:pos="284"/>
        </w:tabs>
        <w:autoSpaceDE w:val="0"/>
        <w:autoSpaceDN w:val="0"/>
        <w:jc w:val="both"/>
        <w:outlineLvl w:val="0"/>
        <w:rPr>
          <w:rFonts w:ascii="Tahoma" w:hAnsi="Tahoma" w:cs="Tahoma"/>
          <w:sz w:val="16"/>
          <w:szCs w:val="16"/>
          <w:lang w:bidi="cs-CZ"/>
        </w:rPr>
      </w:pPr>
    </w:p>
    <w:p w14:paraId="1CA25C2E" w14:textId="77777777" w:rsidR="00B14F0C" w:rsidRPr="000D7917" w:rsidRDefault="00B14F0C" w:rsidP="00B14F0C">
      <w:pPr>
        <w:widowControl w:val="0"/>
        <w:tabs>
          <w:tab w:val="left" w:pos="284"/>
        </w:tabs>
        <w:autoSpaceDE w:val="0"/>
        <w:autoSpaceDN w:val="0"/>
        <w:jc w:val="both"/>
        <w:outlineLvl w:val="0"/>
        <w:rPr>
          <w:rFonts w:ascii="Tahoma" w:hAnsi="Tahoma" w:cs="Tahoma"/>
          <w:b/>
          <w:bCs/>
          <w:sz w:val="22"/>
          <w:szCs w:val="22"/>
          <w:u w:color="000000"/>
          <w:lang w:bidi="cs-CZ"/>
        </w:rPr>
      </w:pPr>
      <w:r w:rsidRPr="000D7917">
        <w:rPr>
          <w:rFonts w:ascii="Tahoma" w:hAnsi="Tahoma" w:cs="Tahoma"/>
          <w:b/>
          <w:sz w:val="22"/>
          <w:szCs w:val="22"/>
          <w:lang w:bidi="cs-CZ"/>
        </w:rPr>
        <w:t xml:space="preserve">19.3. </w:t>
      </w:r>
      <w:r w:rsidRPr="000D7917">
        <w:rPr>
          <w:rFonts w:ascii="Tahoma" w:hAnsi="Tahoma" w:cs="Tahoma"/>
          <w:sz w:val="22"/>
          <w:szCs w:val="22"/>
          <w:lang w:bidi="cs-CZ"/>
        </w:rPr>
        <w:t>Zadávání veřejných zakázek zahájené před účinností této Směrnice se dokončí podle vnitřních předpisů platných v době zahájení zadání veřejné zakázky.</w:t>
      </w:r>
    </w:p>
    <w:p w14:paraId="5FBD225D" w14:textId="77777777" w:rsidR="000D7917" w:rsidRPr="000D7917" w:rsidRDefault="000D7917" w:rsidP="00B14F0C">
      <w:pPr>
        <w:widowControl w:val="0"/>
        <w:tabs>
          <w:tab w:val="left" w:pos="284"/>
        </w:tabs>
        <w:autoSpaceDE w:val="0"/>
        <w:autoSpaceDN w:val="0"/>
        <w:jc w:val="both"/>
        <w:outlineLvl w:val="0"/>
        <w:rPr>
          <w:rFonts w:ascii="Tahoma" w:hAnsi="Tahoma" w:cs="Tahoma"/>
          <w:b/>
          <w:sz w:val="22"/>
          <w:szCs w:val="22"/>
          <w:lang w:bidi="cs-CZ"/>
        </w:rPr>
      </w:pPr>
    </w:p>
    <w:p w14:paraId="5A9AEF68" w14:textId="157B99F2" w:rsidR="00B14F0C" w:rsidRPr="000D7917" w:rsidRDefault="00B14F0C" w:rsidP="00B14F0C">
      <w:pPr>
        <w:widowControl w:val="0"/>
        <w:tabs>
          <w:tab w:val="left" w:pos="284"/>
        </w:tabs>
        <w:autoSpaceDE w:val="0"/>
        <w:autoSpaceDN w:val="0"/>
        <w:jc w:val="both"/>
        <w:outlineLvl w:val="0"/>
        <w:rPr>
          <w:rFonts w:ascii="Tahoma" w:hAnsi="Tahoma" w:cs="Tahoma"/>
          <w:sz w:val="22"/>
          <w:szCs w:val="22"/>
          <w:lang w:bidi="cs-CZ"/>
        </w:rPr>
      </w:pPr>
      <w:r w:rsidRPr="000D7917">
        <w:rPr>
          <w:rFonts w:ascii="Tahoma" w:hAnsi="Tahoma" w:cs="Tahoma"/>
          <w:b/>
          <w:sz w:val="22"/>
          <w:szCs w:val="22"/>
          <w:lang w:bidi="cs-CZ"/>
        </w:rPr>
        <w:t xml:space="preserve">19.4. </w:t>
      </w:r>
      <w:r w:rsidRPr="000D7917">
        <w:rPr>
          <w:rFonts w:ascii="Tahoma" w:hAnsi="Tahoma" w:cs="Tahoma"/>
          <w:sz w:val="22"/>
          <w:szCs w:val="22"/>
          <w:lang w:bidi="cs-CZ"/>
        </w:rPr>
        <w:t xml:space="preserve">Tato </w:t>
      </w:r>
      <w:r w:rsidR="000D7917" w:rsidRPr="000D7917">
        <w:rPr>
          <w:rFonts w:ascii="Tahoma" w:hAnsi="Tahoma" w:cs="Tahoma"/>
          <w:sz w:val="22"/>
          <w:szCs w:val="22"/>
          <w:lang w:bidi="cs-CZ"/>
        </w:rPr>
        <w:t>S</w:t>
      </w:r>
      <w:r w:rsidRPr="000D7917">
        <w:rPr>
          <w:rFonts w:ascii="Tahoma" w:hAnsi="Tahoma" w:cs="Tahoma"/>
          <w:sz w:val="22"/>
          <w:szCs w:val="22"/>
          <w:lang w:bidi="cs-CZ"/>
        </w:rPr>
        <w:t xml:space="preserve">měrnice byla schválena usnesením </w:t>
      </w:r>
      <w:r w:rsidR="000D7917" w:rsidRPr="000D7917">
        <w:rPr>
          <w:rFonts w:ascii="Tahoma" w:hAnsi="Tahoma" w:cs="Tahoma"/>
          <w:sz w:val="22"/>
          <w:szCs w:val="22"/>
          <w:lang w:bidi="cs-CZ"/>
        </w:rPr>
        <w:t>ZO</w:t>
      </w:r>
      <w:r w:rsidRPr="000D7917">
        <w:rPr>
          <w:rFonts w:ascii="Tahoma" w:hAnsi="Tahoma" w:cs="Tahoma"/>
          <w:sz w:val="22"/>
          <w:szCs w:val="22"/>
          <w:lang w:bidi="cs-CZ"/>
        </w:rPr>
        <w:t xml:space="preserve"> č. </w:t>
      </w:r>
      <w:r w:rsidR="00D93901">
        <w:rPr>
          <w:rFonts w:ascii="Tahoma" w:hAnsi="Tahoma" w:cs="Tahoma"/>
          <w:sz w:val="22"/>
          <w:szCs w:val="22"/>
          <w:lang w:bidi="cs-CZ"/>
        </w:rPr>
        <w:t>35</w:t>
      </w:r>
      <w:r w:rsidRPr="000D7917">
        <w:rPr>
          <w:rFonts w:ascii="Tahoma" w:hAnsi="Tahoma" w:cs="Tahoma"/>
          <w:sz w:val="22"/>
          <w:szCs w:val="22"/>
          <w:lang w:bidi="cs-CZ"/>
        </w:rPr>
        <w:t>/202</w:t>
      </w:r>
      <w:r w:rsidR="000D7917" w:rsidRPr="000D7917">
        <w:rPr>
          <w:rFonts w:ascii="Tahoma" w:hAnsi="Tahoma" w:cs="Tahoma"/>
          <w:sz w:val="22"/>
          <w:szCs w:val="22"/>
          <w:lang w:bidi="cs-CZ"/>
        </w:rPr>
        <w:t>5</w:t>
      </w:r>
      <w:r w:rsidR="00D93901">
        <w:rPr>
          <w:rFonts w:ascii="Tahoma" w:hAnsi="Tahoma" w:cs="Tahoma"/>
          <w:sz w:val="22"/>
          <w:szCs w:val="22"/>
          <w:lang w:bidi="cs-CZ"/>
        </w:rPr>
        <w:t xml:space="preserve"> ze dne 14.8.2025</w:t>
      </w:r>
      <w:r w:rsidRPr="000D7917">
        <w:rPr>
          <w:rFonts w:ascii="Tahoma" w:hAnsi="Tahoma" w:cs="Tahoma"/>
          <w:sz w:val="22"/>
          <w:szCs w:val="22"/>
          <w:lang w:bidi="cs-CZ"/>
        </w:rPr>
        <w:t xml:space="preserve"> a nabývá účinnosti dnem </w:t>
      </w:r>
      <w:r w:rsidR="00D93901">
        <w:rPr>
          <w:rFonts w:ascii="Tahoma" w:hAnsi="Tahoma" w:cs="Tahoma"/>
          <w:sz w:val="22"/>
          <w:szCs w:val="22"/>
          <w:lang w:bidi="cs-CZ"/>
        </w:rPr>
        <w:t>25</w:t>
      </w:r>
      <w:r w:rsidRPr="000D7917">
        <w:rPr>
          <w:rFonts w:ascii="Tahoma" w:hAnsi="Tahoma" w:cs="Tahoma"/>
          <w:sz w:val="22"/>
          <w:szCs w:val="22"/>
          <w:lang w:bidi="cs-CZ"/>
        </w:rPr>
        <w:t>.</w:t>
      </w:r>
      <w:r w:rsidR="00D93901">
        <w:rPr>
          <w:rFonts w:ascii="Tahoma" w:hAnsi="Tahoma" w:cs="Tahoma"/>
          <w:sz w:val="22"/>
          <w:szCs w:val="22"/>
          <w:lang w:bidi="cs-CZ"/>
        </w:rPr>
        <w:t>8</w:t>
      </w:r>
      <w:r w:rsidRPr="000D7917">
        <w:rPr>
          <w:rFonts w:ascii="Tahoma" w:hAnsi="Tahoma" w:cs="Tahoma"/>
          <w:sz w:val="22"/>
          <w:szCs w:val="22"/>
          <w:lang w:bidi="cs-CZ"/>
        </w:rPr>
        <w:t>.202</w:t>
      </w:r>
      <w:r w:rsidR="000D7917" w:rsidRPr="000D7917">
        <w:rPr>
          <w:rFonts w:ascii="Tahoma" w:hAnsi="Tahoma" w:cs="Tahoma"/>
          <w:sz w:val="22"/>
          <w:szCs w:val="22"/>
          <w:lang w:bidi="cs-CZ"/>
        </w:rPr>
        <w:t>5</w:t>
      </w:r>
    </w:p>
    <w:p w14:paraId="49085869" w14:textId="77777777" w:rsidR="005E1694" w:rsidRDefault="005E1694" w:rsidP="00CB7593">
      <w:pPr>
        <w:pStyle w:val="Styl"/>
        <w:ind w:left="38" w:right="5" w:firstLine="297"/>
        <w:jc w:val="both"/>
        <w:rPr>
          <w:rFonts w:ascii="Tahoma" w:hAnsi="Tahoma" w:cs="Tahoma"/>
          <w:b/>
          <w:bCs/>
          <w:sz w:val="22"/>
          <w:szCs w:val="22"/>
        </w:rPr>
      </w:pPr>
    </w:p>
    <w:p w14:paraId="54930EF7" w14:textId="77777777" w:rsidR="005E1694" w:rsidRDefault="005E1694" w:rsidP="00CB7593">
      <w:pPr>
        <w:pStyle w:val="Styl"/>
        <w:ind w:left="38" w:right="5" w:firstLine="297"/>
        <w:jc w:val="both"/>
        <w:rPr>
          <w:rFonts w:ascii="Tahoma" w:hAnsi="Tahoma" w:cs="Tahoma"/>
          <w:b/>
          <w:bCs/>
          <w:sz w:val="22"/>
          <w:szCs w:val="22"/>
        </w:rPr>
      </w:pPr>
    </w:p>
    <w:p w14:paraId="434ADF9E" w14:textId="0DA366D0" w:rsidR="005E1694" w:rsidRPr="000D7917" w:rsidRDefault="005E1694" w:rsidP="005E1694">
      <w:pPr>
        <w:pStyle w:val="Styl"/>
        <w:ind w:right="5"/>
        <w:jc w:val="both"/>
        <w:rPr>
          <w:rFonts w:ascii="Tahoma" w:hAnsi="Tahoma" w:cs="Tahoma"/>
          <w:b/>
          <w:bCs/>
          <w:sz w:val="22"/>
          <w:szCs w:val="22"/>
        </w:rPr>
      </w:pPr>
      <w:r>
        <w:rPr>
          <w:rFonts w:ascii="Tahoma" w:hAnsi="Tahoma" w:cs="Tahoma"/>
          <w:b/>
          <w:bCs/>
          <w:sz w:val="22"/>
          <w:szCs w:val="22"/>
        </w:rPr>
        <w:t>____________________                                                  ______________________</w:t>
      </w:r>
    </w:p>
    <w:bookmarkEnd w:id="2"/>
    <w:p w14:paraId="59E823C7" w14:textId="1E5E63EA" w:rsidR="00514294" w:rsidRPr="000D7917" w:rsidRDefault="005E1694" w:rsidP="00CB7593">
      <w:pPr>
        <w:pStyle w:val="Styl"/>
        <w:ind w:left="38" w:right="5" w:firstLine="297"/>
        <w:jc w:val="both"/>
        <w:rPr>
          <w:rFonts w:ascii="Tahoma" w:hAnsi="Tahoma" w:cs="Tahoma"/>
          <w:b/>
          <w:bCs/>
          <w:sz w:val="22"/>
          <w:szCs w:val="22"/>
        </w:rPr>
      </w:pPr>
      <w:r w:rsidRPr="000D7917">
        <w:rPr>
          <w:rFonts w:ascii="Tahoma" w:hAnsi="Tahoma" w:cs="Tahoma"/>
          <w:b/>
          <w:bCs/>
          <w:sz w:val="22"/>
          <w:szCs w:val="22"/>
        </w:rPr>
        <w:t>Ing. Pavel Moucha</w:t>
      </w:r>
      <w:r>
        <w:rPr>
          <w:rFonts w:ascii="Tahoma" w:hAnsi="Tahoma" w:cs="Tahoma"/>
          <w:b/>
          <w:bCs/>
          <w:sz w:val="22"/>
          <w:szCs w:val="22"/>
        </w:rPr>
        <w:t xml:space="preserve">                                                                   </w:t>
      </w:r>
      <w:r w:rsidRPr="000D7917">
        <w:rPr>
          <w:rFonts w:ascii="Tahoma" w:hAnsi="Tahoma" w:cs="Tahoma"/>
          <w:b/>
          <w:bCs/>
          <w:sz w:val="22"/>
          <w:szCs w:val="22"/>
        </w:rPr>
        <w:t>Petr Matějovský</w:t>
      </w:r>
    </w:p>
    <w:p w14:paraId="662DC8C0" w14:textId="08BFC91A" w:rsidR="005E1694" w:rsidRDefault="005E1694" w:rsidP="00CB7593">
      <w:pPr>
        <w:pStyle w:val="Styl"/>
        <w:ind w:left="38" w:right="5" w:firstLine="297"/>
        <w:jc w:val="both"/>
        <w:rPr>
          <w:rFonts w:ascii="Tahoma" w:hAnsi="Tahoma" w:cs="Tahoma"/>
          <w:b/>
          <w:bCs/>
          <w:sz w:val="22"/>
          <w:szCs w:val="22"/>
        </w:rPr>
      </w:pPr>
      <w:r>
        <w:rPr>
          <w:rFonts w:ascii="Tahoma" w:hAnsi="Tahoma" w:cs="Tahoma"/>
          <w:b/>
          <w:bCs/>
          <w:sz w:val="22"/>
          <w:szCs w:val="22"/>
        </w:rPr>
        <w:t xml:space="preserve">     </w:t>
      </w:r>
      <w:r w:rsidR="00FC3147" w:rsidRPr="000D7917">
        <w:rPr>
          <w:rFonts w:ascii="Tahoma" w:hAnsi="Tahoma" w:cs="Tahoma"/>
          <w:b/>
          <w:bCs/>
          <w:sz w:val="22"/>
          <w:szCs w:val="22"/>
        </w:rPr>
        <w:t xml:space="preserve">Starosta obce </w:t>
      </w:r>
      <w:r>
        <w:rPr>
          <w:rFonts w:ascii="Tahoma" w:hAnsi="Tahoma" w:cs="Tahoma"/>
          <w:b/>
          <w:bCs/>
          <w:sz w:val="22"/>
          <w:szCs w:val="22"/>
        </w:rPr>
        <w:t xml:space="preserve">                                                                   </w:t>
      </w:r>
      <w:r w:rsidRPr="000D7917">
        <w:rPr>
          <w:rFonts w:ascii="Tahoma" w:hAnsi="Tahoma" w:cs="Tahoma"/>
          <w:b/>
          <w:bCs/>
          <w:sz w:val="22"/>
          <w:szCs w:val="22"/>
        </w:rPr>
        <w:t>Místostarosta obce</w:t>
      </w:r>
      <w:r w:rsidR="00FC3147" w:rsidRPr="000D7917">
        <w:rPr>
          <w:rFonts w:ascii="Tahoma" w:hAnsi="Tahoma" w:cs="Tahoma"/>
          <w:b/>
          <w:bCs/>
          <w:sz w:val="22"/>
          <w:szCs w:val="22"/>
        </w:rPr>
        <w:t xml:space="preserve"> </w:t>
      </w:r>
    </w:p>
    <w:p w14:paraId="3506EC63" w14:textId="77777777" w:rsidR="0036110A" w:rsidRDefault="0036110A" w:rsidP="00AD5F41">
      <w:pPr>
        <w:pStyle w:val="Styl"/>
        <w:tabs>
          <w:tab w:val="left" w:pos="0"/>
          <w:tab w:val="left" w:leader="dot" w:pos="8928"/>
        </w:tabs>
        <w:ind w:right="30"/>
        <w:rPr>
          <w:rFonts w:ascii="Tahoma" w:hAnsi="Tahoma" w:cs="Tahoma"/>
          <w:b/>
          <w:sz w:val="22"/>
          <w:szCs w:val="22"/>
        </w:rPr>
      </w:pPr>
    </w:p>
    <w:p w14:paraId="6921285A" w14:textId="4C676127" w:rsidR="00FC3147" w:rsidRPr="002F3EE3" w:rsidRDefault="00FC3147" w:rsidP="00AD5F41">
      <w:pPr>
        <w:pStyle w:val="Styl"/>
        <w:tabs>
          <w:tab w:val="left" w:pos="0"/>
          <w:tab w:val="left" w:leader="dot" w:pos="8928"/>
        </w:tabs>
        <w:ind w:right="30"/>
        <w:rPr>
          <w:rFonts w:ascii="Tahoma" w:hAnsi="Tahoma" w:cs="Tahoma"/>
          <w:b/>
          <w:bCs/>
          <w:sz w:val="22"/>
          <w:szCs w:val="22"/>
        </w:rPr>
      </w:pPr>
      <w:r w:rsidRPr="002F3EE3">
        <w:rPr>
          <w:rFonts w:ascii="Tahoma" w:hAnsi="Tahoma" w:cs="Tahoma"/>
          <w:b/>
          <w:sz w:val="22"/>
          <w:szCs w:val="22"/>
        </w:rPr>
        <w:t>Příloha</w:t>
      </w:r>
      <w:r w:rsidR="009273DA" w:rsidRPr="002F3EE3">
        <w:rPr>
          <w:rFonts w:ascii="Tahoma" w:hAnsi="Tahoma" w:cs="Tahoma"/>
          <w:b/>
          <w:sz w:val="22"/>
          <w:szCs w:val="22"/>
        </w:rPr>
        <w:t xml:space="preserve"> č. 1</w:t>
      </w:r>
      <w:r w:rsidRPr="002F3EE3">
        <w:rPr>
          <w:rFonts w:ascii="Tahoma" w:hAnsi="Tahoma" w:cs="Tahoma"/>
          <w:b/>
          <w:sz w:val="22"/>
          <w:szCs w:val="22"/>
        </w:rPr>
        <w:t xml:space="preserve"> </w:t>
      </w:r>
      <w:r w:rsidR="00E02B22" w:rsidRPr="002F3EE3">
        <w:rPr>
          <w:rFonts w:ascii="Tahoma" w:hAnsi="Tahoma" w:cs="Tahoma"/>
          <w:b/>
          <w:sz w:val="22"/>
          <w:szCs w:val="22"/>
        </w:rPr>
        <w:t>S</w:t>
      </w:r>
      <w:r w:rsidRPr="002F3EE3">
        <w:rPr>
          <w:rFonts w:ascii="Tahoma" w:hAnsi="Tahoma" w:cs="Tahoma"/>
          <w:b/>
          <w:sz w:val="22"/>
          <w:szCs w:val="22"/>
        </w:rPr>
        <w:t xml:space="preserve">měrnice k </w:t>
      </w:r>
      <w:r w:rsidRPr="002F3EE3">
        <w:rPr>
          <w:rFonts w:ascii="Tahoma" w:hAnsi="Tahoma" w:cs="Tahoma"/>
          <w:b/>
          <w:bCs/>
          <w:sz w:val="22"/>
          <w:szCs w:val="22"/>
        </w:rPr>
        <w:t xml:space="preserve">zadávání </w:t>
      </w:r>
      <w:r w:rsidR="005E1694">
        <w:rPr>
          <w:rFonts w:ascii="Tahoma" w:hAnsi="Tahoma" w:cs="Tahoma"/>
          <w:b/>
          <w:bCs/>
          <w:sz w:val="22"/>
          <w:szCs w:val="22"/>
        </w:rPr>
        <w:t>v</w:t>
      </w:r>
      <w:r w:rsidRPr="002F3EE3">
        <w:rPr>
          <w:rFonts w:ascii="Tahoma" w:hAnsi="Tahoma" w:cs="Tahoma"/>
          <w:b/>
          <w:bCs/>
          <w:sz w:val="22"/>
          <w:szCs w:val="22"/>
        </w:rPr>
        <w:t xml:space="preserve">eřejných zakázek malého rozsahu obce </w:t>
      </w:r>
      <w:r w:rsidR="002716E1" w:rsidRPr="002F3EE3">
        <w:rPr>
          <w:rFonts w:ascii="Tahoma" w:hAnsi="Tahoma" w:cs="Tahoma"/>
          <w:b/>
          <w:bCs/>
          <w:sz w:val="22"/>
          <w:szCs w:val="22"/>
        </w:rPr>
        <w:t>Velká Buková</w:t>
      </w:r>
    </w:p>
    <w:p w14:paraId="6BEE7DF4" w14:textId="77777777" w:rsidR="00FC3147" w:rsidRPr="00AE1358" w:rsidRDefault="00FC3147" w:rsidP="00AD5F41">
      <w:pPr>
        <w:pStyle w:val="Styl"/>
        <w:tabs>
          <w:tab w:val="left" w:pos="0"/>
        </w:tabs>
        <w:ind w:left="4" w:right="30"/>
        <w:rPr>
          <w:rFonts w:ascii="Tahoma" w:hAnsi="Tahoma" w:cs="Tahoma"/>
          <w:sz w:val="16"/>
          <w:szCs w:val="16"/>
        </w:rPr>
      </w:pPr>
    </w:p>
    <w:p w14:paraId="3427056C" w14:textId="68F13275" w:rsidR="00591EDE" w:rsidRPr="002F3EE3" w:rsidRDefault="00FC3147" w:rsidP="00AD5F41">
      <w:pPr>
        <w:pStyle w:val="Styl"/>
        <w:tabs>
          <w:tab w:val="left" w:pos="0"/>
        </w:tabs>
        <w:ind w:left="4" w:right="30"/>
        <w:rPr>
          <w:rFonts w:ascii="Tahoma" w:hAnsi="Tahoma" w:cs="Tahoma"/>
          <w:b/>
          <w:bCs/>
          <w:sz w:val="22"/>
          <w:szCs w:val="22"/>
        </w:rPr>
      </w:pPr>
      <w:r w:rsidRPr="002F3EE3">
        <w:rPr>
          <w:rFonts w:ascii="Tahoma" w:hAnsi="Tahoma" w:cs="Tahoma"/>
          <w:b/>
          <w:bCs/>
          <w:sz w:val="22"/>
          <w:szCs w:val="22"/>
        </w:rPr>
        <w:t xml:space="preserve">Obec </w:t>
      </w:r>
      <w:r w:rsidR="00F452F0" w:rsidRPr="002F3EE3">
        <w:rPr>
          <w:rFonts w:ascii="Tahoma" w:hAnsi="Tahoma" w:cs="Tahoma"/>
          <w:b/>
          <w:bCs/>
          <w:sz w:val="22"/>
          <w:szCs w:val="22"/>
        </w:rPr>
        <w:t>Velká Buková</w:t>
      </w:r>
      <w:r w:rsidRPr="002F3EE3">
        <w:rPr>
          <w:rFonts w:ascii="Tahoma" w:hAnsi="Tahoma" w:cs="Tahoma"/>
          <w:b/>
          <w:bCs/>
          <w:sz w:val="22"/>
          <w:szCs w:val="22"/>
        </w:rPr>
        <w:t xml:space="preserve">  vás vyzývá k podání nabídky na </w:t>
      </w:r>
      <w:r w:rsidR="00043F31" w:rsidRPr="002F3EE3">
        <w:rPr>
          <w:rFonts w:ascii="Tahoma" w:hAnsi="Tahoma" w:cs="Tahoma"/>
          <w:b/>
          <w:bCs/>
          <w:sz w:val="22"/>
          <w:szCs w:val="22"/>
        </w:rPr>
        <w:t>V</w:t>
      </w:r>
      <w:r w:rsidR="00AE1358">
        <w:rPr>
          <w:rFonts w:ascii="Tahoma" w:hAnsi="Tahoma" w:cs="Tahoma"/>
          <w:b/>
          <w:bCs/>
          <w:sz w:val="22"/>
          <w:szCs w:val="22"/>
        </w:rPr>
        <w:t xml:space="preserve">ZMR </w:t>
      </w:r>
      <w:r w:rsidR="00591EDE" w:rsidRPr="002F3EE3">
        <w:rPr>
          <w:rFonts w:ascii="Tahoma" w:hAnsi="Tahoma" w:cs="Tahoma"/>
          <w:b/>
          <w:bCs/>
          <w:sz w:val="22"/>
          <w:szCs w:val="22"/>
        </w:rPr>
        <w:t xml:space="preserve"> </w:t>
      </w:r>
    </w:p>
    <w:p w14:paraId="69B6150C" w14:textId="5BB64440" w:rsidR="00FC3147" w:rsidRPr="002F3EE3" w:rsidRDefault="00FC3147" w:rsidP="00AD5F41">
      <w:pPr>
        <w:pStyle w:val="Styl"/>
        <w:tabs>
          <w:tab w:val="left" w:pos="0"/>
        </w:tabs>
        <w:ind w:left="4" w:right="30"/>
        <w:rPr>
          <w:rFonts w:ascii="Tahoma" w:hAnsi="Tahoma" w:cs="Tahoma"/>
          <w:b/>
          <w:bCs/>
          <w:sz w:val="22"/>
          <w:szCs w:val="22"/>
        </w:rPr>
      </w:pPr>
      <w:r w:rsidRPr="002F3EE3">
        <w:rPr>
          <w:rFonts w:ascii="Tahoma" w:hAnsi="Tahoma" w:cs="Tahoma"/>
          <w:b/>
          <w:bCs/>
          <w:sz w:val="22"/>
          <w:szCs w:val="22"/>
        </w:rPr>
        <w:t>(název v</w:t>
      </w:r>
      <w:r w:rsidR="00591EDE" w:rsidRPr="002F3EE3">
        <w:rPr>
          <w:rFonts w:ascii="Tahoma" w:hAnsi="Tahoma" w:cs="Tahoma"/>
          <w:b/>
          <w:bCs/>
          <w:sz w:val="22"/>
          <w:szCs w:val="22"/>
        </w:rPr>
        <w:t>eřejné</w:t>
      </w:r>
      <w:r w:rsidR="00AE1358">
        <w:rPr>
          <w:rFonts w:ascii="Tahoma" w:hAnsi="Tahoma" w:cs="Tahoma"/>
          <w:b/>
          <w:bCs/>
          <w:sz w:val="22"/>
          <w:szCs w:val="22"/>
        </w:rPr>
        <w:t xml:space="preserve"> zakázky: „_____________________</w:t>
      </w:r>
      <w:r w:rsidR="00591EDE" w:rsidRPr="002F3EE3">
        <w:rPr>
          <w:rFonts w:ascii="Tahoma" w:hAnsi="Tahoma" w:cs="Tahoma"/>
          <w:b/>
          <w:bCs/>
          <w:sz w:val="22"/>
          <w:szCs w:val="22"/>
        </w:rPr>
        <w:t>______________________</w:t>
      </w:r>
      <w:r w:rsidR="00AE1358">
        <w:rPr>
          <w:rFonts w:ascii="Tahoma" w:hAnsi="Tahoma" w:cs="Tahoma"/>
          <w:b/>
          <w:bCs/>
          <w:sz w:val="22"/>
          <w:szCs w:val="22"/>
        </w:rPr>
        <w:t>“</w:t>
      </w:r>
      <w:r w:rsidRPr="002F3EE3">
        <w:rPr>
          <w:rFonts w:ascii="Tahoma" w:hAnsi="Tahoma" w:cs="Tahoma"/>
          <w:b/>
          <w:bCs/>
          <w:sz w:val="22"/>
          <w:szCs w:val="22"/>
        </w:rPr>
        <w:t xml:space="preserve"> </w:t>
      </w:r>
    </w:p>
    <w:p w14:paraId="2FD90376" w14:textId="77777777" w:rsidR="00AE1358" w:rsidRDefault="0091383A" w:rsidP="00AD5F41">
      <w:pPr>
        <w:pStyle w:val="Styl"/>
        <w:tabs>
          <w:tab w:val="left" w:pos="0"/>
          <w:tab w:val="left" w:leader="dot" w:pos="2102"/>
        </w:tabs>
        <w:ind w:right="30"/>
        <w:rPr>
          <w:rFonts w:ascii="Tahoma" w:hAnsi="Tahoma" w:cs="Tahoma"/>
          <w:b/>
          <w:sz w:val="22"/>
          <w:szCs w:val="22"/>
        </w:rPr>
      </w:pPr>
      <w:r w:rsidRPr="002F3EE3">
        <w:rPr>
          <w:rFonts w:ascii="Tahoma" w:hAnsi="Tahoma" w:cs="Tahoma"/>
          <w:b/>
          <w:sz w:val="22"/>
          <w:szCs w:val="22"/>
        </w:rPr>
        <w:t xml:space="preserve">1. </w:t>
      </w:r>
      <w:r w:rsidR="00FC3147" w:rsidRPr="002F3EE3">
        <w:rPr>
          <w:rFonts w:ascii="Tahoma" w:hAnsi="Tahoma" w:cs="Tahoma"/>
          <w:b/>
          <w:sz w:val="22"/>
          <w:szCs w:val="22"/>
          <w:u w:val="single"/>
        </w:rPr>
        <w:t>Zadavatel:</w:t>
      </w:r>
      <w:r w:rsidR="00AE1358">
        <w:rPr>
          <w:rFonts w:ascii="Tahoma" w:hAnsi="Tahoma" w:cs="Tahoma"/>
          <w:b/>
          <w:sz w:val="22"/>
          <w:szCs w:val="22"/>
          <w:u w:val="single"/>
        </w:rPr>
        <w:t xml:space="preserve"> </w:t>
      </w:r>
      <w:r w:rsidR="00FC3147" w:rsidRPr="002F3EE3">
        <w:rPr>
          <w:rFonts w:ascii="Tahoma" w:hAnsi="Tahoma" w:cs="Tahoma"/>
          <w:b/>
          <w:sz w:val="22"/>
          <w:szCs w:val="22"/>
        </w:rPr>
        <w:t xml:space="preserve">Obec </w:t>
      </w:r>
      <w:r w:rsidR="002716E1" w:rsidRPr="002F3EE3">
        <w:rPr>
          <w:rFonts w:ascii="Tahoma" w:hAnsi="Tahoma" w:cs="Tahoma"/>
          <w:b/>
          <w:sz w:val="22"/>
          <w:szCs w:val="22"/>
        </w:rPr>
        <w:t>Velká Buková</w:t>
      </w:r>
      <w:r w:rsidRPr="002F3EE3">
        <w:rPr>
          <w:rFonts w:ascii="Tahoma" w:hAnsi="Tahoma" w:cs="Tahoma"/>
          <w:b/>
          <w:sz w:val="22"/>
          <w:szCs w:val="22"/>
        </w:rPr>
        <w:t xml:space="preserve">, IČO:______, DIČ:CZ__________, </w:t>
      </w:r>
    </w:p>
    <w:p w14:paraId="3325BC7B" w14:textId="23089A15" w:rsidR="00FC3147" w:rsidRPr="00AE1358" w:rsidRDefault="00AE1358" w:rsidP="00AD5F41">
      <w:pPr>
        <w:pStyle w:val="Styl"/>
        <w:tabs>
          <w:tab w:val="left" w:pos="0"/>
          <w:tab w:val="left" w:leader="dot" w:pos="2102"/>
        </w:tabs>
        <w:ind w:right="30"/>
        <w:rPr>
          <w:rFonts w:ascii="Tahoma" w:hAnsi="Tahoma" w:cs="Tahoma"/>
          <w:b/>
          <w:sz w:val="22"/>
          <w:szCs w:val="22"/>
        </w:rPr>
      </w:pPr>
      <w:r>
        <w:rPr>
          <w:rFonts w:ascii="Tahoma" w:hAnsi="Tahoma" w:cs="Tahoma"/>
          <w:b/>
          <w:sz w:val="22"/>
          <w:szCs w:val="22"/>
        </w:rPr>
        <w:t xml:space="preserve">    </w:t>
      </w:r>
      <w:r w:rsidR="0091383A" w:rsidRPr="00AE1358">
        <w:rPr>
          <w:rFonts w:ascii="Tahoma" w:hAnsi="Tahoma" w:cs="Tahoma"/>
          <w:b/>
          <w:sz w:val="22"/>
          <w:szCs w:val="22"/>
        </w:rPr>
        <w:t>z</w:t>
      </w:r>
      <w:r w:rsidR="00FC3147" w:rsidRPr="00AE1358">
        <w:rPr>
          <w:rFonts w:ascii="Tahoma" w:hAnsi="Tahoma" w:cs="Tahoma"/>
          <w:b/>
          <w:sz w:val="22"/>
          <w:szCs w:val="22"/>
        </w:rPr>
        <w:t>astoupená starostou:</w:t>
      </w:r>
      <w:r w:rsidR="00AD5F41">
        <w:rPr>
          <w:rFonts w:ascii="Tahoma" w:hAnsi="Tahoma" w:cs="Tahoma"/>
          <w:b/>
          <w:sz w:val="22"/>
          <w:szCs w:val="22"/>
        </w:rPr>
        <w:t>_____________________</w:t>
      </w:r>
      <w:r w:rsidR="00FC3147" w:rsidRPr="00AE1358">
        <w:rPr>
          <w:rFonts w:ascii="Tahoma" w:hAnsi="Tahoma" w:cs="Tahoma"/>
          <w:b/>
          <w:sz w:val="22"/>
          <w:szCs w:val="22"/>
        </w:rPr>
        <w:t xml:space="preserve"> </w:t>
      </w:r>
    </w:p>
    <w:p w14:paraId="2086996A" w14:textId="77777777" w:rsidR="00591EDE" w:rsidRPr="00AE1358" w:rsidRDefault="00591EDE" w:rsidP="00AD5F41">
      <w:pPr>
        <w:pStyle w:val="Styl"/>
        <w:tabs>
          <w:tab w:val="left" w:pos="0"/>
        </w:tabs>
        <w:ind w:left="37" w:right="30"/>
        <w:rPr>
          <w:rFonts w:ascii="Tahoma" w:hAnsi="Tahoma" w:cs="Tahoma"/>
          <w:b/>
          <w:sz w:val="16"/>
          <w:szCs w:val="16"/>
        </w:rPr>
      </w:pPr>
    </w:p>
    <w:p w14:paraId="49BC9B57" w14:textId="01A48B74" w:rsidR="00FC3147" w:rsidRPr="002F3EE3" w:rsidRDefault="00FC3147" w:rsidP="00AD5F41">
      <w:pPr>
        <w:pStyle w:val="Styl"/>
        <w:tabs>
          <w:tab w:val="left" w:pos="0"/>
        </w:tabs>
        <w:ind w:left="37" w:right="30"/>
        <w:rPr>
          <w:rFonts w:ascii="Tahoma" w:hAnsi="Tahoma" w:cs="Tahoma"/>
          <w:b/>
          <w:sz w:val="22"/>
          <w:szCs w:val="22"/>
          <w:u w:val="single"/>
        </w:rPr>
      </w:pPr>
      <w:r w:rsidRPr="002F3EE3">
        <w:rPr>
          <w:rFonts w:ascii="Tahoma" w:hAnsi="Tahoma" w:cs="Tahoma"/>
          <w:b/>
          <w:sz w:val="22"/>
          <w:szCs w:val="22"/>
        </w:rPr>
        <w:t xml:space="preserve">2. </w:t>
      </w:r>
      <w:r w:rsidRPr="002F3EE3">
        <w:rPr>
          <w:rFonts w:ascii="Tahoma" w:hAnsi="Tahoma" w:cs="Tahoma"/>
          <w:b/>
          <w:sz w:val="22"/>
          <w:szCs w:val="22"/>
          <w:u w:val="single"/>
        </w:rPr>
        <w:t xml:space="preserve">Vymezení </w:t>
      </w:r>
      <w:r w:rsidR="00E02B22" w:rsidRPr="002F3EE3">
        <w:rPr>
          <w:rFonts w:ascii="Tahoma" w:hAnsi="Tahoma" w:cs="Tahoma"/>
          <w:b/>
          <w:sz w:val="22"/>
          <w:szCs w:val="22"/>
          <w:u w:val="single"/>
        </w:rPr>
        <w:t xml:space="preserve">předmětu </w:t>
      </w:r>
      <w:r w:rsidRPr="002F3EE3">
        <w:rPr>
          <w:rFonts w:ascii="Tahoma" w:hAnsi="Tahoma" w:cs="Tahoma"/>
          <w:b/>
          <w:sz w:val="22"/>
          <w:szCs w:val="22"/>
          <w:u w:val="single"/>
        </w:rPr>
        <w:t xml:space="preserve">plnění </w:t>
      </w:r>
      <w:r w:rsidR="00E02B22" w:rsidRPr="002F3EE3">
        <w:rPr>
          <w:rFonts w:ascii="Tahoma" w:hAnsi="Tahoma" w:cs="Tahoma"/>
          <w:b/>
          <w:sz w:val="22"/>
          <w:szCs w:val="22"/>
          <w:u w:val="single"/>
        </w:rPr>
        <w:t>veřejné zakázky</w:t>
      </w:r>
      <w:r w:rsidRPr="002F3EE3">
        <w:rPr>
          <w:rFonts w:ascii="Tahoma" w:hAnsi="Tahoma" w:cs="Tahoma"/>
          <w:b/>
          <w:sz w:val="22"/>
          <w:szCs w:val="22"/>
          <w:u w:val="single"/>
        </w:rPr>
        <w:t xml:space="preserve">: </w:t>
      </w:r>
    </w:p>
    <w:p w14:paraId="44B4676F" w14:textId="77777777" w:rsidR="00591EDE" w:rsidRPr="00AE1358" w:rsidRDefault="00591EDE" w:rsidP="00AD5F41">
      <w:pPr>
        <w:pStyle w:val="Styl"/>
        <w:tabs>
          <w:tab w:val="left" w:pos="0"/>
        </w:tabs>
        <w:ind w:left="37" w:right="30"/>
        <w:rPr>
          <w:rFonts w:ascii="Tahoma" w:hAnsi="Tahoma" w:cs="Tahoma"/>
          <w:b/>
          <w:sz w:val="16"/>
          <w:szCs w:val="16"/>
        </w:rPr>
      </w:pPr>
    </w:p>
    <w:p w14:paraId="63A03E95" w14:textId="04C124CA" w:rsidR="00FC3147" w:rsidRPr="002F3EE3" w:rsidRDefault="00FC3147" w:rsidP="00AD5F41">
      <w:pPr>
        <w:pStyle w:val="Styl"/>
        <w:tabs>
          <w:tab w:val="left" w:pos="0"/>
        </w:tabs>
        <w:ind w:left="37" w:right="30"/>
        <w:rPr>
          <w:rFonts w:ascii="Tahoma" w:hAnsi="Tahoma" w:cs="Tahoma"/>
          <w:b/>
          <w:sz w:val="22"/>
          <w:szCs w:val="22"/>
          <w:u w:val="single"/>
        </w:rPr>
      </w:pPr>
      <w:r w:rsidRPr="002F3EE3">
        <w:rPr>
          <w:rFonts w:ascii="Tahoma" w:hAnsi="Tahoma" w:cs="Tahoma"/>
          <w:b/>
          <w:sz w:val="22"/>
          <w:szCs w:val="22"/>
        </w:rPr>
        <w:t xml:space="preserve">3. </w:t>
      </w:r>
      <w:r w:rsidRPr="002F3EE3">
        <w:rPr>
          <w:rFonts w:ascii="Tahoma" w:hAnsi="Tahoma" w:cs="Tahoma"/>
          <w:b/>
          <w:sz w:val="22"/>
          <w:szCs w:val="22"/>
          <w:u w:val="single"/>
        </w:rPr>
        <w:t xml:space="preserve">Doba plnění: </w:t>
      </w:r>
      <w:r w:rsidR="00AD5F41">
        <w:rPr>
          <w:rFonts w:ascii="Tahoma" w:hAnsi="Tahoma" w:cs="Tahoma"/>
          <w:b/>
          <w:sz w:val="22"/>
          <w:szCs w:val="22"/>
          <w:u w:val="single"/>
        </w:rPr>
        <w:t>___.____.202___</w:t>
      </w:r>
    </w:p>
    <w:p w14:paraId="46019ACC" w14:textId="77777777" w:rsidR="0091383A" w:rsidRPr="00AE1358" w:rsidRDefault="0091383A" w:rsidP="00AD5F41">
      <w:pPr>
        <w:pStyle w:val="Styl"/>
        <w:tabs>
          <w:tab w:val="left" w:pos="0"/>
        </w:tabs>
        <w:ind w:right="30"/>
        <w:jc w:val="both"/>
        <w:rPr>
          <w:rFonts w:ascii="Tahoma" w:hAnsi="Tahoma" w:cs="Tahoma"/>
          <w:b/>
          <w:sz w:val="16"/>
          <w:szCs w:val="16"/>
        </w:rPr>
      </w:pPr>
      <w:r w:rsidRPr="002F3EE3">
        <w:rPr>
          <w:rFonts w:ascii="Tahoma" w:hAnsi="Tahoma" w:cs="Tahoma"/>
          <w:b/>
          <w:sz w:val="22"/>
          <w:szCs w:val="22"/>
        </w:rPr>
        <w:t xml:space="preserve"> </w:t>
      </w:r>
    </w:p>
    <w:p w14:paraId="158DBC23" w14:textId="1020664F" w:rsidR="00FC3147" w:rsidRPr="002F3EE3" w:rsidRDefault="00591EDE" w:rsidP="00AD5F41">
      <w:pPr>
        <w:pStyle w:val="Styl"/>
        <w:tabs>
          <w:tab w:val="left" w:pos="0"/>
        </w:tabs>
        <w:ind w:right="30"/>
        <w:jc w:val="both"/>
        <w:rPr>
          <w:rFonts w:ascii="Tahoma" w:hAnsi="Tahoma" w:cs="Tahoma"/>
          <w:b/>
          <w:sz w:val="22"/>
          <w:szCs w:val="22"/>
          <w:u w:val="single"/>
        </w:rPr>
      </w:pPr>
      <w:r w:rsidRPr="002F3EE3">
        <w:rPr>
          <w:rFonts w:ascii="Tahoma" w:hAnsi="Tahoma" w:cs="Tahoma"/>
          <w:b/>
          <w:sz w:val="22"/>
          <w:szCs w:val="22"/>
        </w:rPr>
        <w:t xml:space="preserve">4.  </w:t>
      </w:r>
      <w:r w:rsidR="00FC3147" w:rsidRPr="002F3EE3">
        <w:rPr>
          <w:rFonts w:ascii="Tahoma" w:hAnsi="Tahoma" w:cs="Tahoma"/>
          <w:b/>
          <w:sz w:val="22"/>
          <w:szCs w:val="22"/>
          <w:u w:val="single"/>
        </w:rPr>
        <w:t xml:space="preserve">Doručení nabídek: </w:t>
      </w:r>
    </w:p>
    <w:p w14:paraId="68A27F8A" w14:textId="458DB099" w:rsidR="00AE1358" w:rsidRDefault="00E02B22" w:rsidP="00AD5F41">
      <w:pPr>
        <w:pStyle w:val="Styl"/>
        <w:tabs>
          <w:tab w:val="left" w:pos="0"/>
        </w:tabs>
        <w:ind w:left="284" w:right="30"/>
        <w:jc w:val="both"/>
        <w:rPr>
          <w:rFonts w:ascii="Tahoma" w:hAnsi="Tahoma" w:cs="Tahoma"/>
          <w:sz w:val="22"/>
          <w:szCs w:val="22"/>
        </w:rPr>
      </w:pPr>
      <w:r w:rsidRPr="002F3EE3">
        <w:rPr>
          <w:rFonts w:ascii="Tahoma" w:hAnsi="Tahoma" w:cs="Tahoma"/>
          <w:sz w:val="22"/>
          <w:szCs w:val="22"/>
        </w:rPr>
        <w:t xml:space="preserve">Dodavatelé </w:t>
      </w:r>
      <w:r w:rsidR="00FC3147" w:rsidRPr="002F3EE3">
        <w:rPr>
          <w:rFonts w:ascii="Tahoma" w:hAnsi="Tahoma" w:cs="Tahoma"/>
          <w:sz w:val="22"/>
          <w:szCs w:val="22"/>
        </w:rPr>
        <w:t xml:space="preserve">po převzetí zadávacích podmínek doručí svou nabídku osobně nebo doporučeně poštou na adresu </w:t>
      </w:r>
      <w:r w:rsidR="00F452F0" w:rsidRPr="002F3EE3">
        <w:rPr>
          <w:rFonts w:ascii="Tahoma" w:hAnsi="Tahoma" w:cs="Tahoma"/>
          <w:sz w:val="22"/>
          <w:szCs w:val="22"/>
        </w:rPr>
        <w:t>Velká Buková</w:t>
      </w:r>
      <w:r w:rsidR="00FC3147" w:rsidRPr="002F3EE3">
        <w:rPr>
          <w:rFonts w:ascii="Tahoma" w:hAnsi="Tahoma" w:cs="Tahoma"/>
          <w:sz w:val="22"/>
          <w:szCs w:val="22"/>
        </w:rPr>
        <w:t xml:space="preserve"> </w:t>
      </w:r>
      <w:r w:rsidR="006F7F3B" w:rsidRPr="002F3EE3">
        <w:rPr>
          <w:rFonts w:ascii="Tahoma" w:hAnsi="Tahoma" w:cs="Tahoma"/>
          <w:sz w:val="22"/>
          <w:szCs w:val="22"/>
        </w:rPr>
        <w:t>82</w:t>
      </w:r>
      <w:r w:rsidR="00FC3147" w:rsidRPr="002F3EE3">
        <w:rPr>
          <w:rFonts w:ascii="Tahoma" w:hAnsi="Tahoma" w:cs="Tahoma"/>
          <w:sz w:val="22"/>
          <w:szCs w:val="22"/>
        </w:rPr>
        <w:t xml:space="preserve">, 270 </w:t>
      </w:r>
      <w:r w:rsidR="006F7F3B" w:rsidRPr="002F3EE3">
        <w:rPr>
          <w:rFonts w:ascii="Tahoma" w:hAnsi="Tahoma" w:cs="Tahoma"/>
          <w:sz w:val="22"/>
          <w:szCs w:val="22"/>
        </w:rPr>
        <w:t>23</w:t>
      </w:r>
      <w:r w:rsidR="00AE1358">
        <w:rPr>
          <w:rFonts w:ascii="Tahoma" w:hAnsi="Tahoma" w:cs="Tahoma"/>
          <w:sz w:val="22"/>
          <w:szCs w:val="22"/>
        </w:rPr>
        <w:t>,</w:t>
      </w:r>
      <w:r w:rsidR="00FC3147" w:rsidRPr="002F3EE3">
        <w:rPr>
          <w:rFonts w:ascii="Tahoma" w:hAnsi="Tahoma" w:cs="Tahoma"/>
          <w:sz w:val="22"/>
          <w:szCs w:val="22"/>
        </w:rPr>
        <w:t xml:space="preserve"> </w:t>
      </w:r>
      <w:r w:rsidR="006F7F3B" w:rsidRPr="002F3EE3">
        <w:rPr>
          <w:rFonts w:ascii="Tahoma" w:hAnsi="Tahoma" w:cs="Tahoma"/>
          <w:sz w:val="22"/>
          <w:szCs w:val="22"/>
        </w:rPr>
        <w:t>Křivoklát</w:t>
      </w:r>
      <w:r w:rsidR="00FC3147" w:rsidRPr="002F3EE3">
        <w:rPr>
          <w:rFonts w:ascii="Tahoma" w:hAnsi="Tahoma" w:cs="Tahoma"/>
          <w:sz w:val="22"/>
          <w:szCs w:val="22"/>
        </w:rPr>
        <w:t xml:space="preserve"> nejpozději dne</w:t>
      </w:r>
      <w:r w:rsidR="00AD5F41">
        <w:rPr>
          <w:rFonts w:ascii="Tahoma" w:hAnsi="Tahoma" w:cs="Tahoma"/>
          <w:sz w:val="22"/>
          <w:szCs w:val="22"/>
        </w:rPr>
        <w:t xml:space="preserve"> ___.___.202__</w:t>
      </w:r>
      <w:r w:rsidR="00FC3147" w:rsidRPr="002F3EE3">
        <w:rPr>
          <w:rFonts w:ascii="Tahoma" w:hAnsi="Tahoma" w:cs="Tahoma"/>
          <w:sz w:val="22"/>
          <w:szCs w:val="22"/>
        </w:rPr>
        <w:t>do</w:t>
      </w:r>
      <w:r w:rsidR="00AD5F41">
        <w:rPr>
          <w:rFonts w:ascii="Tahoma" w:hAnsi="Tahoma" w:cs="Tahoma"/>
          <w:sz w:val="22"/>
          <w:szCs w:val="22"/>
        </w:rPr>
        <w:t xml:space="preserve"> __.00 </w:t>
      </w:r>
      <w:r w:rsidR="00FC3147" w:rsidRPr="002F3EE3">
        <w:rPr>
          <w:rFonts w:ascii="Tahoma" w:hAnsi="Tahoma" w:cs="Tahoma"/>
          <w:sz w:val="22"/>
          <w:szCs w:val="22"/>
        </w:rPr>
        <w:t>hodin.</w:t>
      </w:r>
      <w:r w:rsidR="0091383A" w:rsidRPr="002F3EE3">
        <w:rPr>
          <w:rFonts w:ascii="Tahoma" w:hAnsi="Tahoma" w:cs="Tahoma"/>
          <w:sz w:val="22"/>
          <w:szCs w:val="22"/>
        </w:rPr>
        <w:t xml:space="preserve"> </w:t>
      </w:r>
      <w:r w:rsidR="00FC3147" w:rsidRPr="002F3EE3">
        <w:rPr>
          <w:rFonts w:ascii="Tahoma" w:hAnsi="Tahoma" w:cs="Tahoma"/>
          <w:sz w:val="22"/>
          <w:szCs w:val="22"/>
        </w:rPr>
        <w:t>Obálka s nabídkou bude řádně zajištěna proti samovolnému otevření a bude označena</w:t>
      </w:r>
      <w:r w:rsidR="00AE1358">
        <w:rPr>
          <w:rFonts w:ascii="Tahoma" w:hAnsi="Tahoma" w:cs="Tahoma"/>
          <w:sz w:val="22"/>
          <w:szCs w:val="22"/>
        </w:rPr>
        <w:t>:</w:t>
      </w:r>
    </w:p>
    <w:p w14:paraId="49EE7734" w14:textId="0BBFD0D8" w:rsidR="00FC3147" w:rsidRPr="002F3EE3" w:rsidRDefault="00FC3147" w:rsidP="00AD5F41">
      <w:pPr>
        <w:pStyle w:val="Styl"/>
        <w:tabs>
          <w:tab w:val="left" w:pos="0"/>
        </w:tabs>
        <w:ind w:left="284" w:right="30"/>
        <w:jc w:val="both"/>
        <w:rPr>
          <w:rFonts w:ascii="Tahoma" w:hAnsi="Tahoma" w:cs="Tahoma"/>
          <w:sz w:val="22"/>
          <w:szCs w:val="22"/>
        </w:rPr>
      </w:pPr>
      <w:r w:rsidRPr="002F3EE3">
        <w:rPr>
          <w:rFonts w:ascii="Tahoma" w:hAnsi="Tahoma" w:cs="Tahoma"/>
          <w:b/>
          <w:sz w:val="22"/>
          <w:szCs w:val="22"/>
          <w:u w:val="single"/>
        </w:rPr>
        <w:t xml:space="preserve">"Výzva </w:t>
      </w:r>
      <w:r w:rsidR="00AD5F41" w:rsidRPr="00AD5F41">
        <w:rPr>
          <w:rFonts w:ascii="Tahoma" w:hAnsi="Tahoma" w:cs="Tahoma"/>
          <w:bCs/>
          <w:sz w:val="22"/>
          <w:szCs w:val="22"/>
          <w:u w:val="single"/>
        </w:rPr>
        <w:t>(Název VZ)</w:t>
      </w:r>
      <w:r w:rsidR="00AD5F41">
        <w:rPr>
          <w:rFonts w:ascii="Tahoma" w:hAnsi="Tahoma" w:cs="Tahoma"/>
          <w:b/>
          <w:sz w:val="22"/>
          <w:szCs w:val="22"/>
          <w:u w:val="single"/>
        </w:rPr>
        <w:t xml:space="preserve"> </w:t>
      </w:r>
      <w:r w:rsidRPr="002F3EE3">
        <w:rPr>
          <w:rFonts w:ascii="Tahoma" w:hAnsi="Tahoma" w:cs="Tahoma"/>
          <w:b/>
          <w:sz w:val="22"/>
          <w:szCs w:val="22"/>
          <w:u w:val="single"/>
        </w:rPr>
        <w:t>- neotvírat".</w:t>
      </w:r>
      <w:r w:rsidR="0091383A" w:rsidRPr="002F3EE3">
        <w:rPr>
          <w:rFonts w:ascii="Tahoma" w:hAnsi="Tahoma" w:cs="Tahoma"/>
          <w:b/>
          <w:sz w:val="22"/>
          <w:szCs w:val="22"/>
          <w:u w:val="single"/>
        </w:rPr>
        <w:t xml:space="preserve"> </w:t>
      </w:r>
      <w:r w:rsidR="00AE1358">
        <w:rPr>
          <w:rFonts w:ascii="Tahoma" w:hAnsi="Tahoma" w:cs="Tahoma"/>
          <w:b/>
          <w:sz w:val="22"/>
          <w:szCs w:val="22"/>
          <w:u w:val="single"/>
        </w:rPr>
        <w:t xml:space="preserve"> </w:t>
      </w:r>
      <w:r w:rsidRPr="002F3EE3">
        <w:rPr>
          <w:rFonts w:ascii="Tahoma" w:hAnsi="Tahoma" w:cs="Tahoma"/>
          <w:sz w:val="22"/>
          <w:szCs w:val="22"/>
        </w:rPr>
        <w:t xml:space="preserve">Nabídky podané po výše uvedené lhůtě nebudou do </w:t>
      </w:r>
      <w:r w:rsidR="00E02B22" w:rsidRPr="002F3EE3">
        <w:rPr>
          <w:rFonts w:ascii="Tahoma" w:hAnsi="Tahoma" w:cs="Tahoma"/>
          <w:sz w:val="22"/>
          <w:szCs w:val="22"/>
        </w:rPr>
        <w:t>VZMR</w:t>
      </w:r>
      <w:r w:rsidRPr="002F3EE3">
        <w:rPr>
          <w:rFonts w:ascii="Tahoma" w:hAnsi="Tahoma" w:cs="Tahoma"/>
          <w:sz w:val="22"/>
          <w:szCs w:val="22"/>
        </w:rPr>
        <w:t xml:space="preserve"> přijaty. </w:t>
      </w:r>
    </w:p>
    <w:p w14:paraId="4E8DA75B" w14:textId="77777777" w:rsidR="0091383A" w:rsidRPr="00AE1358" w:rsidRDefault="0091383A" w:rsidP="00AD5F41">
      <w:pPr>
        <w:pStyle w:val="Styl"/>
        <w:tabs>
          <w:tab w:val="left" w:pos="0"/>
          <w:tab w:val="left" w:pos="142"/>
        </w:tabs>
        <w:ind w:left="393" w:right="30"/>
        <w:rPr>
          <w:rFonts w:ascii="Tahoma" w:hAnsi="Tahoma" w:cs="Tahoma"/>
          <w:b/>
          <w:sz w:val="16"/>
          <w:szCs w:val="16"/>
          <w:u w:val="single"/>
        </w:rPr>
      </w:pPr>
    </w:p>
    <w:p w14:paraId="5C5FE20D" w14:textId="3D78EA8D" w:rsidR="00FC3147" w:rsidRPr="002F3EE3" w:rsidRDefault="00FC3147" w:rsidP="00AD5F41">
      <w:pPr>
        <w:pStyle w:val="Styl"/>
        <w:numPr>
          <w:ilvl w:val="0"/>
          <w:numId w:val="22"/>
        </w:numPr>
        <w:tabs>
          <w:tab w:val="left" w:pos="0"/>
          <w:tab w:val="left" w:pos="142"/>
        </w:tabs>
        <w:ind w:right="30"/>
        <w:rPr>
          <w:rFonts w:ascii="Tahoma" w:hAnsi="Tahoma" w:cs="Tahoma"/>
          <w:b/>
          <w:sz w:val="22"/>
          <w:szCs w:val="22"/>
          <w:u w:val="single"/>
        </w:rPr>
      </w:pPr>
      <w:r w:rsidRPr="002F3EE3">
        <w:rPr>
          <w:rFonts w:ascii="Tahoma" w:hAnsi="Tahoma" w:cs="Tahoma"/>
          <w:b/>
          <w:sz w:val="22"/>
          <w:szCs w:val="22"/>
          <w:u w:val="single"/>
        </w:rPr>
        <w:t xml:space="preserve">Platební podmínky: </w:t>
      </w:r>
    </w:p>
    <w:p w14:paraId="656FF698" w14:textId="6842056E" w:rsidR="00FC3147" w:rsidRPr="002F3EE3" w:rsidRDefault="00FC3147" w:rsidP="00AD5F41">
      <w:pPr>
        <w:pStyle w:val="Styl"/>
        <w:tabs>
          <w:tab w:val="left" w:pos="0"/>
          <w:tab w:val="left" w:pos="142"/>
        </w:tabs>
        <w:ind w:left="407" w:right="30"/>
        <w:jc w:val="both"/>
        <w:rPr>
          <w:rFonts w:ascii="Tahoma" w:hAnsi="Tahoma" w:cs="Tahoma"/>
          <w:sz w:val="22"/>
          <w:szCs w:val="22"/>
        </w:rPr>
      </w:pPr>
      <w:r w:rsidRPr="002F3EE3">
        <w:rPr>
          <w:rFonts w:ascii="Tahoma" w:hAnsi="Tahoma" w:cs="Tahoma"/>
          <w:sz w:val="22"/>
          <w:szCs w:val="22"/>
        </w:rPr>
        <w:t xml:space="preserve">Zadavatel nebude poskytovat zálohy. Provedené </w:t>
      </w:r>
      <w:r w:rsidR="00E02B22" w:rsidRPr="002F3EE3">
        <w:rPr>
          <w:rFonts w:ascii="Tahoma" w:hAnsi="Tahoma" w:cs="Tahoma"/>
          <w:sz w:val="22"/>
          <w:szCs w:val="22"/>
        </w:rPr>
        <w:t xml:space="preserve">dodávky, služby budou placeny na základě měsíční fakturace do výše 100% ceny dodávky a nebo </w:t>
      </w:r>
      <w:r w:rsidR="00931DD4" w:rsidRPr="002F3EE3">
        <w:rPr>
          <w:rFonts w:ascii="Tahoma" w:hAnsi="Tahoma" w:cs="Tahoma"/>
          <w:sz w:val="22"/>
          <w:szCs w:val="22"/>
        </w:rPr>
        <w:t>služeb.</w:t>
      </w:r>
      <w:r w:rsidR="00AE1358">
        <w:rPr>
          <w:rFonts w:ascii="Tahoma" w:hAnsi="Tahoma" w:cs="Tahoma"/>
          <w:sz w:val="22"/>
          <w:szCs w:val="22"/>
        </w:rPr>
        <w:t xml:space="preserve"> </w:t>
      </w:r>
      <w:r w:rsidR="00931DD4" w:rsidRPr="002F3EE3">
        <w:rPr>
          <w:rFonts w:ascii="Tahoma" w:hAnsi="Tahoma" w:cs="Tahoma"/>
          <w:sz w:val="22"/>
          <w:szCs w:val="22"/>
        </w:rPr>
        <w:t>S</w:t>
      </w:r>
      <w:r w:rsidR="00E02B22" w:rsidRPr="002F3EE3">
        <w:rPr>
          <w:rFonts w:ascii="Tahoma" w:hAnsi="Tahoma" w:cs="Tahoma"/>
          <w:sz w:val="22"/>
          <w:szCs w:val="22"/>
        </w:rPr>
        <w:t xml:space="preserve">tavební </w:t>
      </w:r>
      <w:r w:rsidRPr="002F3EE3">
        <w:rPr>
          <w:rFonts w:ascii="Tahoma" w:hAnsi="Tahoma" w:cs="Tahoma"/>
          <w:sz w:val="22"/>
          <w:szCs w:val="22"/>
        </w:rPr>
        <w:t xml:space="preserve">práce budou placeny na základě měsíční fakturace do výše 90% ceny díla. Konečná faktura </w:t>
      </w:r>
      <w:r w:rsidR="00931DD4" w:rsidRPr="002F3EE3">
        <w:rPr>
          <w:rFonts w:ascii="Tahoma" w:hAnsi="Tahoma" w:cs="Tahoma"/>
          <w:sz w:val="22"/>
          <w:szCs w:val="22"/>
        </w:rPr>
        <w:t xml:space="preserve">za stavební práce </w:t>
      </w:r>
      <w:r w:rsidRPr="002F3EE3">
        <w:rPr>
          <w:rFonts w:ascii="Tahoma" w:hAnsi="Tahoma" w:cs="Tahoma"/>
          <w:sz w:val="22"/>
          <w:szCs w:val="22"/>
        </w:rPr>
        <w:t xml:space="preserve">bude vystavena při předání a převzetí díla a bude uhrazena po odstranění </w:t>
      </w:r>
      <w:r w:rsidR="00931DD4" w:rsidRPr="002F3EE3">
        <w:rPr>
          <w:rFonts w:ascii="Tahoma" w:hAnsi="Tahoma" w:cs="Tahoma"/>
          <w:sz w:val="22"/>
          <w:szCs w:val="22"/>
        </w:rPr>
        <w:t xml:space="preserve">všech </w:t>
      </w:r>
      <w:r w:rsidRPr="002F3EE3">
        <w:rPr>
          <w:rFonts w:ascii="Tahoma" w:hAnsi="Tahoma" w:cs="Tahoma"/>
          <w:sz w:val="22"/>
          <w:szCs w:val="22"/>
        </w:rPr>
        <w:t>vad nebo nedodělku zapsan</w:t>
      </w:r>
      <w:r w:rsidR="00931DD4" w:rsidRPr="002F3EE3">
        <w:rPr>
          <w:rFonts w:ascii="Tahoma" w:hAnsi="Tahoma" w:cs="Tahoma"/>
          <w:sz w:val="22"/>
          <w:szCs w:val="22"/>
        </w:rPr>
        <w:t xml:space="preserve">ých </w:t>
      </w:r>
      <w:r w:rsidRPr="002F3EE3">
        <w:rPr>
          <w:rFonts w:ascii="Tahoma" w:hAnsi="Tahoma" w:cs="Tahoma"/>
          <w:sz w:val="22"/>
          <w:szCs w:val="22"/>
        </w:rPr>
        <w:t xml:space="preserve"> v protokolu </w:t>
      </w:r>
      <w:r w:rsidR="00931DD4" w:rsidRPr="002F3EE3">
        <w:rPr>
          <w:rFonts w:ascii="Tahoma" w:hAnsi="Tahoma" w:cs="Tahoma"/>
          <w:sz w:val="22"/>
          <w:szCs w:val="22"/>
        </w:rPr>
        <w:t xml:space="preserve">o </w:t>
      </w:r>
      <w:r w:rsidRPr="002F3EE3">
        <w:rPr>
          <w:rFonts w:ascii="Tahoma" w:hAnsi="Tahoma" w:cs="Tahoma"/>
          <w:sz w:val="22"/>
          <w:szCs w:val="22"/>
        </w:rPr>
        <w:t xml:space="preserve">předání a převzetí díla. </w:t>
      </w:r>
    </w:p>
    <w:p w14:paraId="1FDCE591" w14:textId="77777777" w:rsidR="0091383A" w:rsidRPr="00AE1358" w:rsidRDefault="0091383A" w:rsidP="00AD5F41">
      <w:pPr>
        <w:pStyle w:val="Styl"/>
        <w:tabs>
          <w:tab w:val="left" w:pos="0"/>
          <w:tab w:val="left" w:pos="142"/>
        </w:tabs>
        <w:ind w:left="42" w:right="30"/>
        <w:rPr>
          <w:rFonts w:ascii="Tahoma" w:hAnsi="Tahoma" w:cs="Tahoma"/>
          <w:b/>
          <w:sz w:val="16"/>
          <w:szCs w:val="16"/>
        </w:rPr>
      </w:pPr>
    </w:p>
    <w:p w14:paraId="13541850" w14:textId="0A4BFAB0" w:rsidR="00FC3147" w:rsidRPr="002F3EE3" w:rsidRDefault="00FC3147" w:rsidP="00AD5F41">
      <w:pPr>
        <w:pStyle w:val="Styl"/>
        <w:tabs>
          <w:tab w:val="left" w:pos="0"/>
          <w:tab w:val="left" w:pos="142"/>
        </w:tabs>
        <w:ind w:left="42" w:right="30"/>
        <w:rPr>
          <w:rFonts w:ascii="Tahoma" w:hAnsi="Tahoma" w:cs="Tahoma"/>
          <w:b/>
          <w:sz w:val="22"/>
          <w:szCs w:val="22"/>
          <w:u w:val="single"/>
        </w:rPr>
      </w:pPr>
      <w:r w:rsidRPr="002F3EE3">
        <w:rPr>
          <w:rFonts w:ascii="Tahoma" w:hAnsi="Tahoma" w:cs="Tahoma"/>
          <w:b/>
          <w:sz w:val="22"/>
          <w:szCs w:val="22"/>
        </w:rPr>
        <w:t xml:space="preserve">6. </w:t>
      </w:r>
      <w:r w:rsidRPr="002F3EE3">
        <w:rPr>
          <w:rFonts w:ascii="Tahoma" w:hAnsi="Tahoma" w:cs="Tahoma"/>
          <w:b/>
          <w:sz w:val="22"/>
          <w:szCs w:val="22"/>
          <w:u w:val="single"/>
        </w:rPr>
        <w:t xml:space="preserve">Obsah nabídky: </w:t>
      </w:r>
    </w:p>
    <w:p w14:paraId="1E279BD0" w14:textId="77777777" w:rsidR="00AE1358" w:rsidRDefault="00C2525F" w:rsidP="00AD5F41">
      <w:pPr>
        <w:pStyle w:val="Styl"/>
        <w:tabs>
          <w:tab w:val="left" w:pos="0"/>
        </w:tabs>
        <w:ind w:right="30"/>
        <w:rPr>
          <w:rFonts w:ascii="Tahoma" w:hAnsi="Tahoma" w:cs="Tahoma"/>
          <w:sz w:val="22"/>
          <w:szCs w:val="22"/>
        </w:rPr>
      </w:pPr>
      <w:r w:rsidRPr="002F3EE3">
        <w:rPr>
          <w:rFonts w:ascii="Tahoma" w:hAnsi="Tahoma" w:cs="Tahoma"/>
          <w:sz w:val="22"/>
          <w:szCs w:val="22"/>
        </w:rPr>
        <w:t xml:space="preserve"> </w:t>
      </w:r>
      <w:r w:rsidRPr="002F3EE3">
        <w:rPr>
          <w:rFonts w:ascii="Tahoma" w:hAnsi="Tahoma" w:cs="Tahoma"/>
          <w:b/>
          <w:bCs/>
          <w:sz w:val="22"/>
          <w:szCs w:val="22"/>
        </w:rPr>
        <w:t xml:space="preserve">6.1. </w:t>
      </w:r>
      <w:r w:rsidRPr="002F3EE3">
        <w:rPr>
          <w:rFonts w:ascii="Tahoma" w:hAnsi="Tahoma" w:cs="Tahoma"/>
          <w:sz w:val="22"/>
          <w:szCs w:val="22"/>
        </w:rPr>
        <w:t xml:space="preserve"> Z</w:t>
      </w:r>
      <w:r w:rsidR="00FC3147" w:rsidRPr="002F3EE3">
        <w:rPr>
          <w:rFonts w:ascii="Tahoma" w:hAnsi="Tahoma" w:cs="Tahoma"/>
          <w:sz w:val="22"/>
          <w:szCs w:val="22"/>
        </w:rPr>
        <w:t xml:space="preserve">ákladní údaje o </w:t>
      </w:r>
      <w:r w:rsidR="00931DD4" w:rsidRPr="002F3EE3">
        <w:rPr>
          <w:rFonts w:ascii="Tahoma" w:hAnsi="Tahoma" w:cs="Tahoma"/>
          <w:sz w:val="22"/>
          <w:szCs w:val="22"/>
        </w:rPr>
        <w:t xml:space="preserve">dodavateli </w:t>
      </w:r>
      <w:r w:rsidR="00FC3147" w:rsidRPr="002F3EE3">
        <w:rPr>
          <w:rFonts w:ascii="Tahoma" w:hAnsi="Tahoma" w:cs="Tahoma"/>
          <w:sz w:val="22"/>
          <w:szCs w:val="22"/>
        </w:rPr>
        <w:t>včetně doložení příslušných dokladů</w:t>
      </w:r>
      <w:r w:rsidR="006F7F3B" w:rsidRPr="002F3EE3">
        <w:rPr>
          <w:rFonts w:ascii="Tahoma" w:hAnsi="Tahoma" w:cs="Tahoma"/>
          <w:sz w:val="22"/>
          <w:szCs w:val="22"/>
        </w:rPr>
        <w:t xml:space="preserve"> a uvedení zda je plátce DPH</w:t>
      </w:r>
      <w:r w:rsidR="00931DD4" w:rsidRPr="002F3EE3">
        <w:rPr>
          <w:rFonts w:ascii="Tahoma" w:hAnsi="Tahoma" w:cs="Tahoma"/>
          <w:sz w:val="22"/>
          <w:szCs w:val="22"/>
        </w:rPr>
        <w:t xml:space="preserve"> či </w:t>
      </w:r>
    </w:p>
    <w:p w14:paraId="1C35688A" w14:textId="4C3055F3" w:rsidR="00FC3147" w:rsidRPr="002F3EE3" w:rsidRDefault="00AE1358" w:rsidP="00AD5F41">
      <w:pPr>
        <w:pStyle w:val="Styl"/>
        <w:tabs>
          <w:tab w:val="left" w:pos="0"/>
        </w:tabs>
        <w:ind w:right="30"/>
        <w:rPr>
          <w:rFonts w:ascii="Tahoma" w:hAnsi="Tahoma" w:cs="Tahoma"/>
          <w:sz w:val="22"/>
          <w:szCs w:val="22"/>
        </w:rPr>
      </w:pPr>
      <w:r>
        <w:rPr>
          <w:rFonts w:ascii="Tahoma" w:hAnsi="Tahoma" w:cs="Tahoma"/>
          <w:sz w:val="22"/>
          <w:szCs w:val="22"/>
        </w:rPr>
        <w:t xml:space="preserve">         </w:t>
      </w:r>
      <w:r w:rsidR="00931DD4" w:rsidRPr="002F3EE3">
        <w:rPr>
          <w:rFonts w:ascii="Tahoma" w:hAnsi="Tahoma" w:cs="Tahoma"/>
          <w:sz w:val="22"/>
          <w:szCs w:val="22"/>
        </w:rPr>
        <w:t>nikoliv</w:t>
      </w:r>
      <w:r w:rsidR="00FC3147" w:rsidRPr="002F3EE3">
        <w:rPr>
          <w:rFonts w:ascii="Tahoma" w:hAnsi="Tahoma" w:cs="Tahoma"/>
          <w:sz w:val="22"/>
          <w:szCs w:val="22"/>
        </w:rPr>
        <w:t xml:space="preserve"> </w:t>
      </w:r>
    </w:p>
    <w:p w14:paraId="47F847CE" w14:textId="30DF04E3" w:rsidR="00FC3147" w:rsidRPr="002F3EE3" w:rsidRDefault="00C2525F" w:rsidP="00AD5F41">
      <w:pPr>
        <w:pStyle w:val="Styl"/>
        <w:tabs>
          <w:tab w:val="left" w:pos="0"/>
          <w:tab w:val="left" w:pos="142"/>
        </w:tabs>
        <w:ind w:right="30"/>
        <w:rPr>
          <w:rFonts w:ascii="Tahoma" w:hAnsi="Tahoma" w:cs="Tahoma"/>
          <w:sz w:val="22"/>
          <w:szCs w:val="22"/>
        </w:rPr>
      </w:pPr>
      <w:r w:rsidRPr="002F3EE3">
        <w:rPr>
          <w:rFonts w:ascii="Tahoma" w:hAnsi="Tahoma" w:cs="Tahoma"/>
          <w:sz w:val="22"/>
          <w:szCs w:val="22"/>
        </w:rPr>
        <w:t xml:space="preserve"> </w:t>
      </w:r>
      <w:r w:rsidRPr="002F3EE3">
        <w:rPr>
          <w:rFonts w:ascii="Tahoma" w:hAnsi="Tahoma" w:cs="Tahoma"/>
          <w:b/>
          <w:bCs/>
          <w:sz w:val="22"/>
          <w:szCs w:val="22"/>
        </w:rPr>
        <w:t>6.2.</w:t>
      </w:r>
      <w:r w:rsidRPr="002F3EE3">
        <w:rPr>
          <w:rFonts w:ascii="Tahoma" w:hAnsi="Tahoma" w:cs="Tahoma"/>
          <w:sz w:val="22"/>
          <w:szCs w:val="22"/>
        </w:rPr>
        <w:t xml:space="preserve"> V</w:t>
      </w:r>
      <w:r w:rsidR="00FC3147" w:rsidRPr="002F3EE3">
        <w:rPr>
          <w:rFonts w:ascii="Tahoma" w:hAnsi="Tahoma" w:cs="Tahoma"/>
          <w:sz w:val="22"/>
          <w:szCs w:val="22"/>
        </w:rPr>
        <w:t xml:space="preserve">ýše nabídkové ceny </w:t>
      </w:r>
      <w:r w:rsidR="00931DD4" w:rsidRPr="002F3EE3">
        <w:rPr>
          <w:rFonts w:ascii="Tahoma" w:hAnsi="Tahoma" w:cs="Tahoma"/>
          <w:sz w:val="22"/>
          <w:szCs w:val="22"/>
        </w:rPr>
        <w:t xml:space="preserve">bez DPH, výše DPH a  </w:t>
      </w:r>
      <w:r w:rsidR="00FC3147" w:rsidRPr="002F3EE3">
        <w:rPr>
          <w:rFonts w:ascii="Tahoma" w:hAnsi="Tahoma" w:cs="Tahoma"/>
          <w:w w:val="88"/>
          <w:sz w:val="22"/>
          <w:szCs w:val="22"/>
        </w:rPr>
        <w:t xml:space="preserve">vč. </w:t>
      </w:r>
      <w:r w:rsidR="00FC3147" w:rsidRPr="002F3EE3">
        <w:rPr>
          <w:rFonts w:ascii="Tahoma" w:hAnsi="Tahoma" w:cs="Tahoma"/>
          <w:sz w:val="22"/>
          <w:szCs w:val="22"/>
        </w:rPr>
        <w:t xml:space="preserve">DPH </w:t>
      </w:r>
    </w:p>
    <w:p w14:paraId="22E1B2C9" w14:textId="50A93583" w:rsidR="00C2525F" w:rsidRPr="002F3EE3" w:rsidRDefault="00C2525F" w:rsidP="00AD5F41">
      <w:pPr>
        <w:pStyle w:val="Styl"/>
        <w:tabs>
          <w:tab w:val="left" w:pos="0"/>
          <w:tab w:val="left" w:pos="284"/>
        </w:tabs>
        <w:ind w:left="60" w:right="30"/>
        <w:rPr>
          <w:rFonts w:ascii="Tahoma" w:hAnsi="Tahoma" w:cs="Tahoma"/>
          <w:sz w:val="22"/>
          <w:szCs w:val="22"/>
        </w:rPr>
      </w:pPr>
      <w:r w:rsidRPr="002F3EE3">
        <w:rPr>
          <w:rFonts w:ascii="Tahoma" w:hAnsi="Tahoma" w:cs="Tahoma"/>
          <w:b/>
          <w:bCs/>
          <w:sz w:val="22"/>
          <w:szCs w:val="22"/>
        </w:rPr>
        <w:t xml:space="preserve">6.3. </w:t>
      </w:r>
      <w:r w:rsidRPr="002F3EE3">
        <w:rPr>
          <w:rFonts w:ascii="Tahoma" w:hAnsi="Tahoma" w:cs="Tahoma"/>
          <w:sz w:val="22"/>
          <w:szCs w:val="22"/>
        </w:rPr>
        <w:t xml:space="preserve"> D</w:t>
      </w:r>
      <w:r w:rsidR="00FC3147" w:rsidRPr="002F3EE3">
        <w:rPr>
          <w:rFonts w:ascii="Tahoma" w:hAnsi="Tahoma" w:cs="Tahoma"/>
          <w:sz w:val="22"/>
          <w:szCs w:val="22"/>
        </w:rPr>
        <w:t>oba plnění zakázky, délka záruky za jakost a záruční</w:t>
      </w:r>
      <w:r w:rsidR="00FC3147" w:rsidRPr="002F3EE3">
        <w:rPr>
          <w:rFonts w:ascii="Tahoma" w:hAnsi="Tahoma" w:cs="Tahoma"/>
          <w:i/>
          <w:iCs/>
          <w:sz w:val="22"/>
          <w:szCs w:val="22"/>
        </w:rPr>
        <w:t xml:space="preserve"> </w:t>
      </w:r>
      <w:r w:rsidR="00FC3147" w:rsidRPr="002F3EE3">
        <w:rPr>
          <w:rFonts w:ascii="Tahoma" w:hAnsi="Tahoma" w:cs="Tahoma"/>
          <w:sz w:val="22"/>
          <w:szCs w:val="22"/>
        </w:rPr>
        <w:t>podmínky</w:t>
      </w:r>
      <w:r w:rsidR="00931DD4" w:rsidRPr="002F3EE3">
        <w:rPr>
          <w:rFonts w:ascii="Tahoma" w:hAnsi="Tahoma" w:cs="Tahoma"/>
          <w:sz w:val="22"/>
          <w:szCs w:val="22"/>
        </w:rPr>
        <w:t xml:space="preserve">, </w:t>
      </w:r>
      <w:r w:rsidR="00FC3147" w:rsidRPr="002F3EE3">
        <w:rPr>
          <w:rFonts w:ascii="Tahoma" w:hAnsi="Tahoma" w:cs="Tahoma"/>
          <w:sz w:val="22"/>
          <w:szCs w:val="22"/>
        </w:rPr>
        <w:t xml:space="preserve"> návrh smlouvy</w:t>
      </w:r>
      <w:r w:rsidR="00931DD4" w:rsidRPr="002F3EE3">
        <w:rPr>
          <w:rFonts w:ascii="Tahoma" w:hAnsi="Tahoma" w:cs="Tahoma"/>
          <w:sz w:val="22"/>
          <w:szCs w:val="22"/>
        </w:rPr>
        <w:t xml:space="preserve"> a</w:t>
      </w:r>
      <w:r w:rsidR="00FC3147" w:rsidRPr="002F3EE3">
        <w:rPr>
          <w:rFonts w:ascii="Tahoma" w:hAnsi="Tahoma" w:cs="Tahoma"/>
          <w:sz w:val="22"/>
          <w:szCs w:val="22"/>
        </w:rPr>
        <w:t xml:space="preserve"> reference</w:t>
      </w:r>
      <w:r w:rsidR="00931DD4" w:rsidRPr="002F3EE3">
        <w:rPr>
          <w:rFonts w:ascii="Tahoma" w:hAnsi="Tahoma" w:cs="Tahoma"/>
          <w:sz w:val="22"/>
          <w:szCs w:val="22"/>
        </w:rPr>
        <w:t xml:space="preserve"> </w:t>
      </w:r>
      <w:r w:rsidRPr="002F3EE3">
        <w:rPr>
          <w:rFonts w:ascii="Tahoma" w:hAnsi="Tahoma" w:cs="Tahoma"/>
          <w:sz w:val="22"/>
          <w:szCs w:val="22"/>
        </w:rPr>
        <w:t xml:space="preserve">  </w:t>
      </w:r>
    </w:p>
    <w:p w14:paraId="3EA2164C" w14:textId="365E09C2" w:rsidR="001A5D76" w:rsidRPr="002F3EE3" w:rsidRDefault="00C2525F" w:rsidP="00AD5F41">
      <w:pPr>
        <w:pStyle w:val="Styl"/>
        <w:tabs>
          <w:tab w:val="left" w:pos="0"/>
          <w:tab w:val="left" w:pos="284"/>
        </w:tabs>
        <w:ind w:left="60" w:right="30"/>
        <w:rPr>
          <w:rFonts w:ascii="Tahoma" w:hAnsi="Tahoma" w:cs="Tahoma"/>
          <w:sz w:val="22"/>
          <w:szCs w:val="22"/>
        </w:rPr>
      </w:pPr>
      <w:r w:rsidRPr="002F3EE3">
        <w:rPr>
          <w:rFonts w:ascii="Tahoma" w:hAnsi="Tahoma" w:cs="Tahoma"/>
          <w:b/>
          <w:bCs/>
          <w:sz w:val="22"/>
          <w:szCs w:val="22"/>
        </w:rPr>
        <w:t xml:space="preserve">        </w:t>
      </w:r>
      <w:r w:rsidR="00931DD4" w:rsidRPr="002F3EE3">
        <w:rPr>
          <w:rFonts w:ascii="Tahoma" w:hAnsi="Tahoma" w:cs="Tahoma"/>
          <w:sz w:val="22"/>
          <w:szCs w:val="22"/>
        </w:rPr>
        <w:t xml:space="preserve">dodavatele </w:t>
      </w:r>
      <w:r w:rsidR="00FC3147" w:rsidRPr="002F3EE3">
        <w:rPr>
          <w:rFonts w:ascii="Tahoma" w:hAnsi="Tahoma" w:cs="Tahoma"/>
          <w:sz w:val="22"/>
          <w:szCs w:val="22"/>
        </w:rPr>
        <w:t xml:space="preserve"> o obdo</w:t>
      </w:r>
      <w:r w:rsidR="001A5D76" w:rsidRPr="002F3EE3">
        <w:rPr>
          <w:rFonts w:ascii="Tahoma" w:hAnsi="Tahoma" w:cs="Tahoma"/>
          <w:sz w:val="22"/>
          <w:szCs w:val="22"/>
        </w:rPr>
        <w:t>bných prováděných akcích (apod.</w:t>
      </w:r>
    </w:p>
    <w:p w14:paraId="6B3E2D5C" w14:textId="77777777" w:rsidR="001A5D76" w:rsidRPr="00AE1358" w:rsidRDefault="001A5D76" w:rsidP="00AD5F41">
      <w:pPr>
        <w:pStyle w:val="Styl"/>
        <w:tabs>
          <w:tab w:val="left" w:pos="0"/>
          <w:tab w:val="left" w:pos="142"/>
        </w:tabs>
        <w:ind w:left="851" w:right="30"/>
        <w:rPr>
          <w:rFonts w:ascii="Tahoma" w:hAnsi="Tahoma" w:cs="Tahoma"/>
          <w:sz w:val="16"/>
          <w:szCs w:val="16"/>
        </w:rPr>
      </w:pPr>
    </w:p>
    <w:p w14:paraId="4B5F14C3" w14:textId="7A764008" w:rsidR="001A5D76" w:rsidRPr="002F3EE3" w:rsidRDefault="00AD5F41" w:rsidP="00AD5F41">
      <w:pPr>
        <w:pStyle w:val="Styl"/>
        <w:tabs>
          <w:tab w:val="left" w:pos="0"/>
        </w:tabs>
        <w:ind w:right="30"/>
        <w:rPr>
          <w:rFonts w:ascii="Tahoma" w:hAnsi="Tahoma" w:cs="Tahoma"/>
          <w:b/>
          <w:sz w:val="22"/>
          <w:szCs w:val="22"/>
          <w:u w:val="single"/>
        </w:rPr>
      </w:pPr>
      <w:r>
        <w:rPr>
          <w:rFonts w:ascii="Tahoma" w:hAnsi="Tahoma" w:cs="Tahoma"/>
          <w:b/>
          <w:sz w:val="22"/>
          <w:szCs w:val="22"/>
        </w:rPr>
        <w:t xml:space="preserve"> </w:t>
      </w:r>
      <w:r w:rsidR="001A5D76" w:rsidRPr="002F3EE3">
        <w:rPr>
          <w:rFonts w:ascii="Tahoma" w:hAnsi="Tahoma" w:cs="Tahoma"/>
          <w:b/>
          <w:sz w:val="22"/>
          <w:szCs w:val="22"/>
        </w:rPr>
        <w:t xml:space="preserve">7. </w:t>
      </w:r>
      <w:r w:rsidR="001A5D76" w:rsidRPr="002F3EE3">
        <w:rPr>
          <w:rFonts w:ascii="Tahoma" w:hAnsi="Tahoma" w:cs="Tahoma"/>
          <w:b/>
          <w:sz w:val="22"/>
          <w:szCs w:val="22"/>
          <w:u w:val="single"/>
        </w:rPr>
        <w:t xml:space="preserve">Způsob hodnocení nabídek: </w:t>
      </w:r>
    </w:p>
    <w:p w14:paraId="26967EF9" w14:textId="2951E4E5" w:rsidR="00C2525F" w:rsidRPr="00AE1358" w:rsidRDefault="00C2525F" w:rsidP="00AD5F41">
      <w:pPr>
        <w:pStyle w:val="Styl"/>
        <w:tabs>
          <w:tab w:val="left" w:pos="0"/>
          <w:tab w:val="right" w:leader="dot" w:pos="3144"/>
        </w:tabs>
        <w:ind w:right="30"/>
        <w:rPr>
          <w:rFonts w:ascii="Tahoma" w:hAnsi="Tahoma" w:cs="Tahoma"/>
          <w:sz w:val="16"/>
          <w:szCs w:val="16"/>
        </w:rPr>
      </w:pPr>
      <w:r w:rsidRPr="002F3EE3">
        <w:rPr>
          <w:rFonts w:ascii="Tahoma" w:hAnsi="Tahoma" w:cs="Tahoma"/>
          <w:sz w:val="22"/>
          <w:szCs w:val="22"/>
        </w:rPr>
        <w:t xml:space="preserve"> </w:t>
      </w:r>
    </w:p>
    <w:p w14:paraId="19AC5DE0" w14:textId="48E95114" w:rsidR="001A5D76" w:rsidRPr="002F3EE3" w:rsidRDefault="00C2525F" w:rsidP="00AD5F41">
      <w:pPr>
        <w:pStyle w:val="Styl"/>
        <w:tabs>
          <w:tab w:val="left" w:pos="0"/>
          <w:tab w:val="right" w:leader="dot" w:pos="3144"/>
        </w:tabs>
        <w:ind w:right="30"/>
        <w:rPr>
          <w:rFonts w:ascii="Tahoma" w:hAnsi="Tahoma" w:cs="Tahoma"/>
          <w:b/>
          <w:bCs/>
          <w:sz w:val="22"/>
          <w:szCs w:val="22"/>
        </w:rPr>
      </w:pPr>
      <w:r w:rsidRPr="002F3EE3">
        <w:rPr>
          <w:rFonts w:ascii="Tahoma" w:hAnsi="Tahoma" w:cs="Tahoma"/>
          <w:b/>
          <w:bCs/>
          <w:sz w:val="22"/>
          <w:szCs w:val="22"/>
        </w:rPr>
        <w:t xml:space="preserve"> </w:t>
      </w:r>
      <w:r w:rsidR="001A5D76" w:rsidRPr="002F3EE3">
        <w:rPr>
          <w:rFonts w:ascii="Tahoma" w:hAnsi="Tahoma" w:cs="Tahoma"/>
          <w:b/>
          <w:bCs/>
          <w:sz w:val="22"/>
          <w:szCs w:val="22"/>
        </w:rPr>
        <w:t>1</w:t>
      </w:r>
      <w:r w:rsidR="0091383A" w:rsidRPr="002F3EE3">
        <w:rPr>
          <w:rFonts w:ascii="Tahoma" w:hAnsi="Tahoma" w:cs="Tahoma"/>
          <w:b/>
          <w:bCs/>
          <w:sz w:val="22"/>
          <w:szCs w:val="22"/>
        </w:rPr>
        <w:t>.</w:t>
      </w:r>
      <w:r w:rsidR="001A5D76" w:rsidRPr="002F3EE3">
        <w:rPr>
          <w:rFonts w:ascii="Tahoma" w:hAnsi="Tahoma" w:cs="Tahoma"/>
          <w:b/>
          <w:bCs/>
          <w:sz w:val="22"/>
          <w:szCs w:val="22"/>
        </w:rPr>
        <w:t xml:space="preserve"> </w:t>
      </w:r>
      <w:r w:rsidR="0091383A" w:rsidRPr="002F3EE3">
        <w:rPr>
          <w:rFonts w:ascii="Tahoma" w:hAnsi="Tahoma" w:cs="Tahoma"/>
          <w:b/>
          <w:bCs/>
          <w:sz w:val="22"/>
          <w:szCs w:val="22"/>
        </w:rPr>
        <w:t>_____________</w:t>
      </w:r>
      <w:r w:rsidR="001A5D76" w:rsidRPr="002F3EE3">
        <w:rPr>
          <w:rFonts w:ascii="Tahoma" w:hAnsi="Tahoma" w:cs="Tahoma"/>
          <w:b/>
          <w:bCs/>
          <w:sz w:val="22"/>
          <w:szCs w:val="22"/>
        </w:rPr>
        <w:t xml:space="preserve"> váha </w:t>
      </w:r>
      <w:r w:rsidRPr="002F3EE3">
        <w:rPr>
          <w:rFonts w:ascii="Tahoma" w:hAnsi="Tahoma" w:cs="Tahoma"/>
          <w:b/>
          <w:bCs/>
          <w:sz w:val="22"/>
          <w:szCs w:val="22"/>
        </w:rPr>
        <w:t>___</w:t>
      </w:r>
      <w:r w:rsidR="001A5D76" w:rsidRPr="002F3EE3">
        <w:rPr>
          <w:rFonts w:ascii="Tahoma" w:hAnsi="Tahoma" w:cs="Tahoma"/>
          <w:b/>
          <w:bCs/>
          <w:sz w:val="22"/>
          <w:szCs w:val="22"/>
        </w:rPr>
        <w:t xml:space="preserve"> %</w:t>
      </w:r>
    </w:p>
    <w:p w14:paraId="049A1679" w14:textId="39D841E9" w:rsidR="001A5D76" w:rsidRPr="002F3EE3" w:rsidRDefault="00C2525F" w:rsidP="00AD5F41">
      <w:pPr>
        <w:pStyle w:val="Styl"/>
        <w:tabs>
          <w:tab w:val="left" w:pos="0"/>
          <w:tab w:val="right" w:leader="dot" w:pos="3144"/>
        </w:tabs>
        <w:ind w:right="30"/>
        <w:rPr>
          <w:rFonts w:ascii="Tahoma" w:hAnsi="Tahoma" w:cs="Tahoma"/>
          <w:b/>
          <w:bCs/>
          <w:sz w:val="22"/>
          <w:szCs w:val="22"/>
        </w:rPr>
      </w:pPr>
      <w:r w:rsidRPr="002F3EE3">
        <w:rPr>
          <w:rFonts w:ascii="Tahoma" w:hAnsi="Tahoma" w:cs="Tahoma"/>
          <w:b/>
          <w:bCs/>
          <w:sz w:val="22"/>
          <w:szCs w:val="22"/>
        </w:rPr>
        <w:t xml:space="preserve"> </w:t>
      </w:r>
      <w:r w:rsidR="001A5D76" w:rsidRPr="002F3EE3">
        <w:rPr>
          <w:rFonts w:ascii="Tahoma" w:hAnsi="Tahoma" w:cs="Tahoma"/>
          <w:b/>
          <w:bCs/>
          <w:sz w:val="22"/>
          <w:szCs w:val="22"/>
        </w:rPr>
        <w:t>2</w:t>
      </w:r>
      <w:r w:rsidR="0091383A" w:rsidRPr="002F3EE3">
        <w:rPr>
          <w:rFonts w:ascii="Tahoma" w:hAnsi="Tahoma" w:cs="Tahoma"/>
          <w:b/>
          <w:bCs/>
          <w:sz w:val="22"/>
          <w:szCs w:val="22"/>
        </w:rPr>
        <w:t>.</w:t>
      </w:r>
      <w:r w:rsidR="001A5D76" w:rsidRPr="002F3EE3">
        <w:rPr>
          <w:rFonts w:ascii="Tahoma" w:hAnsi="Tahoma" w:cs="Tahoma"/>
          <w:b/>
          <w:bCs/>
          <w:sz w:val="22"/>
          <w:szCs w:val="22"/>
        </w:rPr>
        <w:t xml:space="preserve"> </w:t>
      </w:r>
      <w:r w:rsidR="0091383A" w:rsidRPr="002F3EE3">
        <w:rPr>
          <w:rFonts w:ascii="Tahoma" w:hAnsi="Tahoma" w:cs="Tahoma"/>
          <w:b/>
          <w:bCs/>
          <w:sz w:val="22"/>
          <w:szCs w:val="22"/>
        </w:rPr>
        <w:t>_____________</w:t>
      </w:r>
      <w:r w:rsidR="001A5D76" w:rsidRPr="002F3EE3">
        <w:rPr>
          <w:rFonts w:ascii="Tahoma" w:hAnsi="Tahoma" w:cs="Tahoma"/>
          <w:b/>
          <w:bCs/>
          <w:sz w:val="22"/>
          <w:szCs w:val="22"/>
        </w:rPr>
        <w:t xml:space="preserve"> váha </w:t>
      </w:r>
      <w:r w:rsidRPr="002F3EE3">
        <w:rPr>
          <w:rFonts w:ascii="Tahoma" w:hAnsi="Tahoma" w:cs="Tahoma"/>
          <w:b/>
          <w:bCs/>
          <w:sz w:val="22"/>
          <w:szCs w:val="22"/>
        </w:rPr>
        <w:t>___</w:t>
      </w:r>
      <w:r w:rsidR="001A5D76" w:rsidRPr="002F3EE3">
        <w:rPr>
          <w:rFonts w:ascii="Tahoma" w:hAnsi="Tahoma" w:cs="Tahoma"/>
          <w:b/>
          <w:bCs/>
          <w:sz w:val="22"/>
          <w:szCs w:val="22"/>
        </w:rPr>
        <w:t xml:space="preserve"> %</w:t>
      </w:r>
    </w:p>
    <w:p w14:paraId="504AF077" w14:textId="77777777" w:rsidR="001A5D76" w:rsidRPr="00AD5F41" w:rsidRDefault="001A5D76" w:rsidP="00AD5F41">
      <w:pPr>
        <w:pStyle w:val="Styl"/>
        <w:tabs>
          <w:tab w:val="left" w:pos="0"/>
          <w:tab w:val="left" w:leader="dot" w:pos="1493"/>
          <w:tab w:val="right" w:leader="dot" w:pos="3144"/>
        </w:tabs>
        <w:ind w:right="30"/>
        <w:rPr>
          <w:rFonts w:ascii="Tahoma" w:hAnsi="Tahoma" w:cs="Tahoma"/>
          <w:sz w:val="16"/>
          <w:szCs w:val="16"/>
        </w:rPr>
      </w:pPr>
    </w:p>
    <w:p w14:paraId="65F7D82D" w14:textId="386552B9" w:rsidR="001A5D76" w:rsidRPr="002F3EE3" w:rsidRDefault="00AD5F41" w:rsidP="00AD5F41">
      <w:pPr>
        <w:pStyle w:val="Styl"/>
        <w:tabs>
          <w:tab w:val="left" w:pos="0"/>
        </w:tabs>
        <w:ind w:right="30"/>
        <w:rPr>
          <w:rFonts w:ascii="Tahoma" w:hAnsi="Tahoma" w:cs="Tahoma"/>
          <w:b/>
          <w:sz w:val="22"/>
          <w:szCs w:val="22"/>
          <w:u w:val="single"/>
        </w:rPr>
      </w:pPr>
      <w:r>
        <w:rPr>
          <w:rFonts w:ascii="Tahoma" w:hAnsi="Tahoma" w:cs="Tahoma"/>
          <w:b/>
          <w:sz w:val="22"/>
          <w:szCs w:val="22"/>
        </w:rPr>
        <w:t xml:space="preserve"> </w:t>
      </w:r>
      <w:r w:rsidR="001A5D76" w:rsidRPr="002F3EE3">
        <w:rPr>
          <w:rFonts w:ascii="Tahoma" w:hAnsi="Tahoma" w:cs="Tahoma"/>
          <w:b/>
          <w:sz w:val="22"/>
          <w:szCs w:val="22"/>
        </w:rPr>
        <w:t xml:space="preserve">8. </w:t>
      </w:r>
      <w:r w:rsidR="001A5D76" w:rsidRPr="002F3EE3">
        <w:rPr>
          <w:rFonts w:ascii="Tahoma" w:hAnsi="Tahoma" w:cs="Tahoma"/>
          <w:b/>
          <w:sz w:val="22"/>
          <w:szCs w:val="22"/>
          <w:u w:val="single"/>
        </w:rPr>
        <w:t xml:space="preserve">Další podmínky </w:t>
      </w:r>
      <w:r w:rsidR="00AE1358">
        <w:rPr>
          <w:rFonts w:ascii="Tahoma" w:hAnsi="Tahoma" w:cs="Tahoma"/>
          <w:b/>
          <w:sz w:val="22"/>
          <w:szCs w:val="22"/>
          <w:u w:val="single"/>
        </w:rPr>
        <w:t>VZMR</w:t>
      </w:r>
      <w:r w:rsidR="001A5D76" w:rsidRPr="002F3EE3">
        <w:rPr>
          <w:rFonts w:ascii="Tahoma" w:hAnsi="Tahoma" w:cs="Tahoma"/>
          <w:b/>
          <w:sz w:val="22"/>
          <w:szCs w:val="22"/>
          <w:u w:val="single"/>
        </w:rPr>
        <w:t xml:space="preserve">: </w:t>
      </w:r>
    </w:p>
    <w:p w14:paraId="0E64C83C" w14:textId="746E545C" w:rsidR="00AD5F41" w:rsidRDefault="00AD5F41" w:rsidP="00AD5F41">
      <w:pPr>
        <w:pStyle w:val="Styl"/>
        <w:tabs>
          <w:tab w:val="left" w:pos="0"/>
          <w:tab w:val="left" w:pos="142"/>
          <w:tab w:val="left" w:pos="9781"/>
        </w:tabs>
        <w:ind w:right="30"/>
        <w:jc w:val="both"/>
        <w:rPr>
          <w:rFonts w:ascii="Tahoma" w:hAnsi="Tahoma" w:cs="Tahoma"/>
          <w:sz w:val="22"/>
          <w:szCs w:val="22"/>
        </w:rPr>
      </w:pPr>
      <w:r>
        <w:rPr>
          <w:rFonts w:ascii="Tahoma" w:hAnsi="Tahoma" w:cs="Tahoma"/>
          <w:sz w:val="22"/>
          <w:szCs w:val="22"/>
        </w:rPr>
        <w:t xml:space="preserve"> </w:t>
      </w:r>
      <w:r w:rsidR="001A5D76" w:rsidRPr="002F3EE3">
        <w:rPr>
          <w:rFonts w:ascii="Tahoma" w:hAnsi="Tahoma" w:cs="Tahoma"/>
          <w:sz w:val="22"/>
          <w:szCs w:val="22"/>
        </w:rPr>
        <w:t>Případné nejasnosti</w:t>
      </w:r>
      <w:r>
        <w:rPr>
          <w:rFonts w:ascii="Tahoma" w:hAnsi="Tahoma" w:cs="Tahoma"/>
          <w:sz w:val="22"/>
          <w:szCs w:val="22"/>
        </w:rPr>
        <w:t xml:space="preserve"> </w:t>
      </w:r>
      <w:r w:rsidR="001A5D76" w:rsidRPr="002F3EE3">
        <w:rPr>
          <w:rFonts w:ascii="Tahoma" w:hAnsi="Tahoma" w:cs="Tahoma"/>
          <w:sz w:val="22"/>
          <w:szCs w:val="22"/>
        </w:rPr>
        <w:t xml:space="preserve"> si </w:t>
      </w:r>
      <w:r>
        <w:rPr>
          <w:rFonts w:ascii="Tahoma" w:hAnsi="Tahoma" w:cs="Tahoma"/>
          <w:sz w:val="22"/>
          <w:szCs w:val="22"/>
        </w:rPr>
        <w:t xml:space="preserve"> </w:t>
      </w:r>
      <w:r w:rsidR="001A5D76" w:rsidRPr="002F3EE3">
        <w:rPr>
          <w:rFonts w:ascii="Tahoma" w:hAnsi="Tahoma" w:cs="Tahoma"/>
          <w:sz w:val="22"/>
          <w:szCs w:val="22"/>
        </w:rPr>
        <w:t xml:space="preserve">musí </w:t>
      </w:r>
      <w:r w:rsidR="00E02B22" w:rsidRPr="002F3EE3">
        <w:rPr>
          <w:rFonts w:ascii="Tahoma" w:hAnsi="Tahoma" w:cs="Tahoma"/>
          <w:sz w:val="22"/>
          <w:szCs w:val="22"/>
        </w:rPr>
        <w:t xml:space="preserve">dodavatel </w:t>
      </w:r>
      <w:r w:rsidR="001A5D76" w:rsidRPr="002F3EE3">
        <w:rPr>
          <w:rFonts w:ascii="Tahoma" w:hAnsi="Tahoma" w:cs="Tahoma"/>
          <w:sz w:val="22"/>
          <w:szCs w:val="22"/>
        </w:rPr>
        <w:t xml:space="preserve">vyjasnit </w:t>
      </w:r>
      <w:r>
        <w:rPr>
          <w:rFonts w:ascii="Tahoma" w:hAnsi="Tahoma" w:cs="Tahoma"/>
          <w:sz w:val="22"/>
          <w:szCs w:val="22"/>
        </w:rPr>
        <w:t xml:space="preserve"> </w:t>
      </w:r>
      <w:r w:rsidR="001A5D76" w:rsidRPr="002F3EE3">
        <w:rPr>
          <w:rFonts w:ascii="Tahoma" w:hAnsi="Tahoma" w:cs="Tahoma"/>
          <w:sz w:val="22"/>
          <w:szCs w:val="22"/>
        </w:rPr>
        <w:t xml:space="preserve">před </w:t>
      </w:r>
      <w:r>
        <w:rPr>
          <w:rFonts w:ascii="Tahoma" w:hAnsi="Tahoma" w:cs="Tahoma"/>
          <w:sz w:val="22"/>
          <w:szCs w:val="22"/>
        </w:rPr>
        <w:t xml:space="preserve"> </w:t>
      </w:r>
      <w:r w:rsidR="001A5D76" w:rsidRPr="002F3EE3">
        <w:rPr>
          <w:rFonts w:ascii="Tahoma" w:hAnsi="Tahoma" w:cs="Tahoma"/>
          <w:sz w:val="22"/>
          <w:szCs w:val="22"/>
        </w:rPr>
        <w:t xml:space="preserve">podáním </w:t>
      </w:r>
      <w:r>
        <w:rPr>
          <w:rFonts w:ascii="Tahoma" w:hAnsi="Tahoma" w:cs="Tahoma"/>
          <w:sz w:val="22"/>
          <w:szCs w:val="22"/>
        </w:rPr>
        <w:t xml:space="preserve"> </w:t>
      </w:r>
      <w:r w:rsidR="001A5D76" w:rsidRPr="002F3EE3">
        <w:rPr>
          <w:rFonts w:ascii="Tahoma" w:hAnsi="Tahoma" w:cs="Tahoma"/>
          <w:sz w:val="22"/>
          <w:szCs w:val="22"/>
        </w:rPr>
        <w:t xml:space="preserve">nabídky. Nedostatečná </w:t>
      </w:r>
      <w:r>
        <w:rPr>
          <w:rFonts w:ascii="Tahoma" w:hAnsi="Tahoma" w:cs="Tahoma"/>
          <w:sz w:val="22"/>
          <w:szCs w:val="22"/>
        </w:rPr>
        <w:t xml:space="preserve"> </w:t>
      </w:r>
      <w:r w:rsidR="001A5D76" w:rsidRPr="002F3EE3">
        <w:rPr>
          <w:rFonts w:ascii="Tahoma" w:hAnsi="Tahoma" w:cs="Tahoma"/>
          <w:sz w:val="22"/>
          <w:szCs w:val="22"/>
        </w:rPr>
        <w:t xml:space="preserve">informovanost, </w:t>
      </w:r>
      <w:r>
        <w:rPr>
          <w:rFonts w:ascii="Tahoma" w:hAnsi="Tahoma" w:cs="Tahoma"/>
          <w:sz w:val="22"/>
          <w:szCs w:val="22"/>
        </w:rPr>
        <w:t xml:space="preserve">  </w:t>
      </w:r>
    </w:p>
    <w:p w14:paraId="3AB03491" w14:textId="7734920F" w:rsidR="00AD5F41" w:rsidRDefault="00AD5F41" w:rsidP="00AD5F41">
      <w:pPr>
        <w:pStyle w:val="Styl"/>
        <w:tabs>
          <w:tab w:val="left" w:pos="0"/>
          <w:tab w:val="left" w:pos="142"/>
        </w:tabs>
        <w:ind w:right="30"/>
        <w:jc w:val="both"/>
        <w:rPr>
          <w:rFonts w:ascii="Tahoma" w:hAnsi="Tahoma" w:cs="Tahoma"/>
          <w:sz w:val="22"/>
          <w:szCs w:val="22"/>
        </w:rPr>
      </w:pPr>
      <w:r>
        <w:rPr>
          <w:rFonts w:ascii="Tahoma" w:hAnsi="Tahoma" w:cs="Tahoma"/>
          <w:sz w:val="22"/>
          <w:szCs w:val="22"/>
        </w:rPr>
        <w:t xml:space="preserve"> n</w:t>
      </w:r>
      <w:r w:rsidR="00931DD4" w:rsidRPr="002F3EE3">
        <w:rPr>
          <w:rFonts w:ascii="Tahoma" w:hAnsi="Tahoma" w:cs="Tahoma"/>
          <w:sz w:val="22"/>
          <w:szCs w:val="22"/>
        </w:rPr>
        <w:t>esprávné</w:t>
      </w:r>
      <w:r>
        <w:rPr>
          <w:rFonts w:ascii="Tahoma" w:hAnsi="Tahoma" w:cs="Tahoma"/>
          <w:sz w:val="22"/>
          <w:szCs w:val="22"/>
        </w:rPr>
        <w:t xml:space="preserve"> </w:t>
      </w:r>
      <w:r w:rsidR="00931DD4" w:rsidRPr="002F3EE3">
        <w:rPr>
          <w:rFonts w:ascii="Tahoma" w:hAnsi="Tahoma" w:cs="Tahoma"/>
          <w:sz w:val="22"/>
          <w:szCs w:val="22"/>
        </w:rPr>
        <w:t xml:space="preserve"> po</w:t>
      </w:r>
      <w:r w:rsidR="001A5D76" w:rsidRPr="002F3EE3">
        <w:rPr>
          <w:rFonts w:ascii="Tahoma" w:hAnsi="Tahoma" w:cs="Tahoma"/>
          <w:sz w:val="22"/>
          <w:szCs w:val="22"/>
        </w:rPr>
        <w:t>ch</w:t>
      </w:r>
      <w:r w:rsidR="00931DD4" w:rsidRPr="002F3EE3">
        <w:rPr>
          <w:rFonts w:ascii="Tahoma" w:hAnsi="Tahoma" w:cs="Tahoma"/>
          <w:sz w:val="22"/>
          <w:szCs w:val="22"/>
        </w:rPr>
        <w:t>o</w:t>
      </w:r>
      <w:r w:rsidR="001A5D76" w:rsidRPr="002F3EE3">
        <w:rPr>
          <w:rFonts w:ascii="Tahoma" w:hAnsi="Tahoma" w:cs="Tahoma"/>
          <w:sz w:val="22"/>
          <w:szCs w:val="22"/>
        </w:rPr>
        <w:t>p</w:t>
      </w:r>
      <w:r w:rsidR="00931DD4" w:rsidRPr="002F3EE3">
        <w:rPr>
          <w:rFonts w:ascii="Tahoma" w:hAnsi="Tahoma" w:cs="Tahoma"/>
          <w:sz w:val="22"/>
          <w:szCs w:val="22"/>
        </w:rPr>
        <w:t>e</w:t>
      </w:r>
      <w:r w:rsidR="001A5D76" w:rsidRPr="002F3EE3">
        <w:rPr>
          <w:rFonts w:ascii="Tahoma" w:hAnsi="Tahoma" w:cs="Tahoma"/>
          <w:sz w:val="22"/>
          <w:szCs w:val="22"/>
        </w:rPr>
        <w:t>ní</w:t>
      </w:r>
      <w:r>
        <w:rPr>
          <w:rFonts w:ascii="Tahoma" w:hAnsi="Tahoma" w:cs="Tahoma"/>
          <w:sz w:val="22"/>
          <w:szCs w:val="22"/>
        </w:rPr>
        <w:t xml:space="preserve"> </w:t>
      </w:r>
      <w:r w:rsidR="001A5D76" w:rsidRPr="002F3EE3">
        <w:rPr>
          <w:rFonts w:ascii="Tahoma" w:hAnsi="Tahoma" w:cs="Tahoma"/>
          <w:sz w:val="22"/>
          <w:szCs w:val="22"/>
        </w:rPr>
        <w:t xml:space="preserve"> </w:t>
      </w:r>
      <w:r w:rsidR="00931DD4" w:rsidRPr="002F3EE3">
        <w:rPr>
          <w:rFonts w:ascii="Tahoma" w:hAnsi="Tahoma" w:cs="Tahoma"/>
          <w:sz w:val="22"/>
          <w:szCs w:val="22"/>
        </w:rPr>
        <w:t xml:space="preserve">obsahu </w:t>
      </w:r>
      <w:r>
        <w:rPr>
          <w:rFonts w:ascii="Tahoma" w:hAnsi="Tahoma" w:cs="Tahoma"/>
          <w:sz w:val="22"/>
          <w:szCs w:val="22"/>
        </w:rPr>
        <w:t xml:space="preserve"> </w:t>
      </w:r>
      <w:r w:rsidR="001A5D76" w:rsidRPr="002F3EE3">
        <w:rPr>
          <w:rFonts w:ascii="Tahoma" w:hAnsi="Tahoma" w:cs="Tahoma"/>
          <w:sz w:val="22"/>
          <w:szCs w:val="22"/>
        </w:rPr>
        <w:t>výzvy</w:t>
      </w:r>
      <w:r>
        <w:rPr>
          <w:rFonts w:ascii="Tahoma" w:hAnsi="Tahoma" w:cs="Tahoma"/>
          <w:sz w:val="22"/>
          <w:szCs w:val="22"/>
        </w:rPr>
        <w:t xml:space="preserve"> </w:t>
      </w:r>
      <w:r w:rsidR="00931DD4" w:rsidRPr="002F3EE3">
        <w:rPr>
          <w:rFonts w:ascii="Tahoma" w:hAnsi="Tahoma" w:cs="Tahoma"/>
          <w:sz w:val="22"/>
          <w:szCs w:val="22"/>
        </w:rPr>
        <w:t xml:space="preserve"> k </w:t>
      </w:r>
      <w:r>
        <w:rPr>
          <w:rFonts w:ascii="Tahoma" w:hAnsi="Tahoma" w:cs="Tahoma"/>
          <w:sz w:val="22"/>
          <w:szCs w:val="22"/>
        </w:rPr>
        <w:t xml:space="preserve"> </w:t>
      </w:r>
      <w:r w:rsidR="00931DD4" w:rsidRPr="002F3EE3">
        <w:rPr>
          <w:rFonts w:ascii="Tahoma" w:hAnsi="Tahoma" w:cs="Tahoma"/>
          <w:sz w:val="22"/>
          <w:szCs w:val="22"/>
        </w:rPr>
        <w:t xml:space="preserve">podání </w:t>
      </w:r>
      <w:r>
        <w:rPr>
          <w:rFonts w:ascii="Tahoma" w:hAnsi="Tahoma" w:cs="Tahoma"/>
          <w:sz w:val="22"/>
          <w:szCs w:val="22"/>
        </w:rPr>
        <w:t xml:space="preserve"> </w:t>
      </w:r>
      <w:r w:rsidR="00931DD4" w:rsidRPr="002F3EE3">
        <w:rPr>
          <w:rFonts w:ascii="Tahoma" w:hAnsi="Tahoma" w:cs="Tahoma"/>
          <w:sz w:val="22"/>
          <w:szCs w:val="22"/>
        </w:rPr>
        <w:t>nabídky</w:t>
      </w:r>
      <w:r w:rsidR="001A5D76" w:rsidRPr="002F3EE3">
        <w:rPr>
          <w:rFonts w:ascii="Tahoma" w:hAnsi="Tahoma" w:cs="Tahoma"/>
          <w:sz w:val="22"/>
          <w:szCs w:val="22"/>
        </w:rPr>
        <w:t>, chybně</w:t>
      </w:r>
      <w:r>
        <w:rPr>
          <w:rFonts w:ascii="Tahoma" w:hAnsi="Tahoma" w:cs="Tahoma"/>
          <w:sz w:val="22"/>
          <w:szCs w:val="22"/>
        </w:rPr>
        <w:t xml:space="preserve"> </w:t>
      </w:r>
      <w:r w:rsidR="001A5D76" w:rsidRPr="002F3EE3">
        <w:rPr>
          <w:rFonts w:ascii="Tahoma" w:hAnsi="Tahoma" w:cs="Tahoma"/>
          <w:sz w:val="22"/>
          <w:szCs w:val="22"/>
        </w:rPr>
        <w:t xml:space="preserve"> navržená </w:t>
      </w:r>
      <w:r>
        <w:rPr>
          <w:rFonts w:ascii="Tahoma" w:hAnsi="Tahoma" w:cs="Tahoma"/>
          <w:sz w:val="22"/>
          <w:szCs w:val="22"/>
        </w:rPr>
        <w:t xml:space="preserve"> </w:t>
      </w:r>
      <w:r w:rsidR="001A5D76" w:rsidRPr="002F3EE3">
        <w:rPr>
          <w:rFonts w:ascii="Tahoma" w:hAnsi="Tahoma" w:cs="Tahoma"/>
          <w:sz w:val="22"/>
          <w:szCs w:val="22"/>
        </w:rPr>
        <w:t xml:space="preserve">nabídková </w:t>
      </w:r>
      <w:r>
        <w:rPr>
          <w:rFonts w:ascii="Tahoma" w:hAnsi="Tahoma" w:cs="Tahoma"/>
          <w:sz w:val="22"/>
          <w:szCs w:val="22"/>
        </w:rPr>
        <w:t xml:space="preserve"> </w:t>
      </w:r>
      <w:r w:rsidR="001A5D76" w:rsidRPr="002F3EE3">
        <w:rPr>
          <w:rFonts w:ascii="Tahoma" w:hAnsi="Tahoma" w:cs="Tahoma"/>
          <w:sz w:val="22"/>
          <w:szCs w:val="22"/>
        </w:rPr>
        <w:t>cena</w:t>
      </w:r>
      <w:r>
        <w:rPr>
          <w:rFonts w:ascii="Tahoma" w:hAnsi="Tahoma" w:cs="Tahoma"/>
          <w:sz w:val="22"/>
          <w:szCs w:val="22"/>
        </w:rPr>
        <w:t xml:space="preserve"> </w:t>
      </w:r>
      <w:r w:rsidR="001A5D76" w:rsidRPr="002F3EE3">
        <w:rPr>
          <w:rFonts w:ascii="Tahoma" w:hAnsi="Tahoma" w:cs="Tahoma"/>
          <w:sz w:val="22"/>
          <w:szCs w:val="22"/>
        </w:rPr>
        <w:t xml:space="preserve"> apod. </w:t>
      </w:r>
      <w:r>
        <w:rPr>
          <w:rFonts w:ascii="Tahoma" w:hAnsi="Tahoma" w:cs="Tahoma"/>
          <w:sz w:val="22"/>
          <w:szCs w:val="22"/>
        </w:rPr>
        <w:t xml:space="preserve"> </w:t>
      </w:r>
    </w:p>
    <w:p w14:paraId="2F7A3A73" w14:textId="09D534F0" w:rsidR="00AD5F41" w:rsidRDefault="00AD5F41" w:rsidP="00AD5F41">
      <w:pPr>
        <w:pStyle w:val="Styl"/>
        <w:tabs>
          <w:tab w:val="left" w:pos="0"/>
          <w:tab w:val="left" w:pos="142"/>
        </w:tabs>
        <w:ind w:right="30"/>
        <w:jc w:val="both"/>
        <w:rPr>
          <w:rFonts w:ascii="Tahoma" w:hAnsi="Tahoma" w:cs="Tahoma"/>
          <w:sz w:val="22"/>
          <w:szCs w:val="22"/>
        </w:rPr>
      </w:pPr>
      <w:r>
        <w:rPr>
          <w:rFonts w:ascii="Tahoma" w:hAnsi="Tahoma" w:cs="Tahoma"/>
          <w:sz w:val="22"/>
          <w:szCs w:val="22"/>
        </w:rPr>
        <w:t xml:space="preserve"> </w:t>
      </w:r>
      <w:r w:rsidR="001A5D76" w:rsidRPr="002F3EE3">
        <w:rPr>
          <w:rFonts w:ascii="Tahoma" w:hAnsi="Tahoma" w:cs="Tahoma"/>
          <w:sz w:val="22"/>
          <w:szCs w:val="22"/>
        </w:rPr>
        <w:t xml:space="preserve">neopravňuje </w:t>
      </w:r>
      <w:r>
        <w:rPr>
          <w:rFonts w:ascii="Tahoma" w:hAnsi="Tahoma" w:cs="Tahoma"/>
          <w:sz w:val="22"/>
          <w:szCs w:val="22"/>
        </w:rPr>
        <w:t xml:space="preserve"> </w:t>
      </w:r>
      <w:r w:rsidR="00931DD4" w:rsidRPr="002F3EE3">
        <w:rPr>
          <w:rFonts w:ascii="Tahoma" w:hAnsi="Tahoma" w:cs="Tahoma"/>
          <w:sz w:val="22"/>
          <w:szCs w:val="22"/>
        </w:rPr>
        <w:t xml:space="preserve">dodavatele </w:t>
      </w:r>
      <w:r w:rsidR="001A5D76" w:rsidRPr="002F3EE3">
        <w:rPr>
          <w:rFonts w:ascii="Tahoma" w:hAnsi="Tahoma" w:cs="Tahoma"/>
          <w:sz w:val="22"/>
          <w:szCs w:val="22"/>
        </w:rPr>
        <w:t xml:space="preserve">požadovat </w:t>
      </w:r>
      <w:r>
        <w:rPr>
          <w:rFonts w:ascii="Tahoma" w:hAnsi="Tahoma" w:cs="Tahoma"/>
          <w:sz w:val="22"/>
          <w:szCs w:val="22"/>
        </w:rPr>
        <w:t xml:space="preserve"> </w:t>
      </w:r>
      <w:r w:rsidR="001A5D76" w:rsidRPr="002F3EE3">
        <w:rPr>
          <w:rFonts w:ascii="Tahoma" w:hAnsi="Tahoma" w:cs="Tahoma"/>
          <w:sz w:val="22"/>
          <w:szCs w:val="22"/>
        </w:rPr>
        <w:t xml:space="preserve">dodatečnou </w:t>
      </w:r>
      <w:r>
        <w:rPr>
          <w:rFonts w:ascii="Tahoma" w:hAnsi="Tahoma" w:cs="Tahoma"/>
          <w:sz w:val="22"/>
          <w:szCs w:val="22"/>
        </w:rPr>
        <w:t xml:space="preserve"> </w:t>
      </w:r>
      <w:r w:rsidR="001A5D76" w:rsidRPr="002F3EE3">
        <w:rPr>
          <w:rFonts w:ascii="Tahoma" w:hAnsi="Tahoma" w:cs="Tahoma"/>
          <w:sz w:val="22"/>
          <w:szCs w:val="22"/>
        </w:rPr>
        <w:t xml:space="preserve">úhradu </w:t>
      </w:r>
      <w:r>
        <w:rPr>
          <w:rFonts w:ascii="Tahoma" w:hAnsi="Tahoma" w:cs="Tahoma"/>
          <w:sz w:val="22"/>
          <w:szCs w:val="22"/>
        </w:rPr>
        <w:t xml:space="preserve"> </w:t>
      </w:r>
      <w:r w:rsidR="001A5D76" w:rsidRPr="002F3EE3">
        <w:rPr>
          <w:rFonts w:ascii="Tahoma" w:hAnsi="Tahoma" w:cs="Tahoma"/>
          <w:sz w:val="22"/>
          <w:szCs w:val="22"/>
        </w:rPr>
        <w:t xml:space="preserve">nákladů </w:t>
      </w:r>
      <w:r>
        <w:rPr>
          <w:rFonts w:ascii="Tahoma" w:hAnsi="Tahoma" w:cs="Tahoma"/>
          <w:sz w:val="22"/>
          <w:szCs w:val="22"/>
        </w:rPr>
        <w:t xml:space="preserve"> </w:t>
      </w:r>
      <w:r w:rsidR="001A5D76" w:rsidRPr="002F3EE3">
        <w:rPr>
          <w:rFonts w:ascii="Tahoma" w:hAnsi="Tahoma" w:cs="Tahoma"/>
          <w:sz w:val="22"/>
          <w:szCs w:val="22"/>
        </w:rPr>
        <w:t xml:space="preserve">nebo </w:t>
      </w:r>
      <w:r>
        <w:rPr>
          <w:rFonts w:ascii="Tahoma" w:hAnsi="Tahoma" w:cs="Tahoma"/>
          <w:sz w:val="22"/>
          <w:szCs w:val="22"/>
        </w:rPr>
        <w:t xml:space="preserve"> </w:t>
      </w:r>
      <w:r w:rsidR="001A5D76" w:rsidRPr="002F3EE3">
        <w:rPr>
          <w:rFonts w:ascii="Tahoma" w:hAnsi="Tahoma" w:cs="Tahoma"/>
          <w:sz w:val="22"/>
          <w:szCs w:val="22"/>
        </w:rPr>
        <w:t xml:space="preserve">zvýšení ceny. Zadavatel </w:t>
      </w:r>
      <w:r>
        <w:rPr>
          <w:rFonts w:ascii="Tahoma" w:hAnsi="Tahoma" w:cs="Tahoma"/>
          <w:sz w:val="22"/>
          <w:szCs w:val="22"/>
        </w:rPr>
        <w:t xml:space="preserve"> </w:t>
      </w:r>
      <w:r w:rsidR="001A5D76" w:rsidRPr="002F3EE3">
        <w:rPr>
          <w:rFonts w:ascii="Tahoma" w:hAnsi="Tahoma" w:cs="Tahoma"/>
          <w:sz w:val="22"/>
          <w:szCs w:val="22"/>
        </w:rPr>
        <w:t xml:space="preserve">si </w:t>
      </w:r>
      <w:r>
        <w:rPr>
          <w:rFonts w:ascii="Tahoma" w:hAnsi="Tahoma" w:cs="Tahoma"/>
          <w:sz w:val="22"/>
          <w:szCs w:val="22"/>
        </w:rPr>
        <w:t xml:space="preserve">    </w:t>
      </w:r>
    </w:p>
    <w:p w14:paraId="20E2810B" w14:textId="6BD09EBB" w:rsidR="00AD5F41" w:rsidRDefault="00AD5F41" w:rsidP="00AD5F41">
      <w:pPr>
        <w:pStyle w:val="Styl"/>
        <w:tabs>
          <w:tab w:val="left" w:pos="0"/>
          <w:tab w:val="left" w:pos="142"/>
          <w:tab w:val="left" w:pos="9781"/>
        </w:tabs>
        <w:ind w:right="30"/>
        <w:jc w:val="both"/>
        <w:rPr>
          <w:rFonts w:ascii="Tahoma" w:hAnsi="Tahoma" w:cs="Tahoma"/>
          <w:sz w:val="22"/>
          <w:szCs w:val="22"/>
        </w:rPr>
      </w:pPr>
      <w:r>
        <w:rPr>
          <w:rFonts w:ascii="Tahoma" w:hAnsi="Tahoma" w:cs="Tahoma"/>
          <w:sz w:val="22"/>
          <w:szCs w:val="22"/>
        </w:rPr>
        <w:t xml:space="preserve"> </w:t>
      </w:r>
      <w:r w:rsidR="001A5D76" w:rsidRPr="002F3EE3">
        <w:rPr>
          <w:rFonts w:ascii="Tahoma" w:hAnsi="Tahoma" w:cs="Tahoma"/>
          <w:sz w:val="22"/>
          <w:szCs w:val="22"/>
        </w:rPr>
        <w:t xml:space="preserve">vyhrazuje </w:t>
      </w:r>
      <w:r>
        <w:rPr>
          <w:rFonts w:ascii="Tahoma" w:hAnsi="Tahoma" w:cs="Tahoma"/>
          <w:sz w:val="22"/>
          <w:szCs w:val="22"/>
        </w:rPr>
        <w:t xml:space="preserve"> </w:t>
      </w:r>
      <w:r w:rsidR="001A5D76" w:rsidRPr="002F3EE3">
        <w:rPr>
          <w:rFonts w:ascii="Tahoma" w:hAnsi="Tahoma" w:cs="Tahoma"/>
          <w:sz w:val="22"/>
          <w:szCs w:val="22"/>
        </w:rPr>
        <w:t xml:space="preserve">právo odmítnout všechny nabídky nebo výzvu </w:t>
      </w:r>
      <w:r w:rsidR="00931DD4" w:rsidRPr="002F3EE3">
        <w:rPr>
          <w:rFonts w:ascii="Tahoma" w:hAnsi="Tahoma" w:cs="Tahoma"/>
          <w:sz w:val="22"/>
          <w:szCs w:val="22"/>
        </w:rPr>
        <w:t xml:space="preserve">k podání nabídek </w:t>
      </w:r>
      <w:r w:rsidR="001A5D76" w:rsidRPr="002F3EE3">
        <w:rPr>
          <w:rFonts w:ascii="Tahoma" w:hAnsi="Tahoma" w:cs="Tahoma"/>
          <w:sz w:val="22"/>
          <w:szCs w:val="22"/>
        </w:rPr>
        <w:t xml:space="preserve">zrušit bez udání důvodu a </w:t>
      </w:r>
    </w:p>
    <w:p w14:paraId="0B575750" w14:textId="5451CB4A" w:rsidR="00AD5F41" w:rsidRDefault="00AD5F41" w:rsidP="00AD5F41">
      <w:pPr>
        <w:pStyle w:val="Styl"/>
        <w:tabs>
          <w:tab w:val="left" w:pos="0"/>
          <w:tab w:val="left" w:pos="142"/>
          <w:tab w:val="left" w:pos="9781"/>
        </w:tabs>
        <w:ind w:right="30"/>
        <w:jc w:val="both"/>
        <w:rPr>
          <w:rFonts w:ascii="Tahoma" w:hAnsi="Tahoma" w:cs="Tahoma"/>
          <w:sz w:val="22"/>
          <w:szCs w:val="22"/>
        </w:rPr>
      </w:pPr>
      <w:r>
        <w:rPr>
          <w:rFonts w:ascii="Tahoma" w:hAnsi="Tahoma" w:cs="Tahoma"/>
          <w:sz w:val="22"/>
          <w:szCs w:val="22"/>
        </w:rPr>
        <w:t xml:space="preserve"> </w:t>
      </w:r>
      <w:r w:rsidR="001A5D76" w:rsidRPr="002F3EE3">
        <w:rPr>
          <w:rFonts w:ascii="Tahoma" w:hAnsi="Tahoma" w:cs="Tahoma"/>
          <w:sz w:val="22"/>
          <w:szCs w:val="22"/>
        </w:rPr>
        <w:t xml:space="preserve">právo </w:t>
      </w:r>
      <w:r>
        <w:rPr>
          <w:rFonts w:ascii="Tahoma" w:hAnsi="Tahoma" w:cs="Tahoma"/>
          <w:sz w:val="22"/>
          <w:szCs w:val="22"/>
        </w:rPr>
        <w:t xml:space="preserve"> </w:t>
      </w:r>
      <w:r w:rsidR="001A5D76" w:rsidRPr="002F3EE3">
        <w:rPr>
          <w:rFonts w:ascii="Tahoma" w:hAnsi="Tahoma" w:cs="Tahoma"/>
          <w:sz w:val="22"/>
          <w:szCs w:val="22"/>
        </w:rPr>
        <w:t>na</w:t>
      </w:r>
      <w:r>
        <w:rPr>
          <w:rFonts w:ascii="Tahoma" w:hAnsi="Tahoma" w:cs="Tahoma"/>
          <w:sz w:val="22"/>
          <w:szCs w:val="22"/>
        </w:rPr>
        <w:t xml:space="preserve"> </w:t>
      </w:r>
      <w:r w:rsidR="001A5D76" w:rsidRPr="002F3EE3">
        <w:rPr>
          <w:rFonts w:ascii="Tahoma" w:hAnsi="Tahoma" w:cs="Tahoma"/>
          <w:sz w:val="22"/>
          <w:szCs w:val="22"/>
        </w:rPr>
        <w:t xml:space="preserve"> změnu, doplnění </w:t>
      </w:r>
      <w:r>
        <w:rPr>
          <w:rFonts w:ascii="Tahoma" w:hAnsi="Tahoma" w:cs="Tahoma"/>
          <w:sz w:val="22"/>
          <w:szCs w:val="22"/>
        </w:rPr>
        <w:t xml:space="preserve"> </w:t>
      </w:r>
      <w:r w:rsidR="001A5D76" w:rsidRPr="002F3EE3">
        <w:rPr>
          <w:rFonts w:ascii="Tahoma" w:hAnsi="Tahoma" w:cs="Tahoma"/>
          <w:sz w:val="22"/>
          <w:szCs w:val="22"/>
        </w:rPr>
        <w:t xml:space="preserve">nebo </w:t>
      </w:r>
      <w:r>
        <w:rPr>
          <w:rFonts w:ascii="Tahoma" w:hAnsi="Tahoma" w:cs="Tahoma"/>
          <w:sz w:val="22"/>
          <w:szCs w:val="22"/>
        </w:rPr>
        <w:t xml:space="preserve"> </w:t>
      </w:r>
      <w:r w:rsidR="001A5D76" w:rsidRPr="002F3EE3">
        <w:rPr>
          <w:rFonts w:ascii="Tahoma" w:hAnsi="Tahoma" w:cs="Tahoma"/>
          <w:sz w:val="22"/>
          <w:szCs w:val="22"/>
        </w:rPr>
        <w:t xml:space="preserve">upřesnění </w:t>
      </w:r>
      <w:r>
        <w:rPr>
          <w:rFonts w:ascii="Tahoma" w:hAnsi="Tahoma" w:cs="Tahoma"/>
          <w:sz w:val="22"/>
          <w:szCs w:val="22"/>
        </w:rPr>
        <w:t xml:space="preserve"> </w:t>
      </w:r>
      <w:r w:rsidR="001A5D76" w:rsidRPr="002F3EE3">
        <w:rPr>
          <w:rFonts w:ascii="Tahoma" w:hAnsi="Tahoma" w:cs="Tahoma"/>
          <w:sz w:val="22"/>
          <w:szCs w:val="22"/>
        </w:rPr>
        <w:t>podmínek</w:t>
      </w:r>
      <w:r>
        <w:rPr>
          <w:rFonts w:ascii="Tahoma" w:hAnsi="Tahoma" w:cs="Tahoma"/>
          <w:sz w:val="22"/>
          <w:szCs w:val="22"/>
        </w:rPr>
        <w:t xml:space="preserve"> </w:t>
      </w:r>
      <w:r w:rsidR="001A5D76" w:rsidRPr="002F3EE3">
        <w:rPr>
          <w:rFonts w:ascii="Tahoma" w:hAnsi="Tahoma" w:cs="Tahoma"/>
          <w:sz w:val="22"/>
          <w:szCs w:val="22"/>
        </w:rPr>
        <w:t xml:space="preserve"> výzvy. Variantní </w:t>
      </w:r>
      <w:r>
        <w:rPr>
          <w:rFonts w:ascii="Tahoma" w:hAnsi="Tahoma" w:cs="Tahoma"/>
          <w:sz w:val="22"/>
          <w:szCs w:val="22"/>
        </w:rPr>
        <w:t xml:space="preserve"> </w:t>
      </w:r>
      <w:r w:rsidR="001A5D76" w:rsidRPr="002F3EE3">
        <w:rPr>
          <w:rFonts w:ascii="Tahoma" w:hAnsi="Tahoma" w:cs="Tahoma"/>
          <w:sz w:val="22"/>
          <w:szCs w:val="22"/>
        </w:rPr>
        <w:t>řešení</w:t>
      </w:r>
      <w:r>
        <w:rPr>
          <w:rFonts w:ascii="Tahoma" w:hAnsi="Tahoma" w:cs="Tahoma"/>
          <w:sz w:val="22"/>
          <w:szCs w:val="22"/>
        </w:rPr>
        <w:t xml:space="preserve"> </w:t>
      </w:r>
      <w:r w:rsidR="001A5D76" w:rsidRPr="002F3EE3">
        <w:rPr>
          <w:rFonts w:ascii="Tahoma" w:hAnsi="Tahoma" w:cs="Tahoma"/>
          <w:sz w:val="22"/>
          <w:szCs w:val="22"/>
        </w:rPr>
        <w:t xml:space="preserve"> zakázky </w:t>
      </w:r>
      <w:r>
        <w:rPr>
          <w:rFonts w:ascii="Tahoma" w:hAnsi="Tahoma" w:cs="Tahoma"/>
          <w:sz w:val="22"/>
          <w:szCs w:val="22"/>
        </w:rPr>
        <w:t xml:space="preserve"> </w:t>
      </w:r>
      <w:r w:rsidR="001A5D76" w:rsidRPr="002F3EE3">
        <w:rPr>
          <w:rFonts w:ascii="Tahoma" w:hAnsi="Tahoma" w:cs="Tahoma"/>
          <w:sz w:val="22"/>
          <w:szCs w:val="22"/>
        </w:rPr>
        <w:t xml:space="preserve">zadavatel </w:t>
      </w:r>
    </w:p>
    <w:p w14:paraId="702D131B" w14:textId="30BD5E1F" w:rsidR="001A5D76" w:rsidRPr="002F3EE3" w:rsidRDefault="00AD5F41" w:rsidP="00AD5F41">
      <w:pPr>
        <w:pStyle w:val="Styl"/>
        <w:tabs>
          <w:tab w:val="left" w:pos="0"/>
          <w:tab w:val="left" w:pos="142"/>
          <w:tab w:val="left" w:pos="9781"/>
        </w:tabs>
        <w:ind w:right="30"/>
        <w:jc w:val="both"/>
        <w:rPr>
          <w:rFonts w:ascii="Tahoma" w:hAnsi="Tahoma" w:cs="Tahoma"/>
          <w:sz w:val="22"/>
          <w:szCs w:val="22"/>
        </w:rPr>
      </w:pPr>
      <w:r>
        <w:rPr>
          <w:rFonts w:ascii="Tahoma" w:hAnsi="Tahoma" w:cs="Tahoma"/>
          <w:sz w:val="22"/>
          <w:szCs w:val="22"/>
        </w:rPr>
        <w:t xml:space="preserve"> </w:t>
      </w:r>
      <w:r w:rsidR="001A5D76" w:rsidRPr="002F3EE3">
        <w:rPr>
          <w:rFonts w:ascii="Tahoma" w:hAnsi="Tahoma" w:cs="Tahoma"/>
          <w:sz w:val="22"/>
          <w:szCs w:val="22"/>
        </w:rPr>
        <w:t>nepřipouští. Zadavatel má právo měnit rozsah díla</w:t>
      </w:r>
      <w:r w:rsidR="00931DD4" w:rsidRPr="002F3EE3">
        <w:rPr>
          <w:rFonts w:ascii="Tahoma" w:hAnsi="Tahoma" w:cs="Tahoma"/>
          <w:sz w:val="22"/>
          <w:szCs w:val="22"/>
        </w:rPr>
        <w:t xml:space="preserve"> v souladu s </w:t>
      </w:r>
      <w:r w:rsidR="00931DD4" w:rsidRPr="00F165FD">
        <w:rPr>
          <w:rFonts w:ascii="Tahoma" w:hAnsi="Tahoma" w:cs="Tahoma"/>
          <w:b/>
          <w:sz w:val="22"/>
          <w:szCs w:val="22"/>
        </w:rPr>
        <w:t>§ 222 ZZVZ</w:t>
      </w:r>
      <w:r w:rsidR="001A5D76" w:rsidRPr="00F165FD">
        <w:rPr>
          <w:rFonts w:ascii="Tahoma" w:hAnsi="Tahoma" w:cs="Tahoma"/>
          <w:b/>
          <w:sz w:val="22"/>
          <w:szCs w:val="22"/>
        </w:rPr>
        <w:t>.</w:t>
      </w:r>
      <w:r w:rsidR="001A5D76" w:rsidRPr="002F3EE3">
        <w:rPr>
          <w:rFonts w:ascii="Tahoma" w:hAnsi="Tahoma" w:cs="Tahoma"/>
          <w:sz w:val="22"/>
          <w:szCs w:val="22"/>
        </w:rPr>
        <w:t xml:space="preserve"> </w:t>
      </w:r>
    </w:p>
    <w:p w14:paraId="0C42EE12" w14:textId="77777777" w:rsidR="001A5D76" w:rsidRPr="00AE1358" w:rsidRDefault="001A5D76" w:rsidP="00AD5F41">
      <w:pPr>
        <w:pStyle w:val="Styl"/>
        <w:tabs>
          <w:tab w:val="left" w:pos="0"/>
          <w:tab w:val="left" w:pos="142"/>
        </w:tabs>
        <w:ind w:right="30"/>
        <w:jc w:val="both"/>
        <w:rPr>
          <w:rFonts w:ascii="Tahoma" w:hAnsi="Tahoma" w:cs="Tahoma"/>
          <w:sz w:val="16"/>
          <w:szCs w:val="16"/>
        </w:rPr>
      </w:pPr>
    </w:p>
    <w:p w14:paraId="53E72451" w14:textId="1CA4C74E" w:rsidR="001A5D76" w:rsidRPr="002F3EE3" w:rsidRDefault="00AD5F41" w:rsidP="00AD5F41">
      <w:pPr>
        <w:pStyle w:val="Styl"/>
        <w:tabs>
          <w:tab w:val="left" w:pos="0"/>
          <w:tab w:val="left" w:pos="142"/>
        </w:tabs>
        <w:ind w:right="30"/>
        <w:jc w:val="both"/>
        <w:rPr>
          <w:rFonts w:ascii="Tahoma" w:hAnsi="Tahoma" w:cs="Tahoma"/>
          <w:sz w:val="22"/>
          <w:szCs w:val="22"/>
        </w:rPr>
      </w:pPr>
      <w:r>
        <w:rPr>
          <w:rFonts w:ascii="Tahoma" w:hAnsi="Tahoma" w:cs="Tahoma"/>
          <w:sz w:val="22"/>
          <w:szCs w:val="22"/>
        </w:rPr>
        <w:t xml:space="preserve"> </w:t>
      </w:r>
      <w:r w:rsidR="001A5D76" w:rsidRPr="002F3EE3">
        <w:rPr>
          <w:rFonts w:ascii="Tahoma" w:hAnsi="Tahoma" w:cs="Tahoma"/>
          <w:sz w:val="22"/>
          <w:szCs w:val="22"/>
        </w:rPr>
        <w:t>Nabídku podává</w:t>
      </w:r>
      <w:r w:rsidR="00931DD4" w:rsidRPr="002F3EE3">
        <w:rPr>
          <w:rFonts w:ascii="Tahoma" w:hAnsi="Tahoma" w:cs="Tahoma"/>
          <w:sz w:val="22"/>
          <w:szCs w:val="22"/>
        </w:rPr>
        <w:t xml:space="preserve"> dodavatel </w:t>
      </w:r>
      <w:r w:rsidR="001A5D76" w:rsidRPr="002F3EE3">
        <w:rPr>
          <w:rFonts w:ascii="Tahoma" w:hAnsi="Tahoma" w:cs="Tahoma"/>
          <w:sz w:val="22"/>
          <w:szCs w:val="22"/>
        </w:rPr>
        <w:t>bezplatně</w:t>
      </w:r>
      <w:r w:rsidR="00931DD4" w:rsidRPr="002F3EE3">
        <w:rPr>
          <w:rFonts w:ascii="Tahoma" w:hAnsi="Tahoma" w:cs="Tahoma"/>
          <w:sz w:val="22"/>
          <w:szCs w:val="22"/>
        </w:rPr>
        <w:t xml:space="preserve"> bez nároku na úhradu nákladů účasti ve VZMR</w:t>
      </w:r>
      <w:r w:rsidR="001A5D76" w:rsidRPr="002F3EE3">
        <w:rPr>
          <w:rFonts w:ascii="Tahoma" w:hAnsi="Tahoma" w:cs="Tahoma"/>
          <w:sz w:val="22"/>
          <w:szCs w:val="22"/>
        </w:rPr>
        <w:t>.</w:t>
      </w:r>
      <w:r>
        <w:rPr>
          <w:rFonts w:ascii="Tahoma" w:hAnsi="Tahoma" w:cs="Tahoma"/>
          <w:sz w:val="22"/>
          <w:szCs w:val="22"/>
        </w:rPr>
        <w:t xml:space="preserve"> </w:t>
      </w:r>
      <w:r w:rsidR="001A5D76" w:rsidRPr="002F3EE3">
        <w:rPr>
          <w:rFonts w:ascii="Tahoma" w:hAnsi="Tahoma" w:cs="Tahoma"/>
          <w:sz w:val="22"/>
          <w:szCs w:val="22"/>
        </w:rPr>
        <w:t xml:space="preserve">V řízení o výběru </w:t>
      </w:r>
      <w:r w:rsidR="00931DD4" w:rsidRPr="002F3EE3">
        <w:rPr>
          <w:rFonts w:ascii="Tahoma" w:hAnsi="Tahoma" w:cs="Tahoma"/>
          <w:sz w:val="22"/>
          <w:szCs w:val="22"/>
        </w:rPr>
        <w:t xml:space="preserve">dodavatele v rámci </w:t>
      </w:r>
      <w:r w:rsidR="001A5D76" w:rsidRPr="002F3EE3">
        <w:rPr>
          <w:rFonts w:ascii="Tahoma" w:hAnsi="Tahoma" w:cs="Tahoma"/>
          <w:sz w:val="22"/>
          <w:szCs w:val="22"/>
        </w:rPr>
        <w:t xml:space="preserve">této </w:t>
      </w:r>
      <w:r w:rsidR="00931DD4" w:rsidRPr="002F3EE3">
        <w:rPr>
          <w:rFonts w:ascii="Tahoma" w:hAnsi="Tahoma" w:cs="Tahoma"/>
          <w:sz w:val="22"/>
          <w:szCs w:val="22"/>
        </w:rPr>
        <w:t>VZMR</w:t>
      </w:r>
      <w:r w:rsidR="001A5D76" w:rsidRPr="002F3EE3">
        <w:rPr>
          <w:rFonts w:ascii="Tahoma" w:hAnsi="Tahoma" w:cs="Tahoma"/>
          <w:sz w:val="22"/>
          <w:szCs w:val="22"/>
        </w:rPr>
        <w:t xml:space="preserve"> se</w:t>
      </w:r>
      <w:r w:rsidR="00931DD4" w:rsidRPr="002F3EE3">
        <w:rPr>
          <w:rFonts w:ascii="Tahoma" w:hAnsi="Tahoma" w:cs="Tahoma"/>
          <w:sz w:val="22"/>
          <w:szCs w:val="22"/>
        </w:rPr>
        <w:t xml:space="preserve"> </w:t>
      </w:r>
      <w:r w:rsidR="001A5D76" w:rsidRPr="002F3EE3">
        <w:rPr>
          <w:rFonts w:ascii="Tahoma" w:hAnsi="Tahoma" w:cs="Tahoma"/>
          <w:sz w:val="22"/>
          <w:szCs w:val="22"/>
        </w:rPr>
        <w:t>postupuje podle</w:t>
      </w:r>
      <w:r w:rsidR="00F165FD">
        <w:rPr>
          <w:rFonts w:ascii="Tahoma" w:hAnsi="Tahoma" w:cs="Tahoma"/>
          <w:sz w:val="22"/>
          <w:szCs w:val="22"/>
        </w:rPr>
        <w:t xml:space="preserve"> této Směrnice a přiměřeně dle ZZVZ.</w:t>
      </w:r>
      <w:r w:rsidR="00931DD4" w:rsidRPr="002F3EE3">
        <w:rPr>
          <w:rFonts w:ascii="Tahoma" w:hAnsi="Tahoma" w:cs="Tahoma"/>
          <w:sz w:val="22"/>
          <w:szCs w:val="22"/>
        </w:rPr>
        <w:t xml:space="preserve"> </w:t>
      </w:r>
      <w:r w:rsidR="001A5D76" w:rsidRPr="002F3EE3">
        <w:rPr>
          <w:rFonts w:ascii="Tahoma" w:hAnsi="Tahoma" w:cs="Tahoma"/>
          <w:sz w:val="22"/>
          <w:szCs w:val="22"/>
        </w:rPr>
        <w:t xml:space="preserve"> </w:t>
      </w:r>
    </w:p>
    <w:p w14:paraId="1AB961E6" w14:textId="77777777" w:rsidR="00F165FD" w:rsidRPr="00AD5F41" w:rsidRDefault="00F165FD" w:rsidP="00AD5F41">
      <w:pPr>
        <w:pStyle w:val="Styl"/>
        <w:tabs>
          <w:tab w:val="left" w:pos="0"/>
          <w:tab w:val="left" w:pos="142"/>
        </w:tabs>
        <w:ind w:right="30"/>
        <w:jc w:val="both"/>
        <w:rPr>
          <w:rFonts w:ascii="Tahoma" w:hAnsi="Tahoma" w:cs="Tahoma"/>
          <w:sz w:val="16"/>
          <w:szCs w:val="16"/>
        </w:rPr>
      </w:pPr>
    </w:p>
    <w:p w14:paraId="65690F2A" w14:textId="0425125C" w:rsidR="001A5D76" w:rsidRPr="002F3EE3" w:rsidRDefault="001A5D76" w:rsidP="00AD5F41">
      <w:pPr>
        <w:pStyle w:val="Styl"/>
        <w:tabs>
          <w:tab w:val="left" w:pos="0"/>
          <w:tab w:val="left" w:pos="142"/>
        </w:tabs>
        <w:ind w:right="30"/>
        <w:jc w:val="both"/>
        <w:rPr>
          <w:rFonts w:ascii="Tahoma" w:hAnsi="Tahoma" w:cs="Tahoma"/>
          <w:sz w:val="22"/>
          <w:szCs w:val="22"/>
        </w:rPr>
      </w:pPr>
      <w:r w:rsidRPr="002F3EE3">
        <w:rPr>
          <w:rFonts w:ascii="Tahoma" w:hAnsi="Tahoma" w:cs="Tahoma"/>
          <w:sz w:val="22"/>
          <w:szCs w:val="22"/>
        </w:rPr>
        <w:t>Kontaktní osoba</w:t>
      </w:r>
      <w:r w:rsidR="00F165FD">
        <w:rPr>
          <w:rFonts w:ascii="Tahoma" w:hAnsi="Tahoma" w:cs="Tahoma"/>
          <w:sz w:val="22"/>
          <w:szCs w:val="22"/>
        </w:rPr>
        <w:t>: _________________________</w:t>
      </w:r>
      <w:r w:rsidRPr="002F3EE3">
        <w:rPr>
          <w:rFonts w:ascii="Tahoma" w:hAnsi="Tahoma" w:cs="Tahoma"/>
          <w:sz w:val="22"/>
          <w:szCs w:val="22"/>
        </w:rPr>
        <w:t xml:space="preserve">, tel. </w:t>
      </w:r>
      <w:r w:rsidR="00F165FD">
        <w:rPr>
          <w:rFonts w:ascii="Tahoma" w:hAnsi="Tahoma" w:cs="Tahoma"/>
          <w:sz w:val="22"/>
          <w:szCs w:val="22"/>
        </w:rPr>
        <w:t>____________________________</w:t>
      </w:r>
      <w:r w:rsidRPr="002F3EE3">
        <w:rPr>
          <w:rFonts w:ascii="Tahoma" w:hAnsi="Tahoma" w:cs="Tahoma"/>
          <w:sz w:val="22"/>
          <w:szCs w:val="22"/>
        </w:rPr>
        <w:t>.</w:t>
      </w:r>
    </w:p>
    <w:p w14:paraId="0A77B300" w14:textId="77777777" w:rsidR="001A5D76" w:rsidRPr="00AE1358" w:rsidRDefault="001A5D76" w:rsidP="00AD5F41">
      <w:pPr>
        <w:pStyle w:val="Styl"/>
        <w:tabs>
          <w:tab w:val="left" w:pos="0"/>
          <w:tab w:val="left" w:pos="142"/>
        </w:tabs>
        <w:ind w:right="30"/>
        <w:jc w:val="both"/>
        <w:rPr>
          <w:rFonts w:ascii="Tahoma" w:hAnsi="Tahoma" w:cs="Tahoma"/>
          <w:sz w:val="16"/>
          <w:szCs w:val="16"/>
        </w:rPr>
      </w:pPr>
    </w:p>
    <w:p w14:paraId="2D1ABA54" w14:textId="6FBDF5AC" w:rsidR="001A5D76" w:rsidRPr="002F3EE3" w:rsidRDefault="001A5D76" w:rsidP="00AD5F41">
      <w:pPr>
        <w:pStyle w:val="Styl"/>
        <w:tabs>
          <w:tab w:val="left" w:pos="0"/>
          <w:tab w:val="left" w:pos="142"/>
        </w:tabs>
        <w:ind w:right="30"/>
        <w:jc w:val="both"/>
        <w:rPr>
          <w:rFonts w:ascii="Tahoma" w:hAnsi="Tahoma" w:cs="Tahoma"/>
          <w:sz w:val="22"/>
          <w:szCs w:val="22"/>
        </w:rPr>
      </w:pPr>
      <w:r w:rsidRPr="002F3EE3">
        <w:rPr>
          <w:rFonts w:ascii="Tahoma" w:hAnsi="Tahoma" w:cs="Tahoma"/>
          <w:sz w:val="22"/>
          <w:szCs w:val="22"/>
        </w:rPr>
        <w:t xml:space="preserve">Oznámení o výběru </w:t>
      </w:r>
      <w:r w:rsidR="00931DD4" w:rsidRPr="002F3EE3">
        <w:rPr>
          <w:rFonts w:ascii="Tahoma" w:hAnsi="Tahoma" w:cs="Tahoma"/>
          <w:sz w:val="22"/>
          <w:szCs w:val="22"/>
        </w:rPr>
        <w:t xml:space="preserve">dodavatele </w:t>
      </w:r>
      <w:r w:rsidRPr="002F3EE3">
        <w:rPr>
          <w:rFonts w:ascii="Tahoma" w:hAnsi="Tahoma" w:cs="Tahoma"/>
          <w:sz w:val="22"/>
          <w:szCs w:val="22"/>
        </w:rPr>
        <w:t xml:space="preserve">zašle zadavatel </w:t>
      </w:r>
      <w:r w:rsidR="00931DD4" w:rsidRPr="002F3EE3">
        <w:rPr>
          <w:rFonts w:ascii="Tahoma" w:hAnsi="Tahoma" w:cs="Tahoma"/>
          <w:sz w:val="22"/>
          <w:szCs w:val="22"/>
        </w:rPr>
        <w:t>všem vyzvaným dodavatelům</w:t>
      </w:r>
      <w:r w:rsidRPr="002F3EE3">
        <w:rPr>
          <w:rFonts w:ascii="Tahoma" w:hAnsi="Tahoma" w:cs="Tahoma"/>
          <w:sz w:val="22"/>
          <w:szCs w:val="22"/>
        </w:rPr>
        <w:t xml:space="preserve">, jejichž nabídky budou hodnoceny, do pěti pracovních dnů od rozhodnutí </w:t>
      </w:r>
      <w:r w:rsidR="00F165FD">
        <w:rPr>
          <w:rFonts w:ascii="Tahoma" w:hAnsi="Tahoma" w:cs="Tahoma"/>
          <w:sz w:val="22"/>
          <w:szCs w:val="22"/>
        </w:rPr>
        <w:t>ZO</w:t>
      </w:r>
      <w:r w:rsidRPr="002F3EE3">
        <w:rPr>
          <w:rFonts w:ascii="Tahoma" w:hAnsi="Tahoma" w:cs="Tahoma"/>
          <w:sz w:val="22"/>
          <w:szCs w:val="22"/>
        </w:rPr>
        <w:t xml:space="preserve">. </w:t>
      </w:r>
    </w:p>
    <w:p w14:paraId="756AEC3F" w14:textId="77777777" w:rsidR="001A5D76" w:rsidRPr="002F3EE3" w:rsidRDefault="001A5D76" w:rsidP="00AD5F41">
      <w:pPr>
        <w:pStyle w:val="Styl"/>
        <w:tabs>
          <w:tab w:val="left" w:pos="0"/>
          <w:tab w:val="left" w:pos="142"/>
        </w:tabs>
        <w:ind w:right="30"/>
        <w:jc w:val="both"/>
        <w:rPr>
          <w:rFonts w:ascii="Tahoma" w:hAnsi="Tahoma" w:cs="Tahoma"/>
          <w:sz w:val="22"/>
          <w:szCs w:val="22"/>
        </w:rPr>
      </w:pPr>
    </w:p>
    <w:p w14:paraId="21F634E2" w14:textId="19315E03" w:rsidR="001A5D76" w:rsidRPr="002F3EE3" w:rsidRDefault="00F452F0" w:rsidP="00AD5F41">
      <w:pPr>
        <w:pStyle w:val="Styl"/>
        <w:tabs>
          <w:tab w:val="left" w:pos="0"/>
          <w:tab w:val="left" w:pos="142"/>
        </w:tabs>
        <w:ind w:right="30"/>
        <w:jc w:val="both"/>
        <w:rPr>
          <w:rFonts w:ascii="Tahoma" w:hAnsi="Tahoma" w:cs="Tahoma"/>
          <w:sz w:val="22"/>
          <w:szCs w:val="22"/>
        </w:rPr>
      </w:pPr>
      <w:r w:rsidRPr="002F3EE3">
        <w:rPr>
          <w:rFonts w:ascii="Tahoma" w:hAnsi="Tahoma" w:cs="Tahoma"/>
          <w:b/>
          <w:bCs/>
          <w:sz w:val="22"/>
          <w:szCs w:val="22"/>
        </w:rPr>
        <w:t>Velká Buková</w:t>
      </w:r>
      <w:r w:rsidR="001A5D76" w:rsidRPr="002F3EE3">
        <w:rPr>
          <w:rFonts w:ascii="Tahoma" w:hAnsi="Tahoma" w:cs="Tahoma"/>
          <w:b/>
          <w:bCs/>
          <w:sz w:val="22"/>
          <w:szCs w:val="22"/>
        </w:rPr>
        <w:t xml:space="preserve"> dne:</w:t>
      </w:r>
      <w:r w:rsidR="00043F31" w:rsidRPr="002F3EE3">
        <w:rPr>
          <w:rFonts w:ascii="Tahoma" w:hAnsi="Tahoma" w:cs="Tahoma"/>
          <w:sz w:val="22"/>
          <w:szCs w:val="22"/>
        </w:rPr>
        <w:t xml:space="preserve"> _____._____.202___</w:t>
      </w:r>
      <w:r w:rsidR="001A5D76" w:rsidRPr="002F3EE3">
        <w:rPr>
          <w:rFonts w:ascii="Tahoma" w:hAnsi="Tahoma" w:cs="Tahoma"/>
          <w:sz w:val="22"/>
          <w:szCs w:val="22"/>
        </w:rPr>
        <w:t xml:space="preserve"> </w:t>
      </w:r>
    </w:p>
    <w:p w14:paraId="2F83AD8C" w14:textId="77777777" w:rsidR="00AD5F41" w:rsidRDefault="00AD5F41" w:rsidP="00AD5F41">
      <w:pPr>
        <w:pStyle w:val="Styl"/>
        <w:ind w:left="4320" w:right="30" w:firstLine="720"/>
        <w:jc w:val="both"/>
        <w:rPr>
          <w:rFonts w:ascii="Tahoma" w:hAnsi="Tahoma" w:cs="Tahoma"/>
          <w:b/>
          <w:bCs/>
          <w:sz w:val="22"/>
          <w:szCs w:val="22"/>
        </w:rPr>
      </w:pPr>
      <w:r>
        <w:rPr>
          <w:rFonts w:ascii="Tahoma" w:hAnsi="Tahoma" w:cs="Tahoma"/>
          <w:b/>
          <w:bCs/>
          <w:sz w:val="22"/>
          <w:szCs w:val="22"/>
        </w:rPr>
        <w:t xml:space="preserve">       </w:t>
      </w:r>
    </w:p>
    <w:p w14:paraId="0FCCAE54" w14:textId="0C7F1886" w:rsidR="00AD5F41" w:rsidRDefault="00AD5F41" w:rsidP="00AD5F41">
      <w:pPr>
        <w:pStyle w:val="Styl"/>
        <w:ind w:left="4320" w:right="30" w:firstLine="720"/>
        <w:jc w:val="both"/>
        <w:rPr>
          <w:rFonts w:ascii="Tahoma" w:hAnsi="Tahoma" w:cs="Tahoma"/>
          <w:b/>
          <w:bCs/>
          <w:sz w:val="22"/>
          <w:szCs w:val="22"/>
        </w:rPr>
      </w:pPr>
      <w:r>
        <w:rPr>
          <w:rFonts w:ascii="Tahoma" w:hAnsi="Tahoma" w:cs="Tahoma"/>
          <w:b/>
          <w:bCs/>
          <w:sz w:val="22"/>
          <w:szCs w:val="22"/>
        </w:rPr>
        <w:t>___________________________</w:t>
      </w:r>
    </w:p>
    <w:p w14:paraId="7D578FA6" w14:textId="40BE306E" w:rsidR="00514294" w:rsidRPr="002F3EE3" w:rsidRDefault="00AD5F41" w:rsidP="00AD5F41">
      <w:pPr>
        <w:pStyle w:val="Styl"/>
        <w:ind w:left="4320" w:right="30" w:firstLine="720"/>
        <w:jc w:val="both"/>
        <w:rPr>
          <w:rFonts w:ascii="Tahoma" w:hAnsi="Tahoma" w:cs="Tahoma"/>
          <w:sz w:val="22"/>
          <w:szCs w:val="22"/>
        </w:rPr>
      </w:pPr>
      <w:r>
        <w:rPr>
          <w:rFonts w:ascii="Tahoma" w:hAnsi="Tahoma" w:cs="Tahoma"/>
          <w:b/>
          <w:bCs/>
          <w:sz w:val="22"/>
          <w:szCs w:val="22"/>
        </w:rPr>
        <w:t xml:space="preserve">            </w:t>
      </w:r>
      <w:r w:rsidRPr="000D7917">
        <w:rPr>
          <w:rFonts w:ascii="Tahoma" w:hAnsi="Tahoma" w:cs="Tahoma"/>
          <w:b/>
          <w:bCs/>
          <w:sz w:val="22"/>
          <w:szCs w:val="22"/>
        </w:rPr>
        <w:t>Ing. Pavel Moucha</w:t>
      </w:r>
      <w:r>
        <w:rPr>
          <w:rFonts w:ascii="Tahoma" w:hAnsi="Tahoma" w:cs="Tahoma"/>
          <w:b/>
          <w:bCs/>
          <w:sz w:val="22"/>
          <w:szCs w:val="22"/>
        </w:rPr>
        <w:t xml:space="preserve">  </w:t>
      </w:r>
    </w:p>
    <w:p w14:paraId="232ED36F" w14:textId="2AE86AEB" w:rsidR="001A5D76" w:rsidRPr="002F3EE3" w:rsidRDefault="0091383A" w:rsidP="00591EDE">
      <w:pPr>
        <w:pStyle w:val="Styl"/>
        <w:spacing w:line="240" w:lineRule="exact"/>
        <w:ind w:left="4320" w:right="48" w:firstLine="720"/>
        <w:jc w:val="both"/>
        <w:rPr>
          <w:rFonts w:ascii="Tahoma" w:hAnsi="Tahoma" w:cs="Tahoma"/>
          <w:b/>
          <w:bCs/>
          <w:sz w:val="22"/>
          <w:szCs w:val="22"/>
        </w:rPr>
      </w:pPr>
      <w:r w:rsidRPr="002F3EE3">
        <w:rPr>
          <w:rFonts w:ascii="Tahoma" w:hAnsi="Tahoma" w:cs="Tahoma"/>
          <w:b/>
          <w:bCs/>
          <w:sz w:val="22"/>
          <w:szCs w:val="22"/>
        </w:rPr>
        <w:lastRenderedPageBreak/>
        <w:t xml:space="preserve">                </w:t>
      </w:r>
      <w:r w:rsidR="00AD5F41">
        <w:rPr>
          <w:rFonts w:ascii="Tahoma" w:hAnsi="Tahoma" w:cs="Tahoma"/>
          <w:b/>
          <w:bCs/>
          <w:sz w:val="22"/>
          <w:szCs w:val="22"/>
        </w:rPr>
        <w:t>S</w:t>
      </w:r>
      <w:r w:rsidR="001A5D76" w:rsidRPr="002F3EE3">
        <w:rPr>
          <w:rFonts w:ascii="Tahoma" w:hAnsi="Tahoma" w:cs="Tahoma"/>
          <w:b/>
          <w:bCs/>
          <w:sz w:val="22"/>
          <w:szCs w:val="22"/>
        </w:rPr>
        <w:t xml:space="preserve">tarosta obce </w:t>
      </w:r>
    </w:p>
    <w:sectPr w:rsidR="001A5D76" w:rsidRPr="002F3EE3" w:rsidSect="00BA790C">
      <w:footerReference w:type="default" r:id="rId8"/>
      <w:pgSz w:w="11906" w:h="16838"/>
      <w:pgMar w:top="1276" w:right="849"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BEB3E" w14:textId="77777777" w:rsidR="00184D6E" w:rsidRDefault="00184D6E" w:rsidP="000B07A6">
      <w:r>
        <w:separator/>
      </w:r>
    </w:p>
  </w:endnote>
  <w:endnote w:type="continuationSeparator" w:id="0">
    <w:p w14:paraId="67C449EA" w14:textId="77777777" w:rsidR="00184D6E" w:rsidRDefault="00184D6E" w:rsidP="000B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473839"/>
      <w:docPartObj>
        <w:docPartGallery w:val="Page Numbers (Bottom of Page)"/>
        <w:docPartUnique/>
      </w:docPartObj>
    </w:sdtPr>
    <w:sdtEndPr/>
    <w:sdtContent>
      <w:p w14:paraId="74B31AB6" w14:textId="77777777" w:rsidR="003945B1" w:rsidRDefault="003945B1">
        <w:pPr>
          <w:pStyle w:val="Zpat"/>
          <w:jc w:val="center"/>
        </w:pPr>
        <w:r>
          <w:fldChar w:fldCharType="begin"/>
        </w:r>
        <w:r>
          <w:instrText>PAGE   \* MERGEFORMAT</w:instrText>
        </w:r>
        <w:r>
          <w:fldChar w:fldCharType="separate"/>
        </w:r>
        <w:r w:rsidR="00BD1361">
          <w:rPr>
            <w:noProof/>
          </w:rPr>
          <w:t>1</w:t>
        </w:r>
        <w:r>
          <w:fldChar w:fldCharType="end"/>
        </w:r>
      </w:p>
    </w:sdtContent>
  </w:sdt>
  <w:p w14:paraId="1614B34D" w14:textId="77777777" w:rsidR="003945B1" w:rsidRDefault="003945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74489" w14:textId="77777777" w:rsidR="00184D6E" w:rsidRDefault="00184D6E" w:rsidP="000B07A6">
      <w:r>
        <w:separator/>
      </w:r>
    </w:p>
  </w:footnote>
  <w:footnote w:type="continuationSeparator" w:id="0">
    <w:p w14:paraId="0E6D4FAB" w14:textId="77777777" w:rsidR="00184D6E" w:rsidRDefault="00184D6E" w:rsidP="000B0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352469C"/>
    <w:lvl w:ilvl="0">
      <w:numFmt w:val="bullet"/>
      <w:lvlText w:val="*"/>
      <w:lvlJc w:val="left"/>
      <w:pPr>
        <w:ind w:left="0" w:firstLine="0"/>
      </w:pPr>
    </w:lvl>
  </w:abstractNum>
  <w:abstractNum w:abstractNumId="1" w15:restartNumberingAfterBreak="0">
    <w:nsid w:val="017462D2"/>
    <w:multiLevelType w:val="hybridMultilevel"/>
    <w:tmpl w:val="98FEF30E"/>
    <w:lvl w:ilvl="0" w:tplc="7174D86E">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2303AB"/>
    <w:multiLevelType w:val="hybridMultilevel"/>
    <w:tmpl w:val="EA8A671E"/>
    <w:lvl w:ilvl="0" w:tplc="6AFE1964">
      <w:start w:val="1"/>
      <w:numFmt w:val="lowerLetter"/>
      <w:lvlText w:val="%1)"/>
      <w:lvlJc w:val="left"/>
      <w:pPr>
        <w:ind w:left="1432" w:hanging="286"/>
      </w:pPr>
      <w:rPr>
        <w:rFonts w:ascii="Tahoma" w:eastAsia="Times New Roman" w:hAnsi="Tahoma" w:cs="Tahoma" w:hint="default"/>
        <w:b/>
        <w:spacing w:val="-20"/>
        <w:w w:val="100"/>
        <w:sz w:val="22"/>
        <w:szCs w:val="22"/>
        <w:lang w:val="cs-CZ" w:eastAsia="cs-CZ" w:bidi="cs-CZ"/>
      </w:rPr>
    </w:lvl>
    <w:lvl w:ilvl="1" w:tplc="266EC1B4">
      <w:numFmt w:val="bullet"/>
      <w:lvlText w:val="•"/>
      <w:lvlJc w:val="left"/>
      <w:pPr>
        <w:ind w:left="2382" w:hanging="286"/>
      </w:pPr>
      <w:rPr>
        <w:rFonts w:hint="default"/>
        <w:lang w:val="cs-CZ" w:eastAsia="cs-CZ" w:bidi="cs-CZ"/>
      </w:rPr>
    </w:lvl>
    <w:lvl w:ilvl="2" w:tplc="938C0756">
      <w:numFmt w:val="bullet"/>
      <w:lvlText w:val="•"/>
      <w:lvlJc w:val="left"/>
      <w:pPr>
        <w:ind w:left="3324" w:hanging="286"/>
      </w:pPr>
      <w:rPr>
        <w:rFonts w:hint="default"/>
        <w:lang w:val="cs-CZ" w:eastAsia="cs-CZ" w:bidi="cs-CZ"/>
      </w:rPr>
    </w:lvl>
    <w:lvl w:ilvl="3" w:tplc="A8900A50">
      <w:numFmt w:val="bullet"/>
      <w:lvlText w:val="•"/>
      <w:lvlJc w:val="left"/>
      <w:pPr>
        <w:ind w:left="4266" w:hanging="286"/>
      </w:pPr>
      <w:rPr>
        <w:rFonts w:hint="default"/>
        <w:lang w:val="cs-CZ" w:eastAsia="cs-CZ" w:bidi="cs-CZ"/>
      </w:rPr>
    </w:lvl>
    <w:lvl w:ilvl="4" w:tplc="1D80FFF0">
      <w:numFmt w:val="bullet"/>
      <w:lvlText w:val="•"/>
      <w:lvlJc w:val="left"/>
      <w:pPr>
        <w:ind w:left="5208" w:hanging="286"/>
      </w:pPr>
      <w:rPr>
        <w:rFonts w:hint="default"/>
        <w:lang w:val="cs-CZ" w:eastAsia="cs-CZ" w:bidi="cs-CZ"/>
      </w:rPr>
    </w:lvl>
    <w:lvl w:ilvl="5" w:tplc="49DCD6D8">
      <w:numFmt w:val="bullet"/>
      <w:lvlText w:val="•"/>
      <w:lvlJc w:val="left"/>
      <w:pPr>
        <w:ind w:left="6150" w:hanging="286"/>
      </w:pPr>
      <w:rPr>
        <w:rFonts w:hint="default"/>
        <w:lang w:val="cs-CZ" w:eastAsia="cs-CZ" w:bidi="cs-CZ"/>
      </w:rPr>
    </w:lvl>
    <w:lvl w:ilvl="6" w:tplc="D67A85D6">
      <w:numFmt w:val="bullet"/>
      <w:lvlText w:val="•"/>
      <w:lvlJc w:val="left"/>
      <w:pPr>
        <w:ind w:left="7092" w:hanging="286"/>
      </w:pPr>
      <w:rPr>
        <w:rFonts w:hint="default"/>
        <w:lang w:val="cs-CZ" w:eastAsia="cs-CZ" w:bidi="cs-CZ"/>
      </w:rPr>
    </w:lvl>
    <w:lvl w:ilvl="7" w:tplc="DC80BD02">
      <w:numFmt w:val="bullet"/>
      <w:lvlText w:val="•"/>
      <w:lvlJc w:val="left"/>
      <w:pPr>
        <w:ind w:left="8034" w:hanging="286"/>
      </w:pPr>
      <w:rPr>
        <w:rFonts w:hint="default"/>
        <w:lang w:val="cs-CZ" w:eastAsia="cs-CZ" w:bidi="cs-CZ"/>
      </w:rPr>
    </w:lvl>
    <w:lvl w:ilvl="8" w:tplc="7CBEE208">
      <w:numFmt w:val="bullet"/>
      <w:lvlText w:val="•"/>
      <w:lvlJc w:val="left"/>
      <w:pPr>
        <w:ind w:left="8976" w:hanging="286"/>
      </w:pPr>
      <w:rPr>
        <w:rFonts w:hint="default"/>
        <w:lang w:val="cs-CZ" w:eastAsia="cs-CZ" w:bidi="cs-CZ"/>
      </w:rPr>
    </w:lvl>
  </w:abstractNum>
  <w:abstractNum w:abstractNumId="3" w15:restartNumberingAfterBreak="0">
    <w:nsid w:val="0D646D0E"/>
    <w:multiLevelType w:val="singleLevel"/>
    <w:tmpl w:val="094E74F8"/>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4" w15:restartNumberingAfterBreak="0">
    <w:nsid w:val="0E396116"/>
    <w:multiLevelType w:val="singleLevel"/>
    <w:tmpl w:val="BFF24126"/>
    <w:lvl w:ilvl="0">
      <w:start w:val="4"/>
      <w:numFmt w:val="decimal"/>
      <w:lvlText w:val="%1."/>
      <w:legacy w:legacy="1" w:legacySpace="0" w:legacyIndent="0"/>
      <w:lvlJc w:val="left"/>
      <w:pPr>
        <w:ind w:left="0" w:firstLine="0"/>
      </w:pPr>
      <w:rPr>
        <w:rFonts w:ascii="Times New Roman" w:hAnsi="Times New Roman" w:cs="Times New Roman" w:hint="default"/>
      </w:rPr>
    </w:lvl>
  </w:abstractNum>
  <w:abstractNum w:abstractNumId="5" w15:restartNumberingAfterBreak="0">
    <w:nsid w:val="2E8849AD"/>
    <w:multiLevelType w:val="singleLevel"/>
    <w:tmpl w:val="59B01034"/>
    <w:lvl w:ilvl="0">
      <w:start w:val="1"/>
      <w:numFmt w:val="lowerLetter"/>
      <w:lvlText w:val="%1)"/>
      <w:legacy w:legacy="1" w:legacySpace="0" w:legacyIndent="0"/>
      <w:lvlJc w:val="left"/>
      <w:pPr>
        <w:ind w:left="0" w:firstLine="0"/>
      </w:pPr>
      <w:rPr>
        <w:rFonts w:ascii="Times New Roman" w:hAnsi="Times New Roman" w:cs="Times New Roman" w:hint="default"/>
      </w:rPr>
    </w:lvl>
  </w:abstractNum>
  <w:abstractNum w:abstractNumId="6" w15:restartNumberingAfterBreak="0">
    <w:nsid w:val="344C7DB0"/>
    <w:multiLevelType w:val="hybridMultilevel"/>
    <w:tmpl w:val="5658EF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AE4D7F"/>
    <w:multiLevelType w:val="multilevel"/>
    <w:tmpl w:val="91A03ED0"/>
    <w:lvl w:ilvl="0">
      <w:start w:val="17"/>
      <w:numFmt w:val="decimal"/>
      <w:lvlText w:val="%1"/>
      <w:lvlJc w:val="left"/>
      <w:pPr>
        <w:ind w:left="1005" w:hanging="536"/>
      </w:pPr>
      <w:rPr>
        <w:rFonts w:hint="default"/>
        <w:lang w:val="cs-CZ" w:eastAsia="cs-CZ" w:bidi="cs-CZ"/>
      </w:rPr>
    </w:lvl>
    <w:lvl w:ilvl="1">
      <w:start w:val="1"/>
      <w:numFmt w:val="decimal"/>
      <w:lvlText w:val="%1.%2"/>
      <w:lvlJc w:val="left"/>
      <w:pPr>
        <w:ind w:left="536" w:hanging="536"/>
      </w:pPr>
      <w:rPr>
        <w:rFonts w:ascii="Times New Roman" w:eastAsia="Times New Roman" w:hAnsi="Times New Roman" w:cs="Times New Roman" w:hint="default"/>
        <w:b/>
        <w:bCs/>
        <w:spacing w:val="-21"/>
        <w:w w:val="100"/>
        <w:sz w:val="24"/>
        <w:szCs w:val="24"/>
        <w:lang w:val="cs-CZ" w:eastAsia="cs-CZ" w:bidi="cs-CZ"/>
      </w:rPr>
    </w:lvl>
    <w:lvl w:ilvl="2">
      <w:start w:val="1"/>
      <w:numFmt w:val="lowerLetter"/>
      <w:lvlText w:val="%3)"/>
      <w:lvlJc w:val="left"/>
      <w:pPr>
        <w:ind w:left="1290" w:hanging="286"/>
      </w:pPr>
      <w:rPr>
        <w:rFonts w:ascii="Tahoma" w:eastAsia="Times New Roman" w:hAnsi="Tahoma" w:cs="Tahoma" w:hint="default"/>
        <w:b/>
        <w:spacing w:val="-20"/>
        <w:w w:val="100"/>
        <w:sz w:val="22"/>
        <w:szCs w:val="22"/>
        <w:lang w:val="cs-CZ" w:eastAsia="cs-CZ" w:bidi="cs-CZ"/>
      </w:rPr>
    </w:lvl>
    <w:lvl w:ilvl="3">
      <w:numFmt w:val="bullet"/>
      <w:lvlText w:val="•"/>
      <w:lvlJc w:val="left"/>
      <w:pPr>
        <w:ind w:left="1440" w:hanging="286"/>
      </w:pPr>
      <w:rPr>
        <w:rFonts w:hint="default"/>
        <w:lang w:val="cs-CZ" w:eastAsia="cs-CZ" w:bidi="cs-CZ"/>
      </w:rPr>
    </w:lvl>
    <w:lvl w:ilvl="4">
      <w:numFmt w:val="bullet"/>
      <w:lvlText w:val="•"/>
      <w:lvlJc w:val="left"/>
      <w:pPr>
        <w:ind w:left="2785" w:hanging="286"/>
      </w:pPr>
      <w:rPr>
        <w:rFonts w:hint="default"/>
        <w:lang w:val="cs-CZ" w:eastAsia="cs-CZ" w:bidi="cs-CZ"/>
      </w:rPr>
    </w:lvl>
    <w:lvl w:ilvl="5">
      <w:numFmt w:val="bullet"/>
      <w:lvlText w:val="•"/>
      <w:lvlJc w:val="left"/>
      <w:pPr>
        <w:ind w:left="4131" w:hanging="286"/>
      </w:pPr>
      <w:rPr>
        <w:rFonts w:hint="default"/>
        <w:lang w:val="cs-CZ" w:eastAsia="cs-CZ" w:bidi="cs-CZ"/>
      </w:rPr>
    </w:lvl>
    <w:lvl w:ilvl="6">
      <w:numFmt w:val="bullet"/>
      <w:lvlText w:val="•"/>
      <w:lvlJc w:val="left"/>
      <w:pPr>
        <w:ind w:left="5477" w:hanging="286"/>
      </w:pPr>
      <w:rPr>
        <w:rFonts w:hint="default"/>
        <w:lang w:val="cs-CZ" w:eastAsia="cs-CZ" w:bidi="cs-CZ"/>
      </w:rPr>
    </w:lvl>
    <w:lvl w:ilvl="7">
      <w:numFmt w:val="bullet"/>
      <w:lvlText w:val="•"/>
      <w:lvlJc w:val="left"/>
      <w:pPr>
        <w:ind w:left="6822" w:hanging="286"/>
      </w:pPr>
      <w:rPr>
        <w:rFonts w:hint="default"/>
        <w:lang w:val="cs-CZ" w:eastAsia="cs-CZ" w:bidi="cs-CZ"/>
      </w:rPr>
    </w:lvl>
    <w:lvl w:ilvl="8">
      <w:numFmt w:val="bullet"/>
      <w:lvlText w:val="•"/>
      <w:lvlJc w:val="left"/>
      <w:pPr>
        <w:ind w:left="8168" w:hanging="286"/>
      </w:pPr>
      <w:rPr>
        <w:rFonts w:hint="default"/>
        <w:lang w:val="cs-CZ" w:eastAsia="cs-CZ" w:bidi="cs-CZ"/>
      </w:rPr>
    </w:lvl>
  </w:abstractNum>
  <w:abstractNum w:abstractNumId="8" w15:restartNumberingAfterBreak="0">
    <w:nsid w:val="3F4332FE"/>
    <w:multiLevelType w:val="hybridMultilevel"/>
    <w:tmpl w:val="49C464E6"/>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40594BB8"/>
    <w:multiLevelType w:val="multilevel"/>
    <w:tmpl w:val="01D6E1D6"/>
    <w:lvl w:ilvl="0">
      <w:start w:val="6"/>
      <w:numFmt w:val="decimal"/>
      <w:lvlText w:val="%1."/>
      <w:lvlJc w:val="left"/>
      <w:pPr>
        <w:ind w:left="360" w:hanging="360"/>
      </w:pPr>
      <w:rPr>
        <w:rFonts w:hint="default"/>
      </w:rPr>
    </w:lvl>
    <w:lvl w:ilvl="1">
      <w:start w:val="3"/>
      <w:numFmt w:val="decimal"/>
      <w:lvlText w:val="%1.%2."/>
      <w:lvlJc w:val="left"/>
      <w:pPr>
        <w:ind w:left="420" w:hanging="360"/>
      </w:pPr>
      <w:rPr>
        <w:rFonts w:hint="default"/>
        <w:b/>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4BDB54F2"/>
    <w:multiLevelType w:val="hybridMultilevel"/>
    <w:tmpl w:val="331AFCA4"/>
    <w:lvl w:ilvl="0" w:tplc="04050001">
      <w:start w:val="1"/>
      <w:numFmt w:val="bullet"/>
      <w:lvlText w:val=""/>
      <w:lvlJc w:val="left"/>
      <w:pPr>
        <w:ind w:left="105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4D190F6C"/>
    <w:multiLevelType w:val="hybridMultilevel"/>
    <w:tmpl w:val="89667018"/>
    <w:lvl w:ilvl="0" w:tplc="13C4A8AE">
      <w:start w:val="5"/>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2" w15:restartNumberingAfterBreak="0">
    <w:nsid w:val="4D8F37F2"/>
    <w:multiLevelType w:val="hybridMultilevel"/>
    <w:tmpl w:val="C95EBB58"/>
    <w:lvl w:ilvl="0" w:tplc="B066E550">
      <w:start w:val="1"/>
      <w:numFmt w:val="lowerLetter"/>
      <w:lvlText w:val="%1)"/>
      <w:lvlJc w:val="left"/>
      <w:pPr>
        <w:ind w:left="388" w:hanging="360"/>
      </w:pPr>
      <w:rPr>
        <w:rFonts w:hint="default"/>
        <w:b/>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13" w15:restartNumberingAfterBreak="0">
    <w:nsid w:val="56D91B58"/>
    <w:multiLevelType w:val="singleLevel"/>
    <w:tmpl w:val="863E77C2"/>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14" w15:restartNumberingAfterBreak="0">
    <w:nsid w:val="59A1498B"/>
    <w:multiLevelType w:val="singleLevel"/>
    <w:tmpl w:val="4B16F776"/>
    <w:lvl w:ilvl="0">
      <w:start w:val="7"/>
      <w:numFmt w:val="lowerLetter"/>
      <w:lvlText w:val="%1)"/>
      <w:legacy w:legacy="1" w:legacySpace="0" w:legacyIndent="0"/>
      <w:lvlJc w:val="left"/>
      <w:pPr>
        <w:ind w:left="0" w:firstLine="0"/>
      </w:pPr>
      <w:rPr>
        <w:rFonts w:ascii="Times New Roman" w:hAnsi="Times New Roman" w:cs="Times New Roman" w:hint="default"/>
      </w:rPr>
    </w:lvl>
  </w:abstractNum>
  <w:abstractNum w:abstractNumId="15" w15:restartNumberingAfterBreak="0">
    <w:nsid w:val="5FCD7B5C"/>
    <w:multiLevelType w:val="singleLevel"/>
    <w:tmpl w:val="D1C89B04"/>
    <w:lvl w:ilvl="0">
      <w:start w:val="5"/>
      <w:numFmt w:val="decimal"/>
      <w:lvlText w:val="%1."/>
      <w:legacy w:legacy="1" w:legacySpace="0" w:legacyIndent="0"/>
      <w:lvlJc w:val="left"/>
      <w:pPr>
        <w:ind w:left="0" w:firstLine="0"/>
      </w:pPr>
      <w:rPr>
        <w:rFonts w:ascii="Tahoma" w:hAnsi="Tahoma" w:cs="Tahoma" w:hint="default"/>
      </w:rPr>
    </w:lvl>
  </w:abstractNum>
  <w:abstractNum w:abstractNumId="16" w15:restartNumberingAfterBreak="0">
    <w:nsid w:val="68432070"/>
    <w:multiLevelType w:val="hybridMultilevel"/>
    <w:tmpl w:val="D8302256"/>
    <w:lvl w:ilvl="0" w:tplc="A0B60C10">
      <w:start w:val="1"/>
      <w:numFmt w:val="lowerLetter"/>
      <w:lvlText w:val="%1)"/>
      <w:lvlJc w:val="left"/>
      <w:pPr>
        <w:ind w:left="1432" w:hanging="286"/>
      </w:pPr>
      <w:rPr>
        <w:rFonts w:ascii="Tahoma" w:eastAsia="Times New Roman" w:hAnsi="Tahoma" w:cs="Tahoma" w:hint="default"/>
        <w:b/>
        <w:spacing w:val="-20"/>
        <w:w w:val="100"/>
        <w:sz w:val="22"/>
        <w:szCs w:val="22"/>
        <w:lang w:val="cs-CZ" w:eastAsia="cs-CZ" w:bidi="cs-CZ"/>
      </w:rPr>
    </w:lvl>
    <w:lvl w:ilvl="1" w:tplc="FAF2A2CC">
      <w:numFmt w:val="bullet"/>
      <w:lvlText w:val="•"/>
      <w:lvlJc w:val="left"/>
      <w:pPr>
        <w:ind w:left="2382" w:hanging="286"/>
      </w:pPr>
      <w:rPr>
        <w:rFonts w:hint="default"/>
        <w:lang w:val="cs-CZ" w:eastAsia="cs-CZ" w:bidi="cs-CZ"/>
      </w:rPr>
    </w:lvl>
    <w:lvl w:ilvl="2" w:tplc="F59ADB5C">
      <w:numFmt w:val="bullet"/>
      <w:lvlText w:val="•"/>
      <w:lvlJc w:val="left"/>
      <w:pPr>
        <w:ind w:left="3324" w:hanging="286"/>
      </w:pPr>
      <w:rPr>
        <w:rFonts w:hint="default"/>
        <w:lang w:val="cs-CZ" w:eastAsia="cs-CZ" w:bidi="cs-CZ"/>
      </w:rPr>
    </w:lvl>
    <w:lvl w:ilvl="3" w:tplc="E2522182">
      <w:numFmt w:val="bullet"/>
      <w:lvlText w:val="•"/>
      <w:lvlJc w:val="left"/>
      <w:pPr>
        <w:ind w:left="4266" w:hanging="286"/>
      </w:pPr>
      <w:rPr>
        <w:rFonts w:hint="default"/>
        <w:lang w:val="cs-CZ" w:eastAsia="cs-CZ" w:bidi="cs-CZ"/>
      </w:rPr>
    </w:lvl>
    <w:lvl w:ilvl="4" w:tplc="FDD8DF1E">
      <w:numFmt w:val="bullet"/>
      <w:lvlText w:val="•"/>
      <w:lvlJc w:val="left"/>
      <w:pPr>
        <w:ind w:left="5208" w:hanging="286"/>
      </w:pPr>
      <w:rPr>
        <w:rFonts w:hint="default"/>
        <w:lang w:val="cs-CZ" w:eastAsia="cs-CZ" w:bidi="cs-CZ"/>
      </w:rPr>
    </w:lvl>
    <w:lvl w:ilvl="5" w:tplc="3D568C18">
      <w:numFmt w:val="bullet"/>
      <w:lvlText w:val="•"/>
      <w:lvlJc w:val="left"/>
      <w:pPr>
        <w:ind w:left="6150" w:hanging="286"/>
      </w:pPr>
      <w:rPr>
        <w:rFonts w:hint="default"/>
        <w:lang w:val="cs-CZ" w:eastAsia="cs-CZ" w:bidi="cs-CZ"/>
      </w:rPr>
    </w:lvl>
    <w:lvl w:ilvl="6" w:tplc="159C4FEC">
      <w:numFmt w:val="bullet"/>
      <w:lvlText w:val="•"/>
      <w:lvlJc w:val="left"/>
      <w:pPr>
        <w:ind w:left="7092" w:hanging="286"/>
      </w:pPr>
      <w:rPr>
        <w:rFonts w:hint="default"/>
        <w:lang w:val="cs-CZ" w:eastAsia="cs-CZ" w:bidi="cs-CZ"/>
      </w:rPr>
    </w:lvl>
    <w:lvl w:ilvl="7" w:tplc="7226921C">
      <w:numFmt w:val="bullet"/>
      <w:lvlText w:val="•"/>
      <w:lvlJc w:val="left"/>
      <w:pPr>
        <w:ind w:left="8034" w:hanging="286"/>
      </w:pPr>
      <w:rPr>
        <w:rFonts w:hint="default"/>
        <w:lang w:val="cs-CZ" w:eastAsia="cs-CZ" w:bidi="cs-CZ"/>
      </w:rPr>
    </w:lvl>
    <w:lvl w:ilvl="8" w:tplc="C89CAD54">
      <w:numFmt w:val="bullet"/>
      <w:lvlText w:val="•"/>
      <w:lvlJc w:val="left"/>
      <w:pPr>
        <w:ind w:left="8976" w:hanging="286"/>
      </w:pPr>
      <w:rPr>
        <w:rFonts w:hint="default"/>
        <w:lang w:val="cs-CZ" w:eastAsia="cs-CZ" w:bidi="cs-CZ"/>
      </w:rPr>
    </w:lvl>
  </w:abstractNum>
  <w:abstractNum w:abstractNumId="1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6BDA5A05"/>
    <w:multiLevelType w:val="hybridMultilevel"/>
    <w:tmpl w:val="77DE1EEE"/>
    <w:lvl w:ilvl="0" w:tplc="D69225E8">
      <w:start w:val="1"/>
      <w:numFmt w:val="lowerLetter"/>
      <w:pStyle w:val="slovanseznam2"/>
      <w:lvlText w:val="%1)"/>
      <w:lvlJc w:val="left"/>
      <w:pPr>
        <w:ind w:left="1432" w:hanging="286"/>
      </w:pPr>
      <w:rPr>
        <w:rFonts w:ascii="Times New Roman" w:eastAsia="Times New Roman" w:hAnsi="Times New Roman" w:cs="Times New Roman" w:hint="default"/>
        <w:b/>
        <w:spacing w:val="-20"/>
        <w:w w:val="100"/>
        <w:sz w:val="24"/>
        <w:szCs w:val="24"/>
        <w:lang w:val="cs-CZ" w:eastAsia="cs-CZ" w:bidi="cs-CZ"/>
      </w:rPr>
    </w:lvl>
    <w:lvl w:ilvl="1" w:tplc="3FA07266">
      <w:numFmt w:val="bullet"/>
      <w:lvlText w:val="•"/>
      <w:lvlJc w:val="left"/>
      <w:pPr>
        <w:ind w:left="2382" w:hanging="286"/>
      </w:pPr>
      <w:rPr>
        <w:rFonts w:hint="default"/>
        <w:lang w:val="cs-CZ" w:eastAsia="cs-CZ" w:bidi="cs-CZ"/>
      </w:rPr>
    </w:lvl>
    <w:lvl w:ilvl="2" w:tplc="3496E84A">
      <w:numFmt w:val="bullet"/>
      <w:lvlText w:val="•"/>
      <w:lvlJc w:val="left"/>
      <w:pPr>
        <w:ind w:left="3324" w:hanging="286"/>
      </w:pPr>
      <w:rPr>
        <w:rFonts w:hint="default"/>
        <w:lang w:val="cs-CZ" w:eastAsia="cs-CZ" w:bidi="cs-CZ"/>
      </w:rPr>
    </w:lvl>
    <w:lvl w:ilvl="3" w:tplc="EAECE996">
      <w:numFmt w:val="bullet"/>
      <w:lvlText w:val="•"/>
      <w:lvlJc w:val="left"/>
      <w:pPr>
        <w:ind w:left="4266" w:hanging="286"/>
      </w:pPr>
      <w:rPr>
        <w:rFonts w:hint="default"/>
        <w:lang w:val="cs-CZ" w:eastAsia="cs-CZ" w:bidi="cs-CZ"/>
      </w:rPr>
    </w:lvl>
    <w:lvl w:ilvl="4" w:tplc="C172B68A">
      <w:numFmt w:val="bullet"/>
      <w:lvlText w:val="•"/>
      <w:lvlJc w:val="left"/>
      <w:pPr>
        <w:ind w:left="5208" w:hanging="286"/>
      </w:pPr>
      <w:rPr>
        <w:rFonts w:hint="default"/>
        <w:lang w:val="cs-CZ" w:eastAsia="cs-CZ" w:bidi="cs-CZ"/>
      </w:rPr>
    </w:lvl>
    <w:lvl w:ilvl="5" w:tplc="74BCD4C8">
      <w:numFmt w:val="bullet"/>
      <w:lvlText w:val="•"/>
      <w:lvlJc w:val="left"/>
      <w:pPr>
        <w:ind w:left="6150" w:hanging="286"/>
      </w:pPr>
      <w:rPr>
        <w:rFonts w:hint="default"/>
        <w:lang w:val="cs-CZ" w:eastAsia="cs-CZ" w:bidi="cs-CZ"/>
      </w:rPr>
    </w:lvl>
    <w:lvl w:ilvl="6" w:tplc="BBDC5F96">
      <w:numFmt w:val="bullet"/>
      <w:lvlText w:val="•"/>
      <w:lvlJc w:val="left"/>
      <w:pPr>
        <w:ind w:left="7092" w:hanging="286"/>
      </w:pPr>
      <w:rPr>
        <w:rFonts w:hint="default"/>
        <w:lang w:val="cs-CZ" w:eastAsia="cs-CZ" w:bidi="cs-CZ"/>
      </w:rPr>
    </w:lvl>
    <w:lvl w:ilvl="7" w:tplc="59D84B2C">
      <w:numFmt w:val="bullet"/>
      <w:lvlText w:val="•"/>
      <w:lvlJc w:val="left"/>
      <w:pPr>
        <w:ind w:left="8034" w:hanging="286"/>
      </w:pPr>
      <w:rPr>
        <w:rFonts w:hint="default"/>
        <w:lang w:val="cs-CZ" w:eastAsia="cs-CZ" w:bidi="cs-CZ"/>
      </w:rPr>
    </w:lvl>
    <w:lvl w:ilvl="8" w:tplc="38C07BD4">
      <w:numFmt w:val="bullet"/>
      <w:lvlText w:val="•"/>
      <w:lvlJc w:val="left"/>
      <w:pPr>
        <w:ind w:left="8976" w:hanging="286"/>
      </w:pPr>
      <w:rPr>
        <w:rFonts w:hint="default"/>
        <w:lang w:val="cs-CZ" w:eastAsia="cs-CZ" w:bidi="cs-CZ"/>
      </w:rPr>
    </w:lvl>
  </w:abstractNum>
  <w:abstractNum w:abstractNumId="19" w15:restartNumberingAfterBreak="0">
    <w:nsid w:val="76F32550"/>
    <w:multiLevelType w:val="multilevel"/>
    <w:tmpl w:val="3D38EA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C8483D"/>
    <w:multiLevelType w:val="multilevel"/>
    <w:tmpl w:val="378E8E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lvlOverride w:ilvl="0">
      <w:lvl w:ilvl="0">
        <w:numFmt w:val="bullet"/>
        <w:lvlText w:val="·"/>
        <w:legacy w:legacy="1" w:legacySpace="0" w:legacyIndent="0"/>
        <w:lvlJc w:val="left"/>
        <w:pPr>
          <w:ind w:left="0" w:firstLine="0"/>
        </w:pPr>
        <w:rPr>
          <w:rFonts w:ascii="Symbol" w:hAnsi="Symbol" w:cs="Times New Roman" w:hint="default"/>
        </w:rPr>
      </w:lvl>
    </w:lvlOverride>
  </w:num>
  <w:num w:numId="6">
    <w:abstractNumId w:val="14"/>
    <w:lvlOverride w:ilvl="0">
      <w:startOverride w:val="7"/>
    </w:lvlOverride>
  </w:num>
  <w:num w:numId="7">
    <w:abstractNumId w:val="13"/>
    <w:lvlOverride w:ilvl="0">
      <w:startOverride w:val="1"/>
    </w:lvlOverride>
  </w:num>
  <w:num w:numId="8">
    <w:abstractNumId w:val="4"/>
    <w:lvlOverride w:ilvl="0">
      <w:startOverride w:val="4"/>
    </w:lvlOverride>
  </w:num>
  <w:num w:numId="9">
    <w:abstractNumId w:val="15"/>
    <w:lvlOverride w:ilvl="0">
      <w:startOverride w:val="5"/>
    </w:lvlOverride>
  </w:num>
  <w:num w:numId="10">
    <w:abstractNumId w:val="2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12"/>
  </w:num>
  <w:num w:numId="15">
    <w:abstractNumId w:val="19"/>
  </w:num>
  <w:num w:numId="16">
    <w:abstractNumId w:val="9"/>
  </w:num>
  <w:num w:numId="17">
    <w:abstractNumId w:val="18"/>
  </w:num>
  <w:num w:numId="18">
    <w:abstractNumId w:val="16"/>
  </w:num>
  <w:num w:numId="19">
    <w:abstractNumId w:val="2"/>
  </w:num>
  <w:num w:numId="20">
    <w:abstractNumId w:val="6"/>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47"/>
    <w:rsid w:val="00013325"/>
    <w:rsid w:val="0003707F"/>
    <w:rsid w:val="00043F31"/>
    <w:rsid w:val="000570C6"/>
    <w:rsid w:val="0005740B"/>
    <w:rsid w:val="000B07A6"/>
    <w:rsid w:val="000B69AD"/>
    <w:rsid w:val="000D7917"/>
    <w:rsid w:val="000E05B1"/>
    <w:rsid w:val="000E4886"/>
    <w:rsid w:val="000E525A"/>
    <w:rsid w:val="000F2A3C"/>
    <w:rsid w:val="000F6AF8"/>
    <w:rsid w:val="00166B7D"/>
    <w:rsid w:val="001679DA"/>
    <w:rsid w:val="00184D6E"/>
    <w:rsid w:val="001925C8"/>
    <w:rsid w:val="001A5D76"/>
    <w:rsid w:val="001C0155"/>
    <w:rsid w:val="001D0B8C"/>
    <w:rsid w:val="001E4905"/>
    <w:rsid w:val="001E7507"/>
    <w:rsid w:val="001F7F06"/>
    <w:rsid w:val="0020064C"/>
    <w:rsid w:val="002102A7"/>
    <w:rsid w:val="00220D1F"/>
    <w:rsid w:val="0024734E"/>
    <w:rsid w:val="00247BEE"/>
    <w:rsid w:val="002626E3"/>
    <w:rsid w:val="00266031"/>
    <w:rsid w:val="002716E1"/>
    <w:rsid w:val="00272C70"/>
    <w:rsid w:val="00296E8F"/>
    <w:rsid w:val="002A6B4D"/>
    <w:rsid w:val="002B54A9"/>
    <w:rsid w:val="002B72C0"/>
    <w:rsid w:val="002B7DDB"/>
    <w:rsid w:val="002C751D"/>
    <w:rsid w:val="002E3EA9"/>
    <w:rsid w:val="002F3EE3"/>
    <w:rsid w:val="002F429B"/>
    <w:rsid w:val="00312E71"/>
    <w:rsid w:val="00320664"/>
    <w:rsid w:val="003570D0"/>
    <w:rsid w:val="0036110A"/>
    <w:rsid w:val="003622E8"/>
    <w:rsid w:val="003625DB"/>
    <w:rsid w:val="003746F0"/>
    <w:rsid w:val="00386D80"/>
    <w:rsid w:val="003874A0"/>
    <w:rsid w:val="003900B4"/>
    <w:rsid w:val="003945B1"/>
    <w:rsid w:val="003E541C"/>
    <w:rsid w:val="004417FD"/>
    <w:rsid w:val="004628A8"/>
    <w:rsid w:val="004679AC"/>
    <w:rsid w:val="00487FF6"/>
    <w:rsid w:val="00491B7A"/>
    <w:rsid w:val="004B1DFA"/>
    <w:rsid w:val="004B5422"/>
    <w:rsid w:val="004B7DE6"/>
    <w:rsid w:val="004C74C8"/>
    <w:rsid w:val="00505304"/>
    <w:rsid w:val="00514294"/>
    <w:rsid w:val="00523DF5"/>
    <w:rsid w:val="0053352F"/>
    <w:rsid w:val="00533887"/>
    <w:rsid w:val="005368E1"/>
    <w:rsid w:val="005412A3"/>
    <w:rsid w:val="00546834"/>
    <w:rsid w:val="0057521C"/>
    <w:rsid w:val="00591EDE"/>
    <w:rsid w:val="00592E25"/>
    <w:rsid w:val="0059308F"/>
    <w:rsid w:val="005E1694"/>
    <w:rsid w:val="005E50B3"/>
    <w:rsid w:val="00622109"/>
    <w:rsid w:val="00636B2C"/>
    <w:rsid w:val="00651598"/>
    <w:rsid w:val="00654980"/>
    <w:rsid w:val="00665368"/>
    <w:rsid w:val="00666583"/>
    <w:rsid w:val="00683B01"/>
    <w:rsid w:val="006A695B"/>
    <w:rsid w:val="006B6CA7"/>
    <w:rsid w:val="006F7F3B"/>
    <w:rsid w:val="00702AD7"/>
    <w:rsid w:val="00702AE9"/>
    <w:rsid w:val="0075111E"/>
    <w:rsid w:val="007670E6"/>
    <w:rsid w:val="007C2124"/>
    <w:rsid w:val="007C4798"/>
    <w:rsid w:val="007D42CF"/>
    <w:rsid w:val="007D5742"/>
    <w:rsid w:val="00811008"/>
    <w:rsid w:val="008A6A6E"/>
    <w:rsid w:val="008D3544"/>
    <w:rsid w:val="008E10D9"/>
    <w:rsid w:val="008F3C23"/>
    <w:rsid w:val="00902411"/>
    <w:rsid w:val="0091383A"/>
    <w:rsid w:val="00922B1F"/>
    <w:rsid w:val="009273DA"/>
    <w:rsid w:val="0092797A"/>
    <w:rsid w:val="00930D5C"/>
    <w:rsid w:val="00931DD4"/>
    <w:rsid w:val="00957569"/>
    <w:rsid w:val="00957B5E"/>
    <w:rsid w:val="00967852"/>
    <w:rsid w:val="009A11BA"/>
    <w:rsid w:val="009A4F0A"/>
    <w:rsid w:val="009E102B"/>
    <w:rsid w:val="009E2BC8"/>
    <w:rsid w:val="009F7081"/>
    <w:rsid w:val="00A05758"/>
    <w:rsid w:val="00A43DF2"/>
    <w:rsid w:val="00A52887"/>
    <w:rsid w:val="00A5773C"/>
    <w:rsid w:val="00A60627"/>
    <w:rsid w:val="00A77AA9"/>
    <w:rsid w:val="00A95C71"/>
    <w:rsid w:val="00A96358"/>
    <w:rsid w:val="00A97E3B"/>
    <w:rsid w:val="00AD4A13"/>
    <w:rsid w:val="00AD5F41"/>
    <w:rsid w:val="00AE1358"/>
    <w:rsid w:val="00AE5265"/>
    <w:rsid w:val="00AF530C"/>
    <w:rsid w:val="00AF5FAA"/>
    <w:rsid w:val="00B03A53"/>
    <w:rsid w:val="00B04145"/>
    <w:rsid w:val="00B10212"/>
    <w:rsid w:val="00B117E2"/>
    <w:rsid w:val="00B14F0C"/>
    <w:rsid w:val="00B260DF"/>
    <w:rsid w:val="00B41DDB"/>
    <w:rsid w:val="00B6709C"/>
    <w:rsid w:val="00B70913"/>
    <w:rsid w:val="00B73EAB"/>
    <w:rsid w:val="00BA6E75"/>
    <w:rsid w:val="00BA790C"/>
    <w:rsid w:val="00BC0ACF"/>
    <w:rsid w:val="00BD1361"/>
    <w:rsid w:val="00BD2BE3"/>
    <w:rsid w:val="00BD7DE0"/>
    <w:rsid w:val="00BF0A19"/>
    <w:rsid w:val="00BF0E3E"/>
    <w:rsid w:val="00C01135"/>
    <w:rsid w:val="00C244F4"/>
    <w:rsid w:val="00C2525F"/>
    <w:rsid w:val="00C360B9"/>
    <w:rsid w:val="00C43E5B"/>
    <w:rsid w:val="00C46E01"/>
    <w:rsid w:val="00C602A5"/>
    <w:rsid w:val="00C61695"/>
    <w:rsid w:val="00C64032"/>
    <w:rsid w:val="00C90E05"/>
    <w:rsid w:val="00CB534E"/>
    <w:rsid w:val="00CB7593"/>
    <w:rsid w:val="00CE0B29"/>
    <w:rsid w:val="00D035BE"/>
    <w:rsid w:val="00D127BD"/>
    <w:rsid w:val="00D30E2A"/>
    <w:rsid w:val="00D63221"/>
    <w:rsid w:val="00D87B3F"/>
    <w:rsid w:val="00D93901"/>
    <w:rsid w:val="00DE150D"/>
    <w:rsid w:val="00E02B22"/>
    <w:rsid w:val="00E06035"/>
    <w:rsid w:val="00E336DB"/>
    <w:rsid w:val="00E35C5A"/>
    <w:rsid w:val="00E41D96"/>
    <w:rsid w:val="00E449DC"/>
    <w:rsid w:val="00E46722"/>
    <w:rsid w:val="00E76103"/>
    <w:rsid w:val="00E93F23"/>
    <w:rsid w:val="00E9516F"/>
    <w:rsid w:val="00E96321"/>
    <w:rsid w:val="00EA62CE"/>
    <w:rsid w:val="00ED1B81"/>
    <w:rsid w:val="00EE3DD1"/>
    <w:rsid w:val="00F06E9E"/>
    <w:rsid w:val="00F106DA"/>
    <w:rsid w:val="00F165FD"/>
    <w:rsid w:val="00F42C06"/>
    <w:rsid w:val="00F452F0"/>
    <w:rsid w:val="00F60FE7"/>
    <w:rsid w:val="00F63381"/>
    <w:rsid w:val="00F82B93"/>
    <w:rsid w:val="00F95645"/>
    <w:rsid w:val="00FA2F5E"/>
    <w:rsid w:val="00FB2E21"/>
    <w:rsid w:val="00FC3147"/>
    <w:rsid w:val="00FD7B0A"/>
    <w:rsid w:val="00FF7F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69AD"/>
  <w15:docId w15:val="{EE93B98B-1367-42BD-A79C-BDF721FF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3147"/>
    <w:pPr>
      <w:spacing w:after="0"/>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D79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uiPriority w:val="99"/>
    <w:rsid w:val="00FC3147"/>
    <w:pPr>
      <w:widowControl w:val="0"/>
      <w:autoSpaceDE w:val="0"/>
      <w:autoSpaceDN w:val="0"/>
      <w:adjustRightInd w:val="0"/>
      <w:spacing w:after="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142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4294"/>
    <w:rPr>
      <w:rFonts w:ascii="Segoe UI" w:eastAsia="Times New Roman" w:hAnsi="Segoe UI" w:cs="Segoe UI"/>
      <w:sz w:val="18"/>
      <w:szCs w:val="18"/>
      <w:lang w:eastAsia="cs-CZ"/>
    </w:rPr>
  </w:style>
  <w:style w:type="paragraph" w:styleId="Zhlav">
    <w:name w:val="header"/>
    <w:basedOn w:val="Normln"/>
    <w:link w:val="ZhlavChar"/>
    <w:uiPriority w:val="99"/>
    <w:unhideWhenUsed/>
    <w:rsid w:val="000B07A6"/>
    <w:pPr>
      <w:tabs>
        <w:tab w:val="center" w:pos="4536"/>
        <w:tab w:val="right" w:pos="9072"/>
      </w:tabs>
    </w:pPr>
  </w:style>
  <w:style w:type="character" w:customStyle="1" w:styleId="ZhlavChar">
    <w:name w:val="Záhlaví Char"/>
    <w:basedOn w:val="Standardnpsmoodstavce"/>
    <w:link w:val="Zhlav"/>
    <w:uiPriority w:val="99"/>
    <w:rsid w:val="000B07A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B07A6"/>
    <w:pPr>
      <w:tabs>
        <w:tab w:val="center" w:pos="4536"/>
        <w:tab w:val="right" w:pos="9072"/>
      </w:tabs>
    </w:pPr>
  </w:style>
  <w:style w:type="character" w:customStyle="1" w:styleId="ZpatChar">
    <w:name w:val="Zápatí Char"/>
    <w:basedOn w:val="Standardnpsmoodstavce"/>
    <w:link w:val="Zpat"/>
    <w:uiPriority w:val="99"/>
    <w:rsid w:val="000B07A6"/>
    <w:rPr>
      <w:rFonts w:ascii="Times New Roman" w:eastAsia="Times New Roman" w:hAnsi="Times New Roman" w:cs="Times New Roman"/>
      <w:sz w:val="24"/>
      <w:szCs w:val="24"/>
      <w:lang w:eastAsia="cs-CZ"/>
    </w:rPr>
  </w:style>
  <w:style w:type="paragraph" w:styleId="Revize">
    <w:name w:val="Revision"/>
    <w:hidden/>
    <w:uiPriority w:val="99"/>
    <w:semiHidden/>
    <w:rsid w:val="004417FD"/>
    <w:pPr>
      <w:spacing w:after="0"/>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B72C0"/>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
    <w:link w:val="ZkladntextChar"/>
    <w:rsid w:val="002B72C0"/>
    <w:pPr>
      <w:jc w:val="both"/>
    </w:pPr>
    <w:rPr>
      <w:b/>
      <w:sz w:val="28"/>
      <w:szCs w:val="20"/>
      <w:lang w:val="x-none" w:eastAsia="x-none"/>
    </w:rPr>
  </w:style>
  <w:style w:type="character" w:customStyle="1" w:styleId="ZkladntextChar">
    <w:name w:val="Základní text Char"/>
    <w:basedOn w:val="Standardnpsmoodstavce"/>
    <w:link w:val="Zkladntext"/>
    <w:rsid w:val="002B72C0"/>
    <w:rPr>
      <w:rFonts w:ascii="Times New Roman" w:eastAsia="Times New Roman" w:hAnsi="Times New Roman" w:cs="Times New Roman"/>
      <w:b/>
      <w:sz w:val="28"/>
      <w:szCs w:val="20"/>
      <w:lang w:val="x-none" w:eastAsia="x-none"/>
    </w:rPr>
  </w:style>
  <w:style w:type="paragraph" w:customStyle="1" w:styleId="Default">
    <w:name w:val="Default"/>
    <w:rsid w:val="002B72C0"/>
    <w:pPr>
      <w:autoSpaceDE w:val="0"/>
      <w:autoSpaceDN w:val="0"/>
      <w:adjustRightInd w:val="0"/>
      <w:spacing w:after="0"/>
    </w:pPr>
    <w:rPr>
      <w:rFonts w:ascii="Times New Roman" w:hAnsi="Times New Roman" w:cs="Times New Roman"/>
      <w:color w:val="000000"/>
      <w:sz w:val="24"/>
      <w:szCs w:val="24"/>
    </w:rPr>
  </w:style>
  <w:style w:type="character" w:styleId="Odkaznakoment">
    <w:name w:val="annotation reference"/>
    <w:basedOn w:val="Standardnpsmoodstavce"/>
    <w:uiPriority w:val="99"/>
    <w:unhideWhenUsed/>
    <w:rsid w:val="002B72C0"/>
    <w:rPr>
      <w:sz w:val="16"/>
      <w:szCs w:val="16"/>
    </w:rPr>
  </w:style>
  <w:style w:type="paragraph" w:styleId="Textkomente">
    <w:name w:val="annotation text"/>
    <w:basedOn w:val="Normln"/>
    <w:link w:val="TextkomenteChar"/>
    <w:uiPriority w:val="99"/>
    <w:unhideWhenUsed/>
    <w:rsid w:val="002B72C0"/>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2B72C0"/>
    <w:rPr>
      <w:sz w:val="20"/>
      <w:szCs w:val="20"/>
    </w:rPr>
  </w:style>
  <w:style w:type="paragraph" w:customStyle="1" w:styleId="Textbodu">
    <w:name w:val="Text bodu"/>
    <w:basedOn w:val="Normln"/>
    <w:rsid w:val="002B72C0"/>
    <w:pPr>
      <w:numPr>
        <w:ilvl w:val="2"/>
        <w:numId w:val="11"/>
      </w:numPr>
      <w:jc w:val="both"/>
      <w:outlineLvl w:val="8"/>
    </w:pPr>
    <w:rPr>
      <w:szCs w:val="20"/>
    </w:rPr>
  </w:style>
  <w:style w:type="paragraph" w:customStyle="1" w:styleId="Textpsmene">
    <w:name w:val="Text písmene"/>
    <w:basedOn w:val="Normln"/>
    <w:rsid w:val="002B72C0"/>
    <w:pPr>
      <w:numPr>
        <w:ilvl w:val="1"/>
        <w:numId w:val="11"/>
      </w:numPr>
      <w:jc w:val="both"/>
      <w:outlineLvl w:val="7"/>
    </w:pPr>
    <w:rPr>
      <w:szCs w:val="20"/>
    </w:rPr>
  </w:style>
  <w:style w:type="paragraph" w:customStyle="1" w:styleId="Textodstavce">
    <w:name w:val="Text odstavce"/>
    <w:basedOn w:val="Normln"/>
    <w:rsid w:val="002B72C0"/>
    <w:pPr>
      <w:numPr>
        <w:numId w:val="11"/>
      </w:numPr>
      <w:tabs>
        <w:tab w:val="left" w:pos="851"/>
      </w:tabs>
      <w:spacing w:before="120" w:after="120"/>
      <w:jc w:val="both"/>
      <w:outlineLvl w:val="6"/>
    </w:pPr>
    <w:rPr>
      <w:szCs w:val="20"/>
    </w:rPr>
  </w:style>
  <w:style w:type="paragraph" w:customStyle="1" w:styleId="paragraf">
    <w:name w:val="paragraf"/>
    <w:basedOn w:val="Normln"/>
    <w:next w:val="Normln"/>
    <w:rsid w:val="002B72C0"/>
    <w:pPr>
      <w:keepNext/>
      <w:spacing w:before="240"/>
      <w:jc w:val="center"/>
    </w:pPr>
    <w:rPr>
      <w:szCs w:val="20"/>
    </w:rPr>
  </w:style>
  <w:style w:type="character" w:customStyle="1" w:styleId="tituleknadpisu">
    <w:name w:val="titulek nadpisu"/>
    <w:rsid w:val="002B72C0"/>
    <w:rPr>
      <w:b/>
    </w:rPr>
  </w:style>
  <w:style w:type="paragraph" w:styleId="Prosttext">
    <w:name w:val="Plain Text"/>
    <w:basedOn w:val="Normln"/>
    <w:link w:val="ProsttextChar"/>
    <w:uiPriority w:val="99"/>
    <w:semiHidden/>
    <w:unhideWhenUsed/>
    <w:rsid w:val="002B72C0"/>
    <w:rPr>
      <w:rFonts w:ascii="Palatino Linotype" w:eastAsia="Calibri" w:hAnsi="Palatino Linotype"/>
      <w:color w:val="17365D"/>
      <w:sz w:val="20"/>
      <w:szCs w:val="20"/>
      <w:lang w:val="x-none" w:eastAsia="x-none"/>
    </w:rPr>
  </w:style>
  <w:style w:type="character" w:customStyle="1" w:styleId="ProsttextChar">
    <w:name w:val="Prostý text Char"/>
    <w:basedOn w:val="Standardnpsmoodstavce"/>
    <w:link w:val="Prosttext"/>
    <w:uiPriority w:val="99"/>
    <w:semiHidden/>
    <w:rsid w:val="002B72C0"/>
    <w:rPr>
      <w:rFonts w:ascii="Palatino Linotype" w:eastAsia="Calibri" w:hAnsi="Palatino Linotype" w:cs="Times New Roman"/>
      <w:color w:val="17365D"/>
      <w:sz w:val="20"/>
      <w:szCs w:val="20"/>
      <w:lang w:val="x-none" w:eastAsia="x-none"/>
    </w:rPr>
  </w:style>
  <w:style w:type="table" w:customStyle="1" w:styleId="TableNormal">
    <w:name w:val="Table Normal"/>
    <w:uiPriority w:val="2"/>
    <w:semiHidden/>
    <w:unhideWhenUsed/>
    <w:qFormat/>
    <w:rsid w:val="00FB2E21"/>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bod">
    <w:name w:val="bod"/>
    <w:basedOn w:val="slovanseznam2"/>
    <w:rsid w:val="000E525A"/>
    <w:pPr>
      <w:numPr>
        <w:numId w:val="0"/>
      </w:numPr>
      <w:tabs>
        <w:tab w:val="left" w:pos="357"/>
      </w:tabs>
      <w:ind w:left="714" w:hanging="357"/>
      <w:contextualSpacing w:val="0"/>
      <w:jc w:val="both"/>
    </w:pPr>
    <w:rPr>
      <w:szCs w:val="20"/>
    </w:rPr>
  </w:style>
  <w:style w:type="paragraph" w:styleId="slovanseznam2">
    <w:name w:val="List Number 2"/>
    <w:basedOn w:val="Normln"/>
    <w:uiPriority w:val="99"/>
    <w:semiHidden/>
    <w:unhideWhenUsed/>
    <w:rsid w:val="000E525A"/>
    <w:pPr>
      <w:numPr>
        <w:numId w:val="17"/>
      </w:numPr>
      <w:contextualSpacing/>
    </w:pPr>
  </w:style>
  <w:style w:type="paragraph" w:styleId="Bezmezer">
    <w:name w:val="No Spacing"/>
    <w:uiPriority w:val="1"/>
    <w:qFormat/>
    <w:rsid w:val="000D7917"/>
    <w:pPr>
      <w:spacing w:after="0"/>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D7917"/>
    <w:rPr>
      <w:rFonts w:asciiTheme="majorHAnsi" w:eastAsiaTheme="majorEastAsia" w:hAnsiTheme="majorHAnsi" w:cstheme="majorBidi"/>
      <w:color w:val="365F91" w:themeColor="accent1" w:themeShade="BF"/>
      <w:sz w:val="32"/>
      <w:szCs w:val="32"/>
      <w:lang w:eastAsia="cs-CZ"/>
    </w:rPr>
  </w:style>
  <w:style w:type="character" w:styleId="Siln">
    <w:name w:val="Strong"/>
    <w:basedOn w:val="Standardnpsmoodstavce"/>
    <w:uiPriority w:val="22"/>
    <w:qFormat/>
    <w:rsid w:val="00AE1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09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8152</Words>
  <Characters>48102</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Obec</cp:lastModifiedBy>
  <cp:revision>2</cp:revision>
  <cp:lastPrinted>2025-08-04T15:31:00Z</cp:lastPrinted>
  <dcterms:created xsi:type="dcterms:W3CDTF">2025-08-12T11:55:00Z</dcterms:created>
  <dcterms:modified xsi:type="dcterms:W3CDTF">2025-08-12T11:55:00Z</dcterms:modified>
</cp:coreProperties>
</file>